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1DAC3" w14:textId="56891EB3" w:rsidR="000B086F" w:rsidRPr="00263137" w:rsidRDefault="00263137" w:rsidP="00263137">
      <w:pPr>
        <w:jc w:val="center"/>
        <w:rPr>
          <w:rFonts w:ascii="Times New Roman" w:hAnsi="Times New Roman" w:cs="Times New Roman"/>
          <w:b/>
          <w:bCs/>
          <w:sz w:val="24"/>
          <w:szCs w:val="24"/>
          <w:lang w:val="en-US"/>
        </w:rPr>
      </w:pPr>
      <w:proofErr w:type="spellStart"/>
      <w:r w:rsidRPr="00263137">
        <w:rPr>
          <w:rFonts w:ascii="Times New Roman" w:hAnsi="Times New Roman" w:cs="Times New Roman"/>
          <w:b/>
          <w:bCs/>
          <w:sz w:val="24"/>
          <w:szCs w:val="24"/>
          <w:lang w:val="en-US"/>
        </w:rPr>
        <w:t>Kepemimpinan</w:t>
      </w:r>
      <w:proofErr w:type="spellEnd"/>
      <w:r w:rsidRPr="00263137">
        <w:rPr>
          <w:rFonts w:ascii="Times New Roman" w:hAnsi="Times New Roman" w:cs="Times New Roman"/>
          <w:b/>
          <w:bCs/>
          <w:sz w:val="24"/>
          <w:szCs w:val="24"/>
          <w:lang w:val="en-US"/>
        </w:rPr>
        <w:t xml:space="preserve"> </w:t>
      </w:r>
      <w:proofErr w:type="spellStart"/>
      <w:r w:rsidRPr="00263137">
        <w:rPr>
          <w:rFonts w:ascii="Times New Roman" w:hAnsi="Times New Roman" w:cs="Times New Roman"/>
          <w:b/>
          <w:bCs/>
          <w:sz w:val="24"/>
          <w:szCs w:val="24"/>
          <w:lang w:val="en-US"/>
        </w:rPr>
        <w:t>Presiden</w:t>
      </w:r>
      <w:proofErr w:type="spellEnd"/>
      <w:r w:rsidRPr="00263137">
        <w:rPr>
          <w:rFonts w:ascii="Times New Roman" w:hAnsi="Times New Roman" w:cs="Times New Roman"/>
          <w:b/>
          <w:bCs/>
          <w:sz w:val="24"/>
          <w:szCs w:val="24"/>
          <w:lang w:val="en-US"/>
        </w:rPr>
        <w:t xml:space="preserve"> Indonesia</w:t>
      </w:r>
    </w:p>
    <w:p w14:paraId="6C5E0FC4" w14:textId="7726A3F6" w:rsidR="00AB5D24" w:rsidRDefault="00263137" w:rsidP="000B086F">
      <w:pPr>
        <w:pStyle w:val="ListParagraph"/>
        <w:tabs>
          <w:tab w:val="left" w:pos="360"/>
        </w:tabs>
        <w:spacing w:line="0" w:lineRule="atLeast"/>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Asran</w:t>
      </w:r>
      <w:proofErr w:type="spellEnd"/>
      <w:r>
        <w:rPr>
          <w:rFonts w:ascii="Times New Roman" w:eastAsia="Times New Roman" w:hAnsi="Times New Roman" w:cs="Times New Roman"/>
          <w:b/>
          <w:sz w:val="24"/>
          <w:szCs w:val="24"/>
          <w:lang w:val="en-US"/>
        </w:rPr>
        <w:t xml:space="preserve"> Jalal</w:t>
      </w:r>
    </w:p>
    <w:p w14:paraId="227930CB" w14:textId="656B9C75" w:rsidR="00781EBF" w:rsidRPr="000B086F" w:rsidRDefault="00263137" w:rsidP="000B086F">
      <w:pPr>
        <w:pStyle w:val="ListParagraph"/>
        <w:tabs>
          <w:tab w:val="left" w:pos="360"/>
        </w:tabs>
        <w:spacing w:line="0" w:lineRule="atLeast"/>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Universitas Nasional</w:t>
      </w:r>
    </w:p>
    <w:p w14:paraId="7F7208CC" w14:textId="77777777" w:rsidR="000B086F" w:rsidRDefault="000B086F" w:rsidP="000B086F">
      <w:pPr>
        <w:pStyle w:val="ListParagraph"/>
        <w:tabs>
          <w:tab w:val="left" w:pos="360"/>
        </w:tabs>
        <w:spacing w:line="0" w:lineRule="atLeast"/>
        <w:jc w:val="center"/>
        <w:rPr>
          <w:rFonts w:ascii="Times New Roman" w:eastAsia="Times New Roman" w:hAnsi="Times New Roman" w:cs="Times New Roman"/>
          <w:b/>
          <w:sz w:val="24"/>
          <w:szCs w:val="24"/>
        </w:rPr>
      </w:pPr>
    </w:p>
    <w:p w14:paraId="7138B07B" w14:textId="41086C6D" w:rsidR="00263137" w:rsidRPr="00364BC3" w:rsidRDefault="00364BC3" w:rsidP="006946E5">
      <w:pPr>
        <w:tabs>
          <w:tab w:val="left" w:pos="360"/>
        </w:tabs>
        <w:spacing w:line="360" w:lineRule="auto"/>
        <w:jc w:val="both"/>
        <w:rPr>
          <w:rFonts w:ascii="Times New Roman" w:eastAsia="Times New Roman" w:hAnsi="Times New Roman" w:cs="Times New Roman"/>
          <w:b/>
          <w:bCs/>
          <w:sz w:val="24"/>
          <w:szCs w:val="24"/>
          <w:lang w:val="en-US"/>
        </w:rPr>
      </w:pPr>
      <w:proofErr w:type="spellStart"/>
      <w:r w:rsidRPr="00364BC3">
        <w:rPr>
          <w:rFonts w:ascii="Times New Roman" w:eastAsia="Times New Roman" w:hAnsi="Times New Roman" w:cs="Times New Roman"/>
          <w:b/>
          <w:bCs/>
          <w:sz w:val="24"/>
          <w:szCs w:val="24"/>
          <w:lang w:val="en-US"/>
        </w:rPr>
        <w:t>Pendahuluan</w:t>
      </w:r>
      <w:proofErr w:type="spellEnd"/>
    </w:p>
    <w:p w14:paraId="54EC18B3" w14:textId="3F7E7419" w:rsidR="00F12B82" w:rsidRPr="00F12B82" w:rsidRDefault="006946E5" w:rsidP="006946E5">
      <w:pPr>
        <w:tabs>
          <w:tab w:val="left" w:pos="36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F12B82">
        <w:rPr>
          <w:rFonts w:ascii="Times New Roman" w:eastAsia="Times New Roman" w:hAnsi="Times New Roman" w:cs="Times New Roman"/>
          <w:sz w:val="24"/>
          <w:szCs w:val="24"/>
          <w:lang w:val="en-US"/>
        </w:rPr>
        <w:t xml:space="preserve">Indonesia </w:t>
      </w:r>
      <w:proofErr w:type="spellStart"/>
      <w:r w:rsidR="00F12B82">
        <w:rPr>
          <w:rFonts w:ascii="Times New Roman" w:eastAsia="Times New Roman" w:hAnsi="Times New Roman" w:cs="Times New Roman"/>
          <w:sz w:val="24"/>
          <w:szCs w:val="24"/>
          <w:lang w:val="en-US"/>
        </w:rPr>
        <w:t>semenjak</w:t>
      </w:r>
      <w:proofErr w:type="spellEnd"/>
      <w:r w:rsidR="00F12B82">
        <w:rPr>
          <w:rFonts w:ascii="Times New Roman" w:eastAsia="Times New Roman" w:hAnsi="Times New Roman" w:cs="Times New Roman"/>
          <w:sz w:val="24"/>
          <w:szCs w:val="24"/>
          <w:lang w:val="en-US"/>
        </w:rPr>
        <w:t xml:space="preserve"> </w:t>
      </w:r>
      <w:proofErr w:type="spellStart"/>
      <w:r w:rsidR="00F12B82">
        <w:rPr>
          <w:rFonts w:ascii="Times New Roman" w:eastAsia="Times New Roman" w:hAnsi="Times New Roman" w:cs="Times New Roman"/>
          <w:sz w:val="24"/>
          <w:szCs w:val="24"/>
          <w:lang w:val="en-US"/>
        </w:rPr>
        <w:t>merdeka</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tahun</w:t>
      </w:r>
      <w:proofErr w:type="spellEnd"/>
      <w:r w:rsidR="009E7B9F">
        <w:rPr>
          <w:rFonts w:ascii="Times New Roman" w:eastAsia="Times New Roman" w:hAnsi="Times New Roman" w:cs="Times New Roman"/>
          <w:sz w:val="24"/>
          <w:szCs w:val="24"/>
          <w:lang w:val="en-US"/>
        </w:rPr>
        <w:t xml:space="preserve"> 1945, </w:t>
      </w:r>
      <w:proofErr w:type="spellStart"/>
      <w:r w:rsidR="009E7B9F">
        <w:rPr>
          <w:rFonts w:ascii="Times New Roman" w:eastAsia="Times New Roman" w:hAnsi="Times New Roman" w:cs="Times New Roman"/>
          <w:sz w:val="24"/>
          <w:szCs w:val="24"/>
          <w:lang w:val="en-US"/>
        </w:rPr>
        <w:t>sudah</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memilik</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memiliki</w:t>
      </w:r>
      <w:proofErr w:type="spellEnd"/>
      <w:r w:rsidR="00F12B82">
        <w:rPr>
          <w:rFonts w:ascii="Times New Roman" w:eastAsia="Times New Roman" w:hAnsi="Times New Roman" w:cs="Times New Roman"/>
          <w:sz w:val="24"/>
          <w:szCs w:val="24"/>
          <w:lang w:val="en-US"/>
        </w:rPr>
        <w:t xml:space="preserve"> </w:t>
      </w:r>
      <w:r w:rsidR="009E7B9F">
        <w:rPr>
          <w:rFonts w:ascii="Times New Roman" w:eastAsia="Times New Roman" w:hAnsi="Times New Roman" w:cs="Times New Roman"/>
          <w:sz w:val="24"/>
          <w:szCs w:val="24"/>
          <w:lang w:val="en-US"/>
        </w:rPr>
        <w:t xml:space="preserve">7 orang </w:t>
      </w:r>
      <w:proofErr w:type="spellStart"/>
      <w:r w:rsidR="009E7B9F">
        <w:rPr>
          <w:rFonts w:ascii="Times New Roman" w:eastAsia="Times New Roman" w:hAnsi="Times New Roman" w:cs="Times New Roman"/>
          <w:sz w:val="24"/>
          <w:szCs w:val="24"/>
          <w:lang w:val="en-US"/>
        </w:rPr>
        <w:t>presiden</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Presiden</w:t>
      </w:r>
      <w:proofErr w:type="spellEnd"/>
      <w:r w:rsidR="009E7B9F">
        <w:rPr>
          <w:rFonts w:ascii="Times New Roman" w:eastAsia="Times New Roman" w:hAnsi="Times New Roman" w:cs="Times New Roman"/>
          <w:sz w:val="24"/>
          <w:szCs w:val="24"/>
          <w:lang w:val="en-US"/>
        </w:rPr>
        <w:t xml:space="preserve"> Soekarno </w:t>
      </w:r>
      <w:proofErr w:type="spellStart"/>
      <w:r w:rsidR="009E7B9F">
        <w:rPr>
          <w:rFonts w:ascii="Times New Roman" w:eastAsia="Times New Roman" w:hAnsi="Times New Roman" w:cs="Times New Roman"/>
          <w:sz w:val="24"/>
          <w:szCs w:val="24"/>
          <w:lang w:val="en-US"/>
        </w:rPr>
        <w:t>memerintah</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tahun</w:t>
      </w:r>
      <w:proofErr w:type="spellEnd"/>
      <w:r w:rsidR="009E7B9F">
        <w:rPr>
          <w:rFonts w:ascii="Times New Roman" w:eastAsia="Times New Roman" w:hAnsi="Times New Roman" w:cs="Times New Roman"/>
          <w:sz w:val="24"/>
          <w:szCs w:val="24"/>
          <w:lang w:val="en-US"/>
        </w:rPr>
        <w:t xml:space="preserve"> 1945-1967, </w:t>
      </w:r>
      <w:proofErr w:type="spellStart"/>
      <w:r w:rsidR="009E7B9F">
        <w:rPr>
          <w:rFonts w:ascii="Times New Roman" w:eastAsia="Times New Roman" w:hAnsi="Times New Roman" w:cs="Times New Roman"/>
          <w:sz w:val="24"/>
          <w:szCs w:val="24"/>
          <w:lang w:val="en-US"/>
        </w:rPr>
        <w:t>Presiden</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Soeharto</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memerintah</w:t>
      </w:r>
      <w:proofErr w:type="spellEnd"/>
      <w:r w:rsidR="009E7B9F">
        <w:rPr>
          <w:rFonts w:ascii="Times New Roman" w:eastAsia="Times New Roman" w:hAnsi="Times New Roman" w:cs="Times New Roman"/>
          <w:sz w:val="24"/>
          <w:szCs w:val="24"/>
          <w:lang w:val="en-US"/>
        </w:rPr>
        <w:t xml:space="preserve"> pada </w:t>
      </w:r>
      <w:proofErr w:type="spellStart"/>
      <w:r w:rsidR="009E7B9F">
        <w:rPr>
          <w:rFonts w:ascii="Times New Roman" w:eastAsia="Times New Roman" w:hAnsi="Times New Roman" w:cs="Times New Roman"/>
          <w:sz w:val="24"/>
          <w:szCs w:val="24"/>
          <w:lang w:val="en-US"/>
        </w:rPr>
        <w:t>tahun</w:t>
      </w:r>
      <w:proofErr w:type="spellEnd"/>
      <w:r w:rsidR="009E7B9F">
        <w:rPr>
          <w:rFonts w:ascii="Times New Roman" w:eastAsia="Times New Roman" w:hAnsi="Times New Roman" w:cs="Times New Roman"/>
          <w:sz w:val="24"/>
          <w:szCs w:val="24"/>
          <w:lang w:val="en-US"/>
        </w:rPr>
        <w:t xml:space="preserve"> 1967-1998, </w:t>
      </w:r>
      <w:proofErr w:type="spellStart"/>
      <w:r w:rsidR="009E7B9F">
        <w:rPr>
          <w:rFonts w:ascii="Times New Roman" w:eastAsia="Times New Roman" w:hAnsi="Times New Roman" w:cs="Times New Roman"/>
          <w:sz w:val="24"/>
          <w:szCs w:val="24"/>
          <w:lang w:val="en-US"/>
        </w:rPr>
        <w:t>Presiden</w:t>
      </w:r>
      <w:proofErr w:type="spellEnd"/>
      <w:r w:rsidR="009E7B9F">
        <w:rPr>
          <w:rFonts w:ascii="Times New Roman" w:eastAsia="Times New Roman" w:hAnsi="Times New Roman" w:cs="Times New Roman"/>
          <w:sz w:val="24"/>
          <w:szCs w:val="24"/>
          <w:lang w:val="en-US"/>
        </w:rPr>
        <w:t xml:space="preserve"> B.J. Habibie </w:t>
      </w:r>
      <w:proofErr w:type="spellStart"/>
      <w:r w:rsidR="009E7B9F">
        <w:rPr>
          <w:rFonts w:ascii="Times New Roman" w:eastAsia="Times New Roman" w:hAnsi="Times New Roman" w:cs="Times New Roman"/>
          <w:sz w:val="24"/>
          <w:szCs w:val="24"/>
          <w:lang w:val="en-US"/>
        </w:rPr>
        <w:t>memerintah</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tahun</w:t>
      </w:r>
      <w:proofErr w:type="spellEnd"/>
      <w:r w:rsidR="009E7B9F">
        <w:rPr>
          <w:rFonts w:ascii="Times New Roman" w:eastAsia="Times New Roman" w:hAnsi="Times New Roman" w:cs="Times New Roman"/>
          <w:sz w:val="24"/>
          <w:szCs w:val="24"/>
          <w:lang w:val="en-US"/>
        </w:rPr>
        <w:t xml:space="preserve"> 1998-1999, </w:t>
      </w:r>
      <w:proofErr w:type="spellStart"/>
      <w:r w:rsidR="009E7B9F">
        <w:rPr>
          <w:rFonts w:ascii="Times New Roman" w:eastAsia="Times New Roman" w:hAnsi="Times New Roman" w:cs="Times New Roman"/>
          <w:sz w:val="24"/>
          <w:szCs w:val="24"/>
          <w:lang w:val="en-US"/>
        </w:rPr>
        <w:t>Presiden</w:t>
      </w:r>
      <w:proofErr w:type="spellEnd"/>
      <w:r w:rsidR="009E7B9F">
        <w:rPr>
          <w:rFonts w:ascii="Times New Roman" w:eastAsia="Times New Roman" w:hAnsi="Times New Roman" w:cs="Times New Roman"/>
          <w:sz w:val="24"/>
          <w:szCs w:val="24"/>
          <w:lang w:val="en-US"/>
        </w:rPr>
        <w:t xml:space="preserve"> Abdurrahman Wahid </w:t>
      </w:r>
      <w:proofErr w:type="spellStart"/>
      <w:r w:rsidR="009E7B9F">
        <w:rPr>
          <w:rFonts w:ascii="Times New Roman" w:eastAsia="Times New Roman" w:hAnsi="Times New Roman" w:cs="Times New Roman"/>
          <w:sz w:val="24"/>
          <w:szCs w:val="24"/>
          <w:lang w:val="en-US"/>
        </w:rPr>
        <w:t>memerintah</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tahun</w:t>
      </w:r>
      <w:proofErr w:type="spellEnd"/>
      <w:r w:rsidR="009E7B9F">
        <w:rPr>
          <w:rFonts w:ascii="Times New Roman" w:eastAsia="Times New Roman" w:hAnsi="Times New Roman" w:cs="Times New Roman"/>
          <w:sz w:val="24"/>
          <w:szCs w:val="24"/>
          <w:lang w:val="en-US"/>
        </w:rPr>
        <w:t xml:space="preserve"> 1999-2001, </w:t>
      </w:r>
      <w:proofErr w:type="spellStart"/>
      <w:r w:rsidR="009E7B9F">
        <w:rPr>
          <w:rFonts w:ascii="Times New Roman" w:eastAsia="Times New Roman" w:hAnsi="Times New Roman" w:cs="Times New Roman"/>
          <w:sz w:val="24"/>
          <w:szCs w:val="24"/>
          <w:lang w:val="en-US"/>
        </w:rPr>
        <w:t>Presiden</w:t>
      </w:r>
      <w:proofErr w:type="spellEnd"/>
      <w:r w:rsidR="009E7B9F">
        <w:rPr>
          <w:rFonts w:ascii="Times New Roman" w:eastAsia="Times New Roman" w:hAnsi="Times New Roman" w:cs="Times New Roman"/>
          <w:sz w:val="24"/>
          <w:szCs w:val="24"/>
          <w:lang w:val="en-US"/>
        </w:rPr>
        <w:t xml:space="preserve"> Megawati </w:t>
      </w:r>
      <w:proofErr w:type="spellStart"/>
      <w:r w:rsidR="009E7B9F">
        <w:rPr>
          <w:rFonts w:ascii="Times New Roman" w:eastAsia="Times New Roman" w:hAnsi="Times New Roman" w:cs="Times New Roman"/>
          <w:sz w:val="24"/>
          <w:szCs w:val="24"/>
          <w:lang w:val="en-US"/>
        </w:rPr>
        <w:t>Soekarnoputri</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memerintah</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tahun</w:t>
      </w:r>
      <w:proofErr w:type="spellEnd"/>
      <w:r w:rsidR="009E7B9F">
        <w:rPr>
          <w:rFonts w:ascii="Times New Roman" w:eastAsia="Times New Roman" w:hAnsi="Times New Roman" w:cs="Times New Roman"/>
          <w:sz w:val="24"/>
          <w:szCs w:val="24"/>
          <w:lang w:val="en-US"/>
        </w:rPr>
        <w:t xml:space="preserve"> 2001-2004, </w:t>
      </w:r>
      <w:proofErr w:type="spellStart"/>
      <w:r w:rsidR="009E7B9F">
        <w:rPr>
          <w:rFonts w:ascii="Times New Roman" w:eastAsia="Times New Roman" w:hAnsi="Times New Roman" w:cs="Times New Roman"/>
          <w:sz w:val="24"/>
          <w:szCs w:val="24"/>
          <w:lang w:val="en-US"/>
        </w:rPr>
        <w:t>Presiden</w:t>
      </w:r>
      <w:proofErr w:type="spellEnd"/>
      <w:r w:rsidR="009E7B9F">
        <w:rPr>
          <w:rFonts w:ascii="Times New Roman" w:eastAsia="Times New Roman" w:hAnsi="Times New Roman" w:cs="Times New Roman"/>
          <w:sz w:val="24"/>
          <w:szCs w:val="24"/>
          <w:lang w:val="en-US"/>
        </w:rPr>
        <w:t xml:space="preserve"> Susilo Bambang Yudhoyono </w:t>
      </w:r>
      <w:proofErr w:type="spellStart"/>
      <w:r w:rsidR="009E7B9F">
        <w:rPr>
          <w:rFonts w:ascii="Times New Roman" w:eastAsia="Times New Roman" w:hAnsi="Times New Roman" w:cs="Times New Roman"/>
          <w:sz w:val="24"/>
          <w:szCs w:val="24"/>
          <w:lang w:val="en-US"/>
        </w:rPr>
        <w:t>memerintah</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tahun</w:t>
      </w:r>
      <w:proofErr w:type="spellEnd"/>
      <w:r w:rsidR="009E7B9F">
        <w:rPr>
          <w:rFonts w:ascii="Times New Roman" w:eastAsia="Times New Roman" w:hAnsi="Times New Roman" w:cs="Times New Roman"/>
          <w:sz w:val="24"/>
          <w:szCs w:val="24"/>
          <w:lang w:val="en-US"/>
        </w:rPr>
        <w:t xml:space="preserve"> 2004-2014, </w:t>
      </w:r>
      <w:proofErr w:type="spellStart"/>
      <w:r w:rsidR="009E7B9F">
        <w:rPr>
          <w:rFonts w:ascii="Times New Roman" w:eastAsia="Times New Roman" w:hAnsi="Times New Roman" w:cs="Times New Roman"/>
          <w:sz w:val="24"/>
          <w:szCs w:val="24"/>
          <w:lang w:val="en-US"/>
        </w:rPr>
        <w:t>Presiden</w:t>
      </w:r>
      <w:proofErr w:type="spellEnd"/>
      <w:r w:rsidR="009E7B9F">
        <w:rPr>
          <w:rFonts w:ascii="Times New Roman" w:eastAsia="Times New Roman" w:hAnsi="Times New Roman" w:cs="Times New Roman"/>
          <w:sz w:val="24"/>
          <w:szCs w:val="24"/>
          <w:lang w:val="en-US"/>
        </w:rPr>
        <w:t xml:space="preserve"> Joko Widodo </w:t>
      </w:r>
      <w:proofErr w:type="spellStart"/>
      <w:r w:rsidR="009E7B9F">
        <w:rPr>
          <w:rFonts w:ascii="Times New Roman" w:eastAsia="Times New Roman" w:hAnsi="Times New Roman" w:cs="Times New Roman"/>
          <w:sz w:val="24"/>
          <w:szCs w:val="24"/>
          <w:lang w:val="en-US"/>
        </w:rPr>
        <w:t>memerintah</w:t>
      </w:r>
      <w:proofErr w:type="spellEnd"/>
      <w:r w:rsidR="009E7B9F">
        <w:rPr>
          <w:rFonts w:ascii="Times New Roman" w:eastAsia="Times New Roman" w:hAnsi="Times New Roman" w:cs="Times New Roman"/>
          <w:sz w:val="24"/>
          <w:szCs w:val="24"/>
          <w:lang w:val="en-US"/>
        </w:rPr>
        <w:t xml:space="preserve"> </w:t>
      </w:r>
      <w:proofErr w:type="spellStart"/>
      <w:r w:rsidR="00865B4B">
        <w:rPr>
          <w:rFonts w:ascii="Times New Roman" w:eastAsia="Times New Roman" w:hAnsi="Times New Roman" w:cs="Times New Roman"/>
          <w:sz w:val="24"/>
          <w:szCs w:val="24"/>
          <w:lang w:val="en-US"/>
        </w:rPr>
        <w:t>mulai</w:t>
      </w:r>
      <w:proofErr w:type="spellEnd"/>
      <w:r w:rsidR="00865B4B">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tahun</w:t>
      </w:r>
      <w:proofErr w:type="spellEnd"/>
      <w:r w:rsidR="009E7B9F">
        <w:rPr>
          <w:rFonts w:ascii="Times New Roman" w:eastAsia="Times New Roman" w:hAnsi="Times New Roman" w:cs="Times New Roman"/>
          <w:sz w:val="24"/>
          <w:szCs w:val="24"/>
          <w:lang w:val="en-US"/>
        </w:rPr>
        <w:t xml:space="preserve"> 2014</w:t>
      </w:r>
      <w:r w:rsidR="00865B4B">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kemungkinan</w:t>
      </w:r>
      <w:proofErr w:type="spellEnd"/>
      <w:r w:rsidR="009E7B9F">
        <w:rPr>
          <w:rFonts w:ascii="Times New Roman" w:eastAsia="Times New Roman" w:hAnsi="Times New Roman" w:cs="Times New Roman"/>
          <w:sz w:val="24"/>
          <w:szCs w:val="24"/>
          <w:lang w:val="en-US"/>
        </w:rPr>
        <w:t xml:space="preserve"> </w:t>
      </w:r>
      <w:proofErr w:type="spellStart"/>
      <w:r w:rsidR="009E7B9F">
        <w:rPr>
          <w:rFonts w:ascii="Times New Roman" w:eastAsia="Times New Roman" w:hAnsi="Times New Roman" w:cs="Times New Roman"/>
          <w:sz w:val="24"/>
          <w:szCs w:val="24"/>
          <w:lang w:val="en-US"/>
        </w:rPr>
        <w:t>sampai</w:t>
      </w:r>
      <w:proofErr w:type="spellEnd"/>
      <w:r w:rsidR="009E7B9F">
        <w:rPr>
          <w:rFonts w:ascii="Times New Roman" w:eastAsia="Times New Roman" w:hAnsi="Times New Roman" w:cs="Times New Roman"/>
          <w:sz w:val="24"/>
          <w:szCs w:val="24"/>
          <w:lang w:val="en-US"/>
        </w:rPr>
        <w:t xml:space="preserve"> 2024. </w:t>
      </w:r>
    </w:p>
    <w:p w14:paraId="0B683EF3" w14:textId="6327BD5B" w:rsidR="006044F9" w:rsidRDefault="00CF2A19" w:rsidP="006044F9">
      <w:pPr>
        <w:spacing w:line="360" w:lineRule="auto"/>
        <w:ind w:firstLine="720"/>
        <w:jc w:val="both"/>
        <w:rPr>
          <w:rFonts w:ascii="Times New Roman" w:hAnsi="Times New Roman" w:cs="Times New Roman"/>
          <w:sz w:val="24"/>
          <w:szCs w:val="24"/>
        </w:rPr>
      </w:pPr>
      <w:r w:rsidRPr="002C615A">
        <w:rPr>
          <w:rFonts w:ascii="Times New Roman" w:hAnsi="Times New Roman" w:cs="Times New Roman"/>
          <w:sz w:val="24"/>
          <w:szCs w:val="24"/>
        </w:rPr>
        <w:t xml:space="preserve">Presiden </w:t>
      </w:r>
      <w:r>
        <w:rPr>
          <w:rFonts w:ascii="Times New Roman" w:hAnsi="Times New Roman" w:cs="Times New Roman"/>
          <w:sz w:val="24"/>
          <w:szCs w:val="24"/>
          <w:lang w:val="en-US"/>
        </w:rPr>
        <w:t xml:space="preserve">Soekarno </w:t>
      </w:r>
      <w:proofErr w:type="spellStart"/>
      <w:r>
        <w:rPr>
          <w:rFonts w:ascii="Times New Roman" w:hAnsi="Times New Roman" w:cs="Times New Roman"/>
          <w:sz w:val="24"/>
          <w:szCs w:val="24"/>
          <w:lang w:val="en-US"/>
        </w:rPr>
        <w:t>dipilih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r w:rsidRPr="002C615A">
        <w:rPr>
          <w:rFonts w:ascii="Times New Roman" w:hAnsi="Times New Roman" w:cs="Times New Roman"/>
          <w:sz w:val="24"/>
          <w:szCs w:val="24"/>
        </w:rPr>
        <w:t>berdasarkan keputusan Panitian Kemerdekaan Republik Indonesi</w:t>
      </w:r>
      <w:r>
        <w:rPr>
          <w:rFonts w:ascii="Times New Roman" w:hAnsi="Times New Roman" w:cs="Times New Roman"/>
          <w:sz w:val="24"/>
          <w:szCs w:val="24"/>
        </w:rPr>
        <w:t>a</w:t>
      </w:r>
      <w:r w:rsidRPr="002C615A">
        <w:rPr>
          <w:rFonts w:ascii="Times New Roman" w:hAnsi="Times New Roman" w:cs="Times New Roman"/>
          <w:sz w:val="24"/>
          <w:szCs w:val="24"/>
        </w:rPr>
        <w:t xml:space="preserve"> (PPKI) pada tanggal 18 Agustus 1945. Keputusan PPKI </w:t>
      </w:r>
      <w:r w:rsidR="006044F9">
        <w:rPr>
          <w:rFonts w:ascii="Times New Roman" w:hAnsi="Times New Roman" w:cs="Times New Roman"/>
          <w:sz w:val="24"/>
          <w:szCs w:val="24"/>
          <w:lang w:val="en-US"/>
        </w:rPr>
        <w:t xml:space="preserve">salah </w:t>
      </w:r>
      <w:proofErr w:type="spellStart"/>
      <w:r w:rsidR="006044F9">
        <w:rPr>
          <w:rFonts w:ascii="Times New Roman" w:hAnsi="Times New Roman" w:cs="Times New Roman"/>
          <w:sz w:val="24"/>
          <w:szCs w:val="24"/>
          <w:lang w:val="en-US"/>
        </w:rPr>
        <w:t>satunya</w:t>
      </w:r>
      <w:proofErr w:type="spellEnd"/>
      <w:r w:rsidR="006044F9">
        <w:rPr>
          <w:rFonts w:ascii="Times New Roman" w:hAnsi="Times New Roman" w:cs="Times New Roman"/>
          <w:sz w:val="24"/>
          <w:szCs w:val="24"/>
          <w:lang w:val="en-US"/>
        </w:rPr>
        <w:t xml:space="preserve"> </w:t>
      </w:r>
      <w:proofErr w:type="spellStart"/>
      <w:r w:rsidR="006044F9">
        <w:rPr>
          <w:rFonts w:ascii="Times New Roman" w:hAnsi="Times New Roman" w:cs="Times New Roman"/>
          <w:sz w:val="24"/>
          <w:szCs w:val="24"/>
          <w:lang w:val="en-US"/>
        </w:rPr>
        <w:t>adalah</w:t>
      </w:r>
      <w:proofErr w:type="spellEnd"/>
      <w:r>
        <w:rPr>
          <w:rFonts w:ascii="Times New Roman" w:hAnsi="Times New Roman" w:cs="Times New Roman"/>
          <w:sz w:val="24"/>
          <w:szCs w:val="24"/>
        </w:rPr>
        <w:t>,</w:t>
      </w:r>
      <w:r w:rsidRPr="002C615A">
        <w:rPr>
          <w:rFonts w:ascii="Times New Roman" w:hAnsi="Times New Roman" w:cs="Times New Roman"/>
          <w:sz w:val="24"/>
          <w:szCs w:val="24"/>
        </w:rPr>
        <w:t xml:space="preserve"> menetapkan So</w:t>
      </w:r>
      <w:r>
        <w:rPr>
          <w:rFonts w:ascii="Times New Roman" w:hAnsi="Times New Roman" w:cs="Times New Roman"/>
          <w:sz w:val="24"/>
          <w:szCs w:val="24"/>
          <w:lang w:val="en-US"/>
        </w:rPr>
        <w:t>e</w:t>
      </w:r>
      <w:r w:rsidRPr="002C615A">
        <w:rPr>
          <w:rFonts w:ascii="Times New Roman" w:hAnsi="Times New Roman" w:cs="Times New Roman"/>
          <w:sz w:val="24"/>
          <w:szCs w:val="24"/>
        </w:rPr>
        <w:t>karno dan Mohammad Hatta sebagai Presiden dan Wakil Presiden RI.</w:t>
      </w:r>
      <w:r w:rsidR="00E7626B">
        <w:rPr>
          <w:rStyle w:val="FootnoteReference"/>
          <w:rFonts w:ascii="Times New Roman" w:hAnsi="Times New Roman" w:cs="Times New Roman"/>
          <w:sz w:val="24"/>
          <w:szCs w:val="24"/>
        </w:rPr>
        <w:footnoteReference w:id="1"/>
      </w:r>
      <w:r w:rsidR="008B5946">
        <w:rPr>
          <w:rFonts w:ascii="Times New Roman" w:hAnsi="Times New Roman" w:cs="Times New Roman"/>
          <w:sz w:val="24"/>
          <w:szCs w:val="24"/>
          <w:lang w:val="en-US"/>
        </w:rPr>
        <w:t xml:space="preserve"> </w:t>
      </w:r>
      <w:proofErr w:type="spellStart"/>
      <w:r w:rsidR="006044F9">
        <w:rPr>
          <w:rFonts w:ascii="Times New Roman" w:hAnsi="Times New Roman" w:cs="Times New Roman"/>
          <w:sz w:val="24"/>
          <w:szCs w:val="24"/>
          <w:lang w:val="en-US"/>
        </w:rPr>
        <w:t>Presiden</w:t>
      </w:r>
      <w:proofErr w:type="spellEnd"/>
      <w:r w:rsidR="006044F9">
        <w:rPr>
          <w:rFonts w:ascii="Times New Roman" w:hAnsi="Times New Roman" w:cs="Times New Roman"/>
          <w:sz w:val="24"/>
          <w:szCs w:val="24"/>
          <w:lang w:val="en-US"/>
        </w:rPr>
        <w:t xml:space="preserve"> Soekarno </w:t>
      </w:r>
      <w:proofErr w:type="spellStart"/>
      <w:r w:rsidR="006044F9">
        <w:rPr>
          <w:rFonts w:ascii="Times New Roman" w:hAnsi="Times New Roman" w:cs="Times New Roman"/>
          <w:sz w:val="24"/>
          <w:szCs w:val="24"/>
          <w:lang w:val="en-US"/>
        </w:rPr>
        <w:t>diberhentikan</w:t>
      </w:r>
      <w:proofErr w:type="spellEnd"/>
      <w:r w:rsidR="006044F9">
        <w:rPr>
          <w:rFonts w:ascii="Times New Roman" w:hAnsi="Times New Roman" w:cs="Times New Roman"/>
          <w:sz w:val="24"/>
          <w:szCs w:val="24"/>
          <w:lang w:val="en-US"/>
        </w:rPr>
        <w:t xml:space="preserve"> </w:t>
      </w:r>
      <w:r w:rsidR="006044F9">
        <w:rPr>
          <w:rFonts w:ascii="Times New Roman" w:hAnsi="Times New Roman" w:cs="Times New Roman"/>
          <w:sz w:val="24"/>
          <w:szCs w:val="24"/>
        </w:rPr>
        <w:t xml:space="preserve">MPRS </w:t>
      </w:r>
      <w:proofErr w:type="spellStart"/>
      <w:r w:rsidR="006044F9">
        <w:rPr>
          <w:rFonts w:ascii="Times New Roman" w:hAnsi="Times New Roman" w:cs="Times New Roman"/>
          <w:sz w:val="24"/>
          <w:szCs w:val="24"/>
          <w:lang w:val="en-US"/>
        </w:rPr>
        <w:t>melalui</w:t>
      </w:r>
      <w:proofErr w:type="spellEnd"/>
      <w:r w:rsidR="006044F9">
        <w:rPr>
          <w:rFonts w:ascii="Times New Roman" w:hAnsi="Times New Roman" w:cs="Times New Roman"/>
          <w:sz w:val="24"/>
          <w:szCs w:val="24"/>
        </w:rPr>
        <w:t xml:space="preserve"> melalui Tap MPRS No. XXXIII/MPRS/1967. </w:t>
      </w:r>
      <w:proofErr w:type="spellStart"/>
      <w:r w:rsidR="006044F9">
        <w:rPr>
          <w:rFonts w:ascii="Times New Roman" w:hAnsi="Times New Roman" w:cs="Times New Roman"/>
          <w:sz w:val="24"/>
          <w:szCs w:val="24"/>
          <w:lang w:val="en-US"/>
        </w:rPr>
        <w:t>Alasannya</w:t>
      </w:r>
      <w:proofErr w:type="spellEnd"/>
      <w:r w:rsidR="006044F9">
        <w:rPr>
          <w:rFonts w:ascii="Times New Roman" w:hAnsi="Times New Roman" w:cs="Times New Roman"/>
          <w:sz w:val="24"/>
          <w:szCs w:val="24"/>
          <w:lang w:val="en-US"/>
        </w:rPr>
        <w:t xml:space="preserve"> </w:t>
      </w:r>
      <w:proofErr w:type="spellStart"/>
      <w:r w:rsidR="006044F9">
        <w:rPr>
          <w:rFonts w:ascii="Times New Roman" w:hAnsi="Times New Roman" w:cs="Times New Roman"/>
          <w:sz w:val="24"/>
          <w:szCs w:val="24"/>
          <w:lang w:val="en-US"/>
        </w:rPr>
        <w:t>krisis</w:t>
      </w:r>
      <w:proofErr w:type="spellEnd"/>
      <w:r w:rsidR="006044F9">
        <w:rPr>
          <w:rFonts w:ascii="Times New Roman" w:hAnsi="Times New Roman" w:cs="Times New Roman"/>
          <w:sz w:val="24"/>
          <w:szCs w:val="24"/>
          <w:lang w:val="en-US"/>
        </w:rPr>
        <w:t xml:space="preserve"> </w:t>
      </w:r>
      <w:proofErr w:type="spellStart"/>
      <w:r w:rsidR="006044F9">
        <w:rPr>
          <w:rFonts w:ascii="Times New Roman" w:hAnsi="Times New Roman" w:cs="Times New Roman"/>
          <w:sz w:val="24"/>
          <w:szCs w:val="24"/>
          <w:lang w:val="en-US"/>
        </w:rPr>
        <w:t>politik</w:t>
      </w:r>
      <w:proofErr w:type="spellEnd"/>
      <w:r w:rsidR="006044F9">
        <w:rPr>
          <w:rFonts w:ascii="Times New Roman" w:hAnsi="Times New Roman" w:cs="Times New Roman"/>
          <w:sz w:val="24"/>
          <w:szCs w:val="24"/>
          <w:lang w:val="en-US"/>
        </w:rPr>
        <w:t xml:space="preserve"> yang </w:t>
      </w:r>
      <w:proofErr w:type="spellStart"/>
      <w:r w:rsidR="006044F9">
        <w:rPr>
          <w:rFonts w:ascii="Times New Roman" w:hAnsi="Times New Roman" w:cs="Times New Roman"/>
          <w:sz w:val="24"/>
          <w:szCs w:val="24"/>
          <w:lang w:val="en-US"/>
        </w:rPr>
        <w:t>terjadi</w:t>
      </w:r>
      <w:proofErr w:type="spellEnd"/>
      <w:r w:rsidR="006044F9">
        <w:rPr>
          <w:rFonts w:ascii="Times New Roman" w:hAnsi="Times New Roman" w:cs="Times New Roman"/>
          <w:sz w:val="24"/>
          <w:szCs w:val="24"/>
          <w:lang w:val="en-US"/>
        </w:rPr>
        <w:t xml:space="preserve"> </w:t>
      </w:r>
      <w:r w:rsidR="008B5946">
        <w:rPr>
          <w:rFonts w:ascii="Times New Roman" w:hAnsi="Times New Roman" w:cs="Times New Roman"/>
          <w:sz w:val="24"/>
          <w:szCs w:val="24"/>
        </w:rPr>
        <w:t xml:space="preserve">tahun </w:t>
      </w:r>
      <w:r w:rsidR="00E7626B">
        <w:rPr>
          <w:rFonts w:ascii="Times New Roman" w:hAnsi="Times New Roman" w:cs="Times New Roman"/>
          <w:sz w:val="24"/>
          <w:szCs w:val="24"/>
          <w:lang w:val="en-US"/>
        </w:rPr>
        <w:t>1</w:t>
      </w:r>
      <w:r w:rsidR="006044F9">
        <w:rPr>
          <w:rFonts w:ascii="Times New Roman" w:hAnsi="Times New Roman" w:cs="Times New Roman"/>
          <w:sz w:val="24"/>
          <w:szCs w:val="24"/>
          <w:lang w:val="en-US"/>
        </w:rPr>
        <w:t xml:space="preserve">965 yang </w:t>
      </w:r>
      <w:proofErr w:type="spellStart"/>
      <w:r w:rsidR="006044F9">
        <w:rPr>
          <w:rFonts w:ascii="Times New Roman" w:hAnsi="Times New Roman" w:cs="Times New Roman"/>
          <w:sz w:val="24"/>
          <w:szCs w:val="24"/>
          <w:lang w:val="en-US"/>
        </w:rPr>
        <w:t>dikenal</w:t>
      </w:r>
      <w:proofErr w:type="spellEnd"/>
      <w:r w:rsidR="006044F9">
        <w:rPr>
          <w:rFonts w:ascii="Times New Roman" w:hAnsi="Times New Roman" w:cs="Times New Roman"/>
          <w:sz w:val="24"/>
          <w:szCs w:val="24"/>
          <w:lang w:val="en-US"/>
        </w:rPr>
        <w:t xml:space="preserve"> </w:t>
      </w:r>
      <w:proofErr w:type="spellStart"/>
      <w:r w:rsidR="006044F9">
        <w:rPr>
          <w:rFonts w:ascii="Times New Roman" w:hAnsi="Times New Roman" w:cs="Times New Roman"/>
          <w:sz w:val="24"/>
          <w:szCs w:val="24"/>
          <w:lang w:val="en-US"/>
        </w:rPr>
        <w:t>dengan</w:t>
      </w:r>
      <w:proofErr w:type="spellEnd"/>
      <w:r w:rsidR="006044F9">
        <w:rPr>
          <w:rFonts w:ascii="Times New Roman" w:hAnsi="Times New Roman" w:cs="Times New Roman"/>
          <w:sz w:val="24"/>
          <w:szCs w:val="24"/>
          <w:lang w:val="en-US"/>
        </w:rPr>
        <w:t xml:space="preserve"> </w:t>
      </w:r>
      <w:r w:rsidR="008B5946">
        <w:rPr>
          <w:rFonts w:ascii="Times New Roman" w:hAnsi="Times New Roman" w:cs="Times New Roman"/>
          <w:sz w:val="24"/>
          <w:szCs w:val="24"/>
        </w:rPr>
        <w:t>Peristiwa Gerakan 3 September (G.30 S. PKI), dimana dalam peristiwa tersebut terjadi pembunuhan 6 orang pewira tinggi Angkatan Darat, membuat situasi politik dalam keadaan krisis.</w:t>
      </w:r>
    </w:p>
    <w:p w14:paraId="66FAF73E" w14:textId="52ECD5B2" w:rsidR="006044F9" w:rsidRDefault="00F12B82" w:rsidP="006044F9">
      <w:pPr>
        <w:tabs>
          <w:tab w:val="left" w:pos="360"/>
        </w:tabs>
        <w:spacing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tab/>
      </w:r>
      <w:proofErr w:type="spellStart"/>
      <w:r w:rsidR="00ED17B2">
        <w:rPr>
          <w:rFonts w:ascii="Times New Roman" w:eastAsia="Times New Roman" w:hAnsi="Times New Roman" w:cs="Times New Roman"/>
          <w:sz w:val="24"/>
          <w:szCs w:val="24"/>
          <w:lang w:val="en-US"/>
        </w:rPr>
        <w:t>Presiden</w:t>
      </w:r>
      <w:proofErr w:type="spellEnd"/>
      <w:r w:rsidR="00ED17B2">
        <w:rPr>
          <w:rFonts w:ascii="Times New Roman" w:eastAsia="Times New Roman" w:hAnsi="Times New Roman" w:cs="Times New Roman"/>
          <w:sz w:val="24"/>
          <w:szCs w:val="24"/>
          <w:lang w:val="en-US"/>
        </w:rPr>
        <w:t xml:space="preserve"> </w:t>
      </w:r>
      <w:proofErr w:type="spellStart"/>
      <w:r w:rsidR="00ED17B2">
        <w:rPr>
          <w:rFonts w:ascii="Times New Roman" w:eastAsia="Times New Roman" w:hAnsi="Times New Roman" w:cs="Times New Roman"/>
          <w:sz w:val="24"/>
          <w:szCs w:val="24"/>
          <w:lang w:val="en-US"/>
        </w:rPr>
        <w:t>Soeharto</w:t>
      </w:r>
      <w:proofErr w:type="spellEnd"/>
      <w:r w:rsidR="00ED17B2">
        <w:rPr>
          <w:rFonts w:ascii="Times New Roman" w:eastAsia="Times New Roman" w:hAnsi="Times New Roman" w:cs="Times New Roman"/>
          <w:sz w:val="24"/>
          <w:szCs w:val="24"/>
          <w:lang w:val="en-US"/>
        </w:rPr>
        <w:t xml:space="preserve"> </w:t>
      </w:r>
      <w:proofErr w:type="spellStart"/>
      <w:r w:rsidR="00ED17B2">
        <w:rPr>
          <w:rFonts w:ascii="Times New Roman" w:eastAsia="Times New Roman" w:hAnsi="Times New Roman" w:cs="Times New Roman"/>
          <w:sz w:val="24"/>
          <w:szCs w:val="24"/>
          <w:lang w:val="en-US"/>
        </w:rPr>
        <w:t>diangkat</w:t>
      </w:r>
      <w:proofErr w:type="spellEnd"/>
      <w:r w:rsidR="00ED17B2">
        <w:rPr>
          <w:rFonts w:ascii="Times New Roman" w:eastAsia="Times New Roman" w:hAnsi="Times New Roman" w:cs="Times New Roman"/>
          <w:sz w:val="24"/>
          <w:szCs w:val="24"/>
          <w:lang w:val="en-US"/>
        </w:rPr>
        <w:t xml:space="preserve"> </w:t>
      </w:r>
      <w:proofErr w:type="spellStart"/>
      <w:r w:rsidR="00ED17B2">
        <w:rPr>
          <w:rFonts w:ascii="Times New Roman" w:eastAsia="Times New Roman" w:hAnsi="Times New Roman" w:cs="Times New Roman"/>
          <w:sz w:val="24"/>
          <w:szCs w:val="24"/>
          <w:lang w:val="en-US"/>
        </w:rPr>
        <w:t>menjadi</w:t>
      </w:r>
      <w:proofErr w:type="spellEnd"/>
      <w:r w:rsidR="00ED17B2">
        <w:rPr>
          <w:rFonts w:ascii="Times New Roman" w:eastAsia="Times New Roman" w:hAnsi="Times New Roman" w:cs="Times New Roman"/>
          <w:sz w:val="24"/>
          <w:szCs w:val="24"/>
          <w:lang w:val="en-US"/>
        </w:rPr>
        <w:t xml:space="preserve"> </w:t>
      </w:r>
      <w:proofErr w:type="spellStart"/>
      <w:r w:rsidR="00ED17B2">
        <w:rPr>
          <w:rFonts w:ascii="Times New Roman" w:eastAsia="Times New Roman" w:hAnsi="Times New Roman" w:cs="Times New Roman"/>
          <w:sz w:val="24"/>
          <w:szCs w:val="24"/>
          <w:lang w:val="en-US"/>
        </w:rPr>
        <w:t>presiden</w:t>
      </w:r>
      <w:proofErr w:type="spellEnd"/>
      <w:r w:rsidR="00ED17B2">
        <w:rPr>
          <w:rFonts w:ascii="Times New Roman" w:eastAsia="Times New Roman" w:hAnsi="Times New Roman" w:cs="Times New Roman"/>
          <w:sz w:val="24"/>
          <w:szCs w:val="24"/>
          <w:lang w:val="en-US"/>
        </w:rPr>
        <w:t xml:space="preserve"> oleh </w:t>
      </w:r>
      <w:r w:rsidR="00ED17B2">
        <w:rPr>
          <w:rFonts w:ascii="Times New Roman" w:hAnsi="Times New Roman" w:cs="Times New Roman"/>
          <w:sz w:val="24"/>
          <w:szCs w:val="24"/>
        </w:rPr>
        <w:t xml:space="preserve">MPRS </w:t>
      </w:r>
      <w:proofErr w:type="spellStart"/>
      <w:r w:rsidR="00ED17B2">
        <w:rPr>
          <w:rFonts w:ascii="Times New Roman" w:hAnsi="Times New Roman" w:cs="Times New Roman"/>
          <w:sz w:val="24"/>
          <w:szCs w:val="24"/>
          <w:lang w:val="en-US"/>
        </w:rPr>
        <w:t>tahun</w:t>
      </w:r>
      <w:proofErr w:type="spellEnd"/>
      <w:r w:rsidR="00ED17B2">
        <w:rPr>
          <w:rFonts w:ascii="Times New Roman" w:hAnsi="Times New Roman" w:cs="Times New Roman"/>
          <w:sz w:val="24"/>
          <w:szCs w:val="24"/>
          <w:lang w:val="en-US"/>
        </w:rPr>
        <w:t xml:space="preserve"> 19</w:t>
      </w:r>
      <w:r w:rsidR="006044F9">
        <w:rPr>
          <w:rFonts w:ascii="Times New Roman" w:hAnsi="Times New Roman" w:cs="Times New Roman"/>
          <w:sz w:val="24"/>
          <w:szCs w:val="24"/>
          <w:lang w:val="en-US"/>
        </w:rPr>
        <w:t>6</w:t>
      </w:r>
      <w:r w:rsidR="00ED17B2">
        <w:rPr>
          <w:rFonts w:ascii="Times New Roman" w:hAnsi="Times New Roman" w:cs="Times New Roman"/>
          <w:sz w:val="24"/>
          <w:szCs w:val="24"/>
          <w:lang w:val="en-US"/>
        </w:rPr>
        <w:t xml:space="preserve">8 </w:t>
      </w:r>
      <w:r w:rsidR="00ED17B2">
        <w:rPr>
          <w:rFonts w:ascii="Times New Roman" w:hAnsi="Times New Roman" w:cs="Times New Roman"/>
          <w:sz w:val="24"/>
          <w:szCs w:val="24"/>
        </w:rPr>
        <w:t xml:space="preserve">melalui Tap MPRS No. XLIV tahun 1968 yang menyatakan “Mengangkat Jenderal Soeharto, Pengemban Tap MPRS No. IX/MPRS/1966 sebagai Presiden Republik Indonesia hingga terpilihnya Presiden oleh MPR hasil </w:t>
      </w:r>
      <w:proofErr w:type="spellStart"/>
      <w:r w:rsidR="00B1063C">
        <w:rPr>
          <w:rFonts w:ascii="Times New Roman" w:hAnsi="Times New Roman" w:cs="Times New Roman"/>
          <w:sz w:val="24"/>
          <w:szCs w:val="24"/>
          <w:lang w:val="en-US"/>
        </w:rPr>
        <w:t>Pemilihan</w:t>
      </w:r>
      <w:proofErr w:type="spellEnd"/>
      <w:r w:rsidR="00B1063C">
        <w:rPr>
          <w:rFonts w:ascii="Times New Roman" w:hAnsi="Times New Roman" w:cs="Times New Roman"/>
          <w:sz w:val="24"/>
          <w:szCs w:val="24"/>
          <w:lang w:val="en-US"/>
        </w:rPr>
        <w:t xml:space="preserve"> </w:t>
      </w:r>
      <w:proofErr w:type="spellStart"/>
      <w:r w:rsidR="00B1063C">
        <w:rPr>
          <w:rFonts w:ascii="Times New Roman" w:hAnsi="Times New Roman" w:cs="Times New Roman"/>
          <w:sz w:val="24"/>
          <w:szCs w:val="24"/>
          <w:lang w:val="en-US"/>
        </w:rPr>
        <w:t>Umum</w:t>
      </w:r>
      <w:proofErr w:type="spellEnd"/>
      <w:r w:rsidR="00B1063C">
        <w:rPr>
          <w:rFonts w:ascii="Times New Roman" w:hAnsi="Times New Roman" w:cs="Times New Roman"/>
          <w:sz w:val="24"/>
          <w:szCs w:val="24"/>
          <w:lang w:val="en-US"/>
        </w:rPr>
        <w:t xml:space="preserve"> (</w:t>
      </w:r>
      <w:r w:rsidR="00ED17B2">
        <w:rPr>
          <w:rFonts w:ascii="Times New Roman" w:hAnsi="Times New Roman" w:cs="Times New Roman"/>
          <w:sz w:val="24"/>
          <w:szCs w:val="24"/>
        </w:rPr>
        <w:t>Pemilu</w:t>
      </w:r>
      <w:r w:rsidR="00B1063C">
        <w:rPr>
          <w:rFonts w:ascii="Times New Roman" w:hAnsi="Times New Roman" w:cs="Times New Roman"/>
          <w:sz w:val="24"/>
          <w:szCs w:val="24"/>
          <w:lang w:val="en-US"/>
        </w:rPr>
        <w:t>)</w:t>
      </w:r>
      <w:r w:rsidR="00BD6525">
        <w:rPr>
          <w:rFonts w:ascii="Times New Roman" w:hAnsi="Times New Roman" w:cs="Times New Roman"/>
          <w:sz w:val="24"/>
          <w:szCs w:val="24"/>
          <w:lang w:val="en-US"/>
        </w:rPr>
        <w:t xml:space="preserve">. </w:t>
      </w:r>
      <w:proofErr w:type="spellStart"/>
      <w:r w:rsidR="006044F9">
        <w:rPr>
          <w:rFonts w:ascii="Times New Roman" w:hAnsi="Times New Roman" w:cs="Times New Roman"/>
          <w:sz w:val="24"/>
          <w:szCs w:val="24"/>
          <w:lang w:val="en-US"/>
        </w:rPr>
        <w:t>Jabatan</w:t>
      </w:r>
      <w:proofErr w:type="spellEnd"/>
      <w:r w:rsidR="006044F9">
        <w:rPr>
          <w:rFonts w:ascii="Times New Roman" w:hAnsi="Times New Roman" w:cs="Times New Roman"/>
          <w:sz w:val="24"/>
          <w:szCs w:val="24"/>
          <w:lang w:val="en-US"/>
        </w:rPr>
        <w:t xml:space="preserve"> </w:t>
      </w:r>
      <w:proofErr w:type="spellStart"/>
      <w:r w:rsidR="006044F9">
        <w:rPr>
          <w:rFonts w:ascii="Times New Roman" w:hAnsi="Times New Roman" w:cs="Times New Roman"/>
          <w:sz w:val="24"/>
          <w:szCs w:val="24"/>
          <w:lang w:val="en-US"/>
        </w:rPr>
        <w:lastRenderedPageBreak/>
        <w:t>sebelumnya</w:t>
      </w:r>
      <w:proofErr w:type="spellEnd"/>
      <w:r w:rsidR="006044F9">
        <w:rPr>
          <w:rFonts w:ascii="Times New Roman" w:hAnsi="Times New Roman" w:cs="Times New Roman"/>
          <w:sz w:val="24"/>
          <w:szCs w:val="24"/>
          <w:lang w:val="en-US"/>
        </w:rPr>
        <w:t xml:space="preserve"> </w:t>
      </w:r>
      <w:proofErr w:type="spellStart"/>
      <w:r w:rsidR="006044F9">
        <w:rPr>
          <w:rFonts w:ascii="Times New Roman" w:hAnsi="Times New Roman" w:cs="Times New Roman"/>
          <w:sz w:val="24"/>
          <w:szCs w:val="24"/>
          <w:lang w:val="en-US"/>
        </w:rPr>
        <w:t>adalah</w:t>
      </w:r>
      <w:proofErr w:type="spellEnd"/>
      <w:r w:rsidR="006044F9">
        <w:rPr>
          <w:rFonts w:ascii="Times New Roman" w:hAnsi="Times New Roman" w:cs="Times New Roman"/>
          <w:sz w:val="24"/>
          <w:szCs w:val="24"/>
          <w:lang w:val="en-US"/>
        </w:rPr>
        <w:t xml:space="preserve"> </w:t>
      </w:r>
      <w:r w:rsidR="006044F9">
        <w:rPr>
          <w:rFonts w:ascii="Times New Roman" w:hAnsi="Times New Roman" w:cs="Times New Roman"/>
          <w:sz w:val="24"/>
          <w:szCs w:val="24"/>
        </w:rPr>
        <w:t xml:space="preserve">Panglima Komando Operasi Ketertiban dan Keamanan (Kopkamtib) </w:t>
      </w:r>
      <w:r w:rsidR="006044F9">
        <w:rPr>
          <w:rFonts w:ascii="Times New Roman" w:hAnsi="Times New Roman" w:cs="Times New Roman"/>
          <w:sz w:val="24"/>
          <w:szCs w:val="24"/>
          <w:lang w:val="en-US"/>
        </w:rPr>
        <w:t xml:space="preserve">yang </w:t>
      </w:r>
      <w:proofErr w:type="spellStart"/>
      <w:r w:rsidR="006044F9">
        <w:rPr>
          <w:rFonts w:ascii="Times New Roman" w:hAnsi="Times New Roman" w:cs="Times New Roman"/>
          <w:sz w:val="24"/>
          <w:szCs w:val="24"/>
          <w:lang w:val="en-US"/>
        </w:rPr>
        <w:t>diangkat</w:t>
      </w:r>
      <w:proofErr w:type="spellEnd"/>
      <w:r w:rsidR="006044F9">
        <w:rPr>
          <w:rFonts w:ascii="Times New Roman" w:hAnsi="Times New Roman" w:cs="Times New Roman"/>
          <w:sz w:val="24"/>
          <w:szCs w:val="24"/>
          <w:lang w:val="en-US"/>
        </w:rPr>
        <w:t xml:space="preserve"> </w:t>
      </w:r>
      <w:proofErr w:type="spellStart"/>
      <w:r w:rsidR="006044F9">
        <w:rPr>
          <w:rFonts w:ascii="Times New Roman" w:hAnsi="Times New Roman" w:cs="Times New Roman"/>
          <w:sz w:val="24"/>
          <w:szCs w:val="24"/>
          <w:lang w:val="en-US"/>
        </w:rPr>
        <w:t>Presiden</w:t>
      </w:r>
      <w:proofErr w:type="spellEnd"/>
      <w:r w:rsidR="006044F9">
        <w:rPr>
          <w:rFonts w:ascii="Times New Roman" w:hAnsi="Times New Roman" w:cs="Times New Roman"/>
          <w:sz w:val="24"/>
          <w:szCs w:val="24"/>
          <w:lang w:val="en-US"/>
        </w:rPr>
        <w:t xml:space="preserve"> Soekarno </w:t>
      </w:r>
      <w:r w:rsidR="006044F9">
        <w:rPr>
          <w:rFonts w:ascii="Times New Roman" w:hAnsi="Times New Roman" w:cs="Times New Roman"/>
          <w:sz w:val="24"/>
          <w:szCs w:val="24"/>
        </w:rPr>
        <w:t>pada tanggal 2 Oktober 1965 untuk memulihkan situasi</w:t>
      </w:r>
      <w:r w:rsidR="006044F9">
        <w:rPr>
          <w:rFonts w:ascii="Times New Roman" w:hAnsi="Times New Roman" w:cs="Times New Roman"/>
          <w:sz w:val="24"/>
          <w:szCs w:val="24"/>
          <w:lang w:val="en-US"/>
        </w:rPr>
        <w:t xml:space="preserve"> </w:t>
      </w:r>
      <w:proofErr w:type="spellStart"/>
      <w:r w:rsidR="006044F9">
        <w:rPr>
          <w:rFonts w:ascii="Times New Roman" w:hAnsi="Times New Roman" w:cs="Times New Roman"/>
          <w:sz w:val="24"/>
          <w:szCs w:val="24"/>
          <w:lang w:val="en-US"/>
        </w:rPr>
        <w:t>keamanan</w:t>
      </w:r>
      <w:proofErr w:type="spellEnd"/>
      <w:r w:rsidR="006044F9">
        <w:rPr>
          <w:rFonts w:ascii="Times New Roman" w:hAnsi="Times New Roman" w:cs="Times New Roman"/>
          <w:sz w:val="24"/>
          <w:szCs w:val="24"/>
          <w:lang w:val="en-US"/>
        </w:rPr>
        <w:t xml:space="preserve"> dan </w:t>
      </w:r>
      <w:proofErr w:type="spellStart"/>
      <w:r w:rsidR="006044F9">
        <w:rPr>
          <w:rFonts w:ascii="Times New Roman" w:hAnsi="Times New Roman" w:cs="Times New Roman"/>
          <w:sz w:val="24"/>
          <w:szCs w:val="24"/>
          <w:lang w:val="en-US"/>
        </w:rPr>
        <w:t>ketertiban</w:t>
      </w:r>
      <w:proofErr w:type="spellEnd"/>
      <w:r w:rsidR="006044F9">
        <w:rPr>
          <w:rFonts w:ascii="Times New Roman" w:hAnsi="Times New Roman" w:cs="Times New Roman"/>
          <w:sz w:val="24"/>
          <w:szCs w:val="24"/>
        </w:rPr>
        <w:t>.</w:t>
      </w:r>
      <w:r w:rsidR="006044F9">
        <w:rPr>
          <w:rFonts w:ascii="Times New Roman" w:eastAsia="Times New Roman" w:hAnsi="Times New Roman" w:cs="Times New Roman"/>
          <w:sz w:val="24"/>
          <w:szCs w:val="24"/>
          <w:lang w:val="en-US"/>
        </w:rPr>
        <w:t xml:space="preserve"> </w:t>
      </w:r>
      <w:proofErr w:type="spellStart"/>
      <w:r w:rsidR="00BD6525">
        <w:rPr>
          <w:rFonts w:ascii="Times New Roman" w:hAnsi="Times New Roman" w:cs="Times New Roman"/>
          <w:sz w:val="24"/>
          <w:szCs w:val="24"/>
          <w:lang w:val="en-US"/>
        </w:rPr>
        <w:t>Presiden</w:t>
      </w:r>
      <w:proofErr w:type="spellEnd"/>
      <w:r w:rsidR="00BD6525">
        <w:rPr>
          <w:rFonts w:ascii="Times New Roman" w:hAnsi="Times New Roman" w:cs="Times New Roman"/>
          <w:sz w:val="24"/>
          <w:szCs w:val="24"/>
          <w:lang w:val="en-US"/>
        </w:rPr>
        <w:t xml:space="preserve"> </w:t>
      </w:r>
      <w:proofErr w:type="spellStart"/>
      <w:r w:rsidR="00BD6525">
        <w:rPr>
          <w:rFonts w:ascii="Times New Roman" w:hAnsi="Times New Roman" w:cs="Times New Roman"/>
          <w:sz w:val="24"/>
          <w:szCs w:val="24"/>
          <w:lang w:val="en-US"/>
        </w:rPr>
        <w:t>Soeharto</w:t>
      </w:r>
      <w:proofErr w:type="spellEnd"/>
      <w:r w:rsidR="00BD6525">
        <w:rPr>
          <w:rFonts w:ascii="Times New Roman" w:hAnsi="Times New Roman" w:cs="Times New Roman"/>
          <w:sz w:val="24"/>
          <w:szCs w:val="24"/>
          <w:lang w:val="en-US"/>
        </w:rPr>
        <w:t xml:space="preserve"> </w:t>
      </w:r>
      <w:proofErr w:type="spellStart"/>
      <w:r w:rsidR="00BD6525">
        <w:rPr>
          <w:rFonts w:ascii="Times New Roman" w:hAnsi="Times New Roman" w:cs="Times New Roman"/>
          <w:sz w:val="24"/>
          <w:szCs w:val="24"/>
          <w:lang w:val="en-US"/>
        </w:rPr>
        <w:t>mundur</w:t>
      </w:r>
      <w:proofErr w:type="spellEnd"/>
      <w:r w:rsidR="00BD6525">
        <w:rPr>
          <w:rFonts w:ascii="Times New Roman" w:hAnsi="Times New Roman" w:cs="Times New Roman"/>
          <w:sz w:val="24"/>
          <w:szCs w:val="24"/>
          <w:lang w:val="en-US"/>
        </w:rPr>
        <w:t xml:space="preserve"> </w:t>
      </w:r>
      <w:proofErr w:type="spellStart"/>
      <w:r w:rsidR="00BD6525">
        <w:rPr>
          <w:rFonts w:ascii="Times New Roman" w:hAnsi="Times New Roman" w:cs="Times New Roman"/>
          <w:sz w:val="24"/>
          <w:szCs w:val="24"/>
          <w:lang w:val="en-US"/>
        </w:rPr>
        <w:t>sebagai</w:t>
      </w:r>
      <w:proofErr w:type="spellEnd"/>
      <w:r w:rsidR="00BD6525">
        <w:rPr>
          <w:rFonts w:ascii="Times New Roman" w:hAnsi="Times New Roman" w:cs="Times New Roman"/>
          <w:sz w:val="24"/>
          <w:szCs w:val="24"/>
          <w:lang w:val="en-US"/>
        </w:rPr>
        <w:t xml:space="preserve"> </w:t>
      </w:r>
      <w:proofErr w:type="spellStart"/>
      <w:r w:rsidR="00BD6525">
        <w:rPr>
          <w:rFonts w:ascii="Times New Roman" w:hAnsi="Times New Roman" w:cs="Times New Roman"/>
          <w:sz w:val="24"/>
          <w:szCs w:val="24"/>
          <w:lang w:val="en-US"/>
        </w:rPr>
        <w:t>presiden</w:t>
      </w:r>
      <w:proofErr w:type="spellEnd"/>
      <w:r w:rsidR="00BD6525">
        <w:rPr>
          <w:rFonts w:ascii="Times New Roman" w:hAnsi="Times New Roman" w:cs="Times New Roman"/>
          <w:sz w:val="24"/>
          <w:szCs w:val="24"/>
          <w:lang w:val="en-US"/>
        </w:rPr>
        <w:t xml:space="preserve"> pada </w:t>
      </w:r>
      <w:proofErr w:type="spellStart"/>
      <w:r w:rsidR="00BD6525">
        <w:rPr>
          <w:rFonts w:ascii="Times New Roman" w:hAnsi="Times New Roman" w:cs="Times New Roman"/>
          <w:sz w:val="24"/>
          <w:szCs w:val="24"/>
          <w:lang w:val="en-US"/>
        </w:rPr>
        <w:t>tanggal</w:t>
      </w:r>
      <w:proofErr w:type="spellEnd"/>
      <w:r w:rsidR="00BD6525">
        <w:rPr>
          <w:rFonts w:ascii="Times New Roman" w:hAnsi="Times New Roman" w:cs="Times New Roman"/>
          <w:sz w:val="24"/>
          <w:szCs w:val="24"/>
          <w:lang w:val="en-US"/>
        </w:rPr>
        <w:t xml:space="preserve"> 21 Mei 199</w:t>
      </w:r>
      <w:r w:rsidR="00BC2F90">
        <w:rPr>
          <w:rFonts w:ascii="Times New Roman" w:hAnsi="Times New Roman" w:cs="Times New Roman"/>
          <w:sz w:val="24"/>
          <w:szCs w:val="24"/>
          <w:lang w:val="en-US"/>
        </w:rPr>
        <w:t>8</w:t>
      </w:r>
      <w:r w:rsidR="008B5946">
        <w:rPr>
          <w:rFonts w:ascii="Times New Roman" w:hAnsi="Times New Roman" w:cs="Times New Roman"/>
          <w:sz w:val="24"/>
          <w:szCs w:val="24"/>
          <w:lang w:val="en-US"/>
        </w:rPr>
        <w:t xml:space="preserve"> </w:t>
      </w:r>
      <w:proofErr w:type="spellStart"/>
      <w:r w:rsidR="008B5946">
        <w:rPr>
          <w:rFonts w:ascii="Times New Roman" w:hAnsi="Times New Roman" w:cs="Times New Roman"/>
          <w:sz w:val="24"/>
          <w:szCs w:val="24"/>
          <w:lang w:val="en-US"/>
        </w:rPr>
        <w:t>atas</w:t>
      </w:r>
      <w:proofErr w:type="spellEnd"/>
      <w:r w:rsidR="008B5946">
        <w:rPr>
          <w:rFonts w:ascii="Times New Roman" w:hAnsi="Times New Roman" w:cs="Times New Roman"/>
          <w:sz w:val="24"/>
          <w:szCs w:val="24"/>
          <w:lang w:val="en-US"/>
        </w:rPr>
        <w:t xml:space="preserve"> </w:t>
      </w:r>
      <w:proofErr w:type="spellStart"/>
      <w:r w:rsidR="008B5946">
        <w:rPr>
          <w:rFonts w:ascii="Times New Roman" w:hAnsi="Times New Roman" w:cs="Times New Roman"/>
          <w:sz w:val="24"/>
          <w:szCs w:val="24"/>
          <w:lang w:val="en-US"/>
        </w:rPr>
        <w:t>desakan</w:t>
      </w:r>
      <w:proofErr w:type="spellEnd"/>
      <w:r w:rsidR="008B5946">
        <w:rPr>
          <w:rFonts w:ascii="Times New Roman" w:hAnsi="Times New Roman" w:cs="Times New Roman"/>
          <w:sz w:val="24"/>
          <w:szCs w:val="24"/>
          <w:lang w:val="en-US"/>
        </w:rPr>
        <w:t xml:space="preserve"> </w:t>
      </w:r>
      <w:proofErr w:type="spellStart"/>
      <w:r w:rsidR="008B5946">
        <w:rPr>
          <w:rFonts w:ascii="Times New Roman" w:hAnsi="Times New Roman" w:cs="Times New Roman"/>
          <w:sz w:val="24"/>
          <w:szCs w:val="24"/>
          <w:lang w:val="en-US"/>
        </w:rPr>
        <w:t>keompok</w:t>
      </w:r>
      <w:proofErr w:type="spellEnd"/>
      <w:r w:rsidR="008B5946">
        <w:rPr>
          <w:rFonts w:ascii="Times New Roman" w:hAnsi="Times New Roman" w:cs="Times New Roman"/>
          <w:sz w:val="24"/>
          <w:szCs w:val="24"/>
          <w:lang w:val="en-US"/>
        </w:rPr>
        <w:t xml:space="preserve"> </w:t>
      </w:r>
      <w:proofErr w:type="spellStart"/>
      <w:r w:rsidR="008B5946">
        <w:rPr>
          <w:rFonts w:ascii="Times New Roman" w:hAnsi="Times New Roman" w:cs="Times New Roman"/>
          <w:sz w:val="24"/>
          <w:szCs w:val="24"/>
          <w:lang w:val="en-US"/>
        </w:rPr>
        <w:t>proreformasi</w:t>
      </w:r>
      <w:proofErr w:type="spellEnd"/>
      <w:r w:rsidR="008B5946">
        <w:rPr>
          <w:rFonts w:ascii="Times New Roman" w:hAnsi="Times New Roman" w:cs="Times New Roman"/>
          <w:sz w:val="24"/>
          <w:szCs w:val="24"/>
          <w:lang w:val="en-US"/>
        </w:rPr>
        <w:t xml:space="preserve"> yang </w:t>
      </w:r>
      <w:proofErr w:type="spellStart"/>
      <w:r w:rsidR="008B5946">
        <w:rPr>
          <w:rFonts w:ascii="Times New Roman" w:hAnsi="Times New Roman" w:cs="Times New Roman"/>
          <w:sz w:val="24"/>
          <w:szCs w:val="24"/>
          <w:lang w:val="en-US"/>
        </w:rPr>
        <w:t>domotori</w:t>
      </w:r>
      <w:proofErr w:type="spellEnd"/>
      <w:r w:rsidR="008B5946">
        <w:rPr>
          <w:rFonts w:ascii="Times New Roman" w:hAnsi="Times New Roman" w:cs="Times New Roman"/>
          <w:sz w:val="24"/>
          <w:szCs w:val="24"/>
          <w:lang w:val="en-US"/>
        </w:rPr>
        <w:t xml:space="preserve"> </w:t>
      </w:r>
      <w:proofErr w:type="spellStart"/>
      <w:r w:rsidR="008B5946">
        <w:rPr>
          <w:rFonts w:ascii="Times New Roman" w:hAnsi="Times New Roman" w:cs="Times New Roman"/>
          <w:sz w:val="24"/>
          <w:szCs w:val="24"/>
          <w:lang w:val="en-US"/>
        </w:rPr>
        <w:t>mahasiswa</w:t>
      </w:r>
      <w:proofErr w:type="spellEnd"/>
      <w:r w:rsidR="00BD6525">
        <w:rPr>
          <w:rFonts w:ascii="Times New Roman" w:hAnsi="Times New Roman" w:cs="Times New Roman"/>
          <w:sz w:val="24"/>
          <w:szCs w:val="24"/>
          <w:lang w:val="en-US"/>
        </w:rPr>
        <w:t xml:space="preserve">. </w:t>
      </w:r>
    </w:p>
    <w:p w14:paraId="4816EB17" w14:textId="6C31F9B1" w:rsidR="00BC2F90" w:rsidRPr="00B1063C" w:rsidRDefault="00B1063C" w:rsidP="00B1063C">
      <w:pPr>
        <w:tabs>
          <w:tab w:val="left" w:pos="360"/>
        </w:tabs>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US"/>
        </w:rPr>
        <w:tab/>
      </w:r>
      <w:r w:rsidR="008B5946">
        <w:rPr>
          <w:rFonts w:ascii="Times New Roman" w:hAnsi="Times New Roman" w:cs="Times New Roman"/>
          <w:sz w:val="24"/>
          <w:szCs w:val="24"/>
          <w:lang w:val="en-US"/>
        </w:rPr>
        <w:t xml:space="preserve">Wakil </w:t>
      </w:r>
      <w:r w:rsidR="0043094C">
        <w:rPr>
          <w:rFonts w:ascii="Times New Roman" w:hAnsi="Times New Roman" w:cs="Times New Roman"/>
          <w:sz w:val="24"/>
          <w:szCs w:val="24"/>
        </w:rPr>
        <w:t>Presiden B.J. Habibie dilantik menjadi Presiden RI di Istana Negara dihadapan ketua Mahkamah Agung dan pimpinan MPR/DPR</w:t>
      </w:r>
      <w:r w:rsidR="0043094C">
        <w:rPr>
          <w:rFonts w:ascii="Times New Roman" w:hAnsi="Times New Roman" w:cs="Times New Roman"/>
          <w:sz w:val="24"/>
          <w:szCs w:val="24"/>
          <w:lang w:val="en-US"/>
        </w:rPr>
        <w:t xml:space="preserve">, </w:t>
      </w:r>
      <w:proofErr w:type="spellStart"/>
      <w:r w:rsidR="00BD6525">
        <w:rPr>
          <w:rFonts w:ascii="Times New Roman" w:hAnsi="Times New Roman" w:cs="Times New Roman"/>
          <w:sz w:val="24"/>
          <w:szCs w:val="24"/>
          <w:lang w:val="en-US"/>
        </w:rPr>
        <w:t>setelah</w:t>
      </w:r>
      <w:proofErr w:type="spellEnd"/>
      <w:r w:rsidR="00BD6525">
        <w:rPr>
          <w:rFonts w:ascii="Times New Roman" w:hAnsi="Times New Roman" w:cs="Times New Roman"/>
          <w:sz w:val="24"/>
          <w:szCs w:val="24"/>
          <w:lang w:val="en-US"/>
        </w:rPr>
        <w:t xml:space="preserve"> </w:t>
      </w:r>
      <w:proofErr w:type="spellStart"/>
      <w:r w:rsidR="0043094C">
        <w:rPr>
          <w:rFonts w:ascii="Times New Roman" w:hAnsi="Times New Roman" w:cs="Times New Roman"/>
          <w:sz w:val="24"/>
          <w:szCs w:val="24"/>
          <w:lang w:val="en-US"/>
        </w:rPr>
        <w:t>Presiden</w:t>
      </w:r>
      <w:proofErr w:type="spellEnd"/>
      <w:r w:rsidR="0043094C">
        <w:rPr>
          <w:rFonts w:ascii="Times New Roman" w:hAnsi="Times New Roman" w:cs="Times New Roman"/>
          <w:sz w:val="24"/>
          <w:szCs w:val="24"/>
          <w:lang w:val="en-US"/>
        </w:rPr>
        <w:t xml:space="preserve"> </w:t>
      </w:r>
      <w:proofErr w:type="spellStart"/>
      <w:r w:rsidR="0043094C">
        <w:rPr>
          <w:rFonts w:ascii="Times New Roman" w:hAnsi="Times New Roman" w:cs="Times New Roman"/>
          <w:sz w:val="24"/>
          <w:szCs w:val="24"/>
          <w:lang w:val="en-US"/>
        </w:rPr>
        <w:t>Soeharto</w:t>
      </w:r>
      <w:proofErr w:type="spellEnd"/>
      <w:r w:rsidR="0043094C">
        <w:rPr>
          <w:rFonts w:ascii="Times New Roman" w:hAnsi="Times New Roman" w:cs="Times New Roman"/>
          <w:sz w:val="24"/>
          <w:szCs w:val="24"/>
          <w:lang w:val="en-US"/>
        </w:rPr>
        <w:t xml:space="preserve"> </w:t>
      </w:r>
      <w:proofErr w:type="spellStart"/>
      <w:r w:rsidR="0043094C">
        <w:rPr>
          <w:rFonts w:ascii="Times New Roman" w:hAnsi="Times New Roman" w:cs="Times New Roman"/>
          <w:sz w:val="24"/>
          <w:szCs w:val="24"/>
          <w:lang w:val="en-US"/>
        </w:rPr>
        <w:t>menyatakan</w:t>
      </w:r>
      <w:proofErr w:type="spellEnd"/>
      <w:r w:rsidR="0043094C">
        <w:rPr>
          <w:rFonts w:ascii="Times New Roman" w:hAnsi="Times New Roman" w:cs="Times New Roman"/>
          <w:sz w:val="24"/>
          <w:szCs w:val="24"/>
          <w:lang w:val="en-US"/>
        </w:rPr>
        <w:t xml:space="preserve"> </w:t>
      </w:r>
      <w:proofErr w:type="spellStart"/>
      <w:r w:rsidR="0043094C">
        <w:rPr>
          <w:rFonts w:ascii="Times New Roman" w:hAnsi="Times New Roman" w:cs="Times New Roman"/>
          <w:sz w:val="24"/>
          <w:szCs w:val="24"/>
          <w:lang w:val="en-US"/>
        </w:rPr>
        <w:t>mundur</w:t>
      </w:r>
      <w:proofErr w:type="spellEnd"/>
      <w:r w:rsidR="0043094C">
        <w:rPr>
          <w:rFonts w:ascii="Times New Roman" w:hAnsi="Times New Roman" w:cs="Times New Roman"/>
          <w:sz w:val="24"/>
          <w:szCs w:val="24"/>
          <w:lang w:val="en-US"/>
        </w:rPr>
        <w:t xml:space="preserve"> </w:t>
      </w:r>
      <w:proofErr w:type="spellStart"/>
      <w:r w:rsidR="0043094C">
        <w:rPr>
          <w:rFonts w:ascii="Times New Roman" w:hAnsi="Times New Roman" w:cs="Times New Roman"/>
          <w:sz w:val="24"/>
          <w:szCs w:val="24"/>
          <w:lang w:val="en-US"/>
        </w:rPr>
        <w:t>dari</w:t>
      </w:r>
      <w:proofErr w:type="spellEnd"/>
      <w:r w:rsidR="0043094C">
        <w:rPr>
          <w:rFonts w:ascii="Times New Roman" w:hAnsi="Times New Roman" w:cs="Times New Roman"/>
          <w:sz w:val="24"/>
          <w:szCs w:val="24"/>
          <w:lang w:val="en-US"/>
        </w:rPr>
        <w:t xml:space="preserve"> </w:t>
      </w:r>
      <w:proofErr w:type="spellStart"/>
      <w:r w:rsidR="0043094C">
        <w:rPr>
          <w:rFonts w:ascii="Times New Roman" w:hAnsi="Times New Roman" w:cs="Times New Roman"/>
          <w:sz w:val="24"/>
          <w:szCs w:val="24"/>
          <w:lang w:val="en-US"/>
        </w:rPr>
        <w:t>jabatannya</w:t>
      </w:r>
      <w:proofErr w:type="spellEnd"/>
      <w:r w:rsidR="0043094C">
        <w:rPr>
          <w:rFonts w:ascii="Times New Roman" w:hAnsi="Times New Roman" w:cs="Times New Roman"/>
          <w:sz w:val="24"/>
          <w:szCs w:val="24"/>
          <w:lang w:val="en-US"/>
        </w:rPr>
        <w:t xml:space="preserve">. </w:t>
      </w:r>
      <w:r w:rsidR="00BC2F90">
        <w:rPr>
          <w:rFonts w:ascii="Times New Roman" w:hAnsi="Times New Roman" w:cs="Times New Roman"/>
          <w:sz w:val="24"/>
          <w:szCs w:val="24"/>
        </w:rPr>
        <w:t xml:space="preserve">Kekuasaan Presiden BJ Habibie berakhir pada tanggal 20 Oktober 1999, setelah menyatakan tidak bersedia dicalonkan MPR hasil Pemilu 1999 sebagai calon presiden RI periode 1999-2004. Sikap Presiden B.J Habibie diambil, setelah Laporan Pertanggungjawaban (LPJ) ditolak dalam Sidang Umum (SU) MPR pada tanggal 14 Oktober 1999. Hasil pemungutan suara LPJ Presiden B.J Habibie dalam SU MPR,   sebanyak 355 suara anggota menolak, 322 suara anggota menerima, 9 suara anggota abstain, dan 4 suara anggota tidak sah, selisih suara yang menolak dengan yang menerima adalah 355-322 = 33 suara.  Penoalakan pertanggungjawaban Presiden B.J Habibie disebab yakni adanya kekhawatiran elite-elite partai akan munculnya gerakan radikal baru dalam bentuk </w:t>
      </w:r>
      <w:r w:rsidR="00BC2F90" w:rsidRPr="000936B2">
        <w:rPr>
          <w:rFonts w:ascii="Times New Roman" w:hAnsi="Times New Roman" w:cs="Times New Roman"/>
          <w:i/>
          <w:sz w:val="24"/>
          <w:szCs w:val="24"/>
        </w:rPr>
        <w:t>people power.</w:t>
      </w:r>
      <w:r w:rsidR="00BC2F90">
        <w:rPr>
          <w:rStyle w:val="FootnoteReference"/>
          <w:rFonts w:ascii="Times New Roman" w:hAnsi="Times New Roman" w:cs="Times New Roman"/>
          <w:i/>
          <w:sz w:val="24"/>
          <w:szCs w:val="24"/>
        </w:rPr>
        <w:footnoteReference w:id="2"/>
      </w:r>
      <w:r w:rsidR="00BC2F90">
        <w:rPr>
          <w:rFonts w:ascii="Times New Roman" w:hAnsi="Times New Roman" w:cs="Times New Roman"/>
          <w:sz w:val="24"/>
          <w:szCs w:val="24"/>
        </w:rPr>
        <w:t xml:space="preserve"> </w:t>
      </w:r>
    </w:p>
    <w:p w14:paraId="50129B39" w14:textId="45D19A11" w:rsidR="00B1063C" w:rsidRDefault="0043094C" w:rsidP="00B1063C">
      <w:pPr>
        <w:tabs>
          <w:tab w:val="left" w:pos="36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877DFB">
        <w:rPr>
          <w:rFonts w:ascii="Times New Roman" w:eastAsia="Times New Roman" w:hAnsi="Times New Roman" w:cs="Times New Roman"/>
          <w:sz w:val="24"/>
          <w:szCs w:val="24"/>
        </w:rPr>
        <w:t xml:space="preserve">Presiden Abdurahman Wahid </w:t>
      </w:r>
      <w:r w:rsidR="00877DFB">
        <w:rPr>
          <w:rFonts w:ascii="Times New Roman" w:eastAsia="Times New Roman" w:hAnsi="Times New Roman" w:cs="Times New Roman"/>
          <w:sz w:val="24"/>
          <w:szCs w:val="24"/>
          <w:lang w:val="en-US"/>
        </w:rPr>
        <w:t xml:space="preserve">yang </w:t>
      </w:r>
      <w:proofErr w:type="spellStart"/>
      <w:r w:rsidR="00877DFB">
        <w:rPr>
          <w:rFonts w:ascii="Times New Roman" w:eastAsia="Times New Roman" w:hAnsi="Times New Roman" w:cs="Times New Roman"/>
          <w:sz w:val="24"/>
          <w:szCs w:val="24"/>
          <w:lang w:val="en-US"/>
        </w:rPr>
        <w:t>dipilih</w:t>
      </w:r>
      <w:proofErr w:type="spellEnd"/>
      <w:r w:rsidR="00877DFB">
        <w:rPr>
          <w:rFonts w:ascii="Times New Roman" w:eastAsia="Times New Roman" w:hAnsi="Times New Roman" w:cs="Times New Roman"/>
          <w:sz w:val="24"/>
          <w:szCs w:val="24"/>
          <w:lang w:val="en-US"/>
        </w:rPr>
        <w:t xml:space="preserve"> MPR </w:t>
      </w:r>
      <w:proofErr w:type="spellStart"/>
      <w:r w:rsidR="00877DFB">
        <w:rPr>
          <w:rFonts w:ascii="Times New Roman" w:eastAsia="Times New Roman" w:hAnsi="Times New Roman" w:cs="Times New Roman"/>
          <w:sz w:val="24"/>
          <w:szCs w:val="24"/>
          <w:lang w:val="en-US"/>
        </w:rPr>
        <w:t>hasil</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Pemilu</w:t>
      </w:r>
      <w:proofErr w:type="spellEnd"/>
      <w:r w:rsidR="00877DFB">
        <w:rPr>
          <w:rFonts w:ascii="Times New Roman" w:eastAsia="Times New Roman" w:hAnsi="Times New Roman" w:cs="Times New Roman"/>
          <w:sz w:val="24"/>
          <w:szCs w:val="24"/>
          <w:lang w:val="en-US"/>
        </w:rPr>
        <w:t xml:space="preserve"> 1999. </w:t>
      </w:r>
      <w:proofErr w:type="spellStart"/>
      <w:r w:rsidR="00877DFB">
        <w:rPr>
          <w:rFonts w:ascii="Times New Roman" w:eastAsia="Times New Roman" w:hAnsi="Times New Roman" w:cs="Times New Roman"/>
          <w:sz w:val="24"/>
          <w:szCs w:val="24"/>
          <w:lang w:val="en-US"/>
        </w:rPr>
        <w:t>Pemilu</w:t>
      </w:r>
      <w:proofErr w:type="spellEnd"/>
      <w:r w:rsidR="00877DFB">
        <w:rPr>
          <w:rFonts w:ascii="Times New Roman" w:eastAsia="Times New Roman" w:hAnsi="Times New Roman" w:cs="Times New Roman"/>
          <w:sz w:val="24"/>
          <w:szCs w:val="24"/>
          <w:lang w:val="en-US"/>
        </w:rPr>
        <w:t xml:space="preserve"> 1999 </w:t>
      </w:r>
      <w:proofErr w:type="spellStart"/>
      <w:r w:rsidR="00877DFB">
        <w:rPr>
          <w:rFonts w:ascii="Times New Roman" w:eastAsia="Times New Roman" w:hAnsi="Times New Roman" w:cs="Times New Roman"/>
          <w:sz w:val="24"/>
          <w:szCs w:val="24"/>
          <w:lang w:val="en-US"/>
        </w:rPr>
        <w:t>merupakan</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Pemilu</w:t>
      </w:r>
      <w:proofErr w:type="spellEnd"/>
      <w:r w:rsidR="00877DFB">
        <w:rPr>
          <w:rFonts w:ascii="Times New Roman" w:eastAsia="Times New Roman" w:hAnsi="Times New Roman" w:cs="Times New Roman"/>
          <w:sz w:val="24"/>
          <w:szCs w:val="24"/>
          <w:lang w:val="en-US"/>
        </w:rPr>
        <w:t xml:space="preserve"> yang </w:t>
      </w:r>
      <w:proofErr w:type="spellStart"/>
      <w:r w:rsidR="00877DFB">
        <w:rPr>
          <w:rFonts w:ascii="Times New Roman" w:eastAsia="Times New Roman" w:hAnsi="Times New Roman" w:cs="Times New Roman"/>
          <w:sz w:val="24"/>
          <w:szCs w:val="24"/>
          <w:lang w:val="en-US"/>
        </w:rPr>
        <w:t>berlangsung</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secara</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demokratis</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pertama</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pascaSoeharto</w:t>
      </w:r>
      <w:proofErr w:type="spellEnd"/>
      <w:r w:rsidR="00877DFB">
        <w:rPr>
          <w:rFonts w:ascii="Times New Roman" w:eastAsia="Times New Roman" w:hAnsi="Times New Roman" w:cs="Times New Roman"/>
          <w:sz w:val="24"/>
          <w:szCs w:val="24"/>
          <w:lang w:val="en-US"/>
        </w:rPr>
        <w:t xml:space="preserve">, yang </w:t>
      </w:r>
      <w:proofErr w:type="spellStart"/>
      <w:r w:rsidR="00877DFB">
        <w:rPr>
          <w:rFonts w:ascii="Times New Roman" w:eastAsia="Times New Roman" w:hAnsi="Times New Roman" w:cs="Times New Roman"/>
          <w:sz w:val="24"/>
          <w:szCs w:val="24"/>
          <w:lang w:val="en-US"/>
        </w:rPr>
        <w:t>diikuti</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banyak</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partai</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politik</w:t>
      </w:r>
      <w:proofErr w:type="spellEnd"/>
      <w:r w:rsidR="00877DFB">
        <w:rPr>
          <w:rFonts w:ascii="Times New Roman" w:eastAsia="Times New Roman" w:hAnsi="Times New Roman" w:cs="Times New Roman"/>
          <w:sz w:val="24"/>
          <w:szCs w:val="24"/>
          <w:lang w:val="en-US"/>
        </w:rPr>
        <w:t xml:space="preserve">. </w:t>
      </w:r>
      <w:r w:rsidR="00207F9E">
        <w:rPr>
          <w:rFonts w:ascii="Times New Roman" w:eastAsiaTheme="majorEastAsia" w:hAnsi="Times New Roman" w:cs="Times New Roman"/>
          <w:sz w:val="24"/>
          <w:szCs w:val="24"/>
          <w:lang w:eastAsia="id-ID"/>
        </w:rPr>
        <w:t xml:space="preserve">Presiden Abdurrahman Wahid diberhentikan MPR melalui Sidang Istimewa (SI) </w:t>
      </w:r>
      <w:r w:rsidR="00207F9E">
        <w:rPr>
          <w:rFonts w:ascii="Times New Roman" w:hAnsi="Times New Roman" w:cs="Times New Roman"/>
          <w:sz w:val="24"/>
          <w:szCs w:val="24"/>
        </w:rPr>
        <w:t xml:space="preserve">pada tanggal 23 Juli 2001, </w:t>
      </w:r>
      <w:r w:rsidR="00B1063C">
        <w:rPr>
          <w:rFonts w:ascii="Times New Roman" w:hAnsi="Times New Roman" w:cs="Times New Roman"/>
          <w:sz w:val="24"/>
          <w:szCs w:val="24"/>
        </w:rPr>
        <w:t>Pemberhentian Presiden Abdurahman Wahid dianggap terlibat kasus kasus Dana Yanatera Bulog dan dana sumbangan dari Sultan Brunei. Kedua kasus dimaksud dikenal dengan istilah ‘</w:t>
      </w:r>
      <w:r w:rsidR="00B1063C">
        <w:rPr>
          <w:rFonts w:ascii="Times New Roman" w:hAnsi="Times New Roman" w:cs="Times New Roman"/>
          <w:i/>
          <w:sz w:val="24"/>
          <w:szCs w:val="24"/>
        </w:rPr>
        <w:t>Buloggate</w:t>
      </w:r>
      <w:r w:rsidR="00B1063C">
        <w:rPr>
          <w:rFonts w:ascii="Times New Roman" w:hAnsi="Times New Roman" w:cs="Times New Roman"/>
          <w:sz w:val="24"/>
          <w:szCs w:val="24"/>
        </w:rPr>
        <w:t>’ dan ‘</w:t>
      </w:r>
      <w:r w:rsidR="00B1063C">
        <w:rPr>
          <w:rFonts w:ascii="Times New Roman" w:hAnsi="Times New Roman" w:cs="Times New Roman"/>
          <w:i/>
          <w:sz w:val="24"/>
          <w:szCs w:val="24"/>
        </w:rPr>
        <w:t>Bruneigate</w:t>
      </w:r>
      <w:r w:rsidR="00B1063C">
        <w:rPr>
          <w:rFonts w:ascii="Times New Roman" w:hAnsi="Times New Roman" w:cs="Times New Roman"/>
          <w:sz w:val="24"/>
          <w:szCs w:val="24"/>
        </w:rPr>
        <w:t>’.)</w:t>
      </w:r>
      <w:r w:rsidR="00B1063C">
        <w:rPr>
          <w:rStyle w:val="FootnoteReference"/>
          <w:rFonts w:ascii="Times New Roman" w:hAnsi="Times New Roman" w:cs="Times New Roman"/>
          <w:sz w:val="24"/>
          <w:szCs w:val="24"/>
        </w:rPr>
        <w:footnoteReference w:id="3"/>
      </w:r>
    </w:p>
    <w:p w14:paraId="292D8442" w14:textId="46A303F7" w:rsidR="00D30C9A" w:rsidRPr="00D30C9A" w:rsidRDefault="00D30C9A" w:rsidP="00D30C9A">
      <w:pPr>
        <w:spacing w:line="360" w:lineRule="auto"/>
        <w:ind w:firstLine="709"/>
        <w:jc w:val="both"/>
        <w:rPr>
          <w:rFonts w:ascii="Times New Roman" w:eastAsiaTheme="majorEastAsia" w:hAnsi="Times New Roman" w:cs="Times New Roman"/>
          <w:sz w:val="24"/>
          <w:szCs w:val="24"/>
          <w:lang w:val="en-US" w:eastAsia="id-ID"/>
        </w:rPr>
      </w:pPr>
      <w:r>
        <w:rPr>
          <w:rFonts w:ascii="Times New Roman" w:eastAsiaTheme="majorEastAsia" w:hAnsi="Times New Roman" w:cs="Times New Roman"/>
          <w:sz w:val="24"/>
          <w:szCs w:val="24"/>
          <w:lang w:eastAsia="id-ID"/>
        </w:rPr>
        <w:lastRenderedPageBreak/>
        <w:t>Presiden Megawati Soekarnoputri diangakat menjadi Presiden RI melalui Sidang Istimewa (SI) MPR</w:t>
      </w:r>
      <w:r>
        <w:rPr>
          <w:rFonts w:ascii="Times New Roman" w:eastAsiaTheme="majorEastAsia" w:hAnsi="Times New Roman" w:cs="Times New Roman"/>
          <w:sz w:val="24"/>
          <w:szCs w:val="24"/>
          <w:lang w:val="en-US" w:eastAsia="id-ID"/>
        </w:rPr>
        <w:t xml:space="preserve"> </w:t>
      </w:r>
      <w:r>
        <w:rPr>
          <w:rFonts w:ascii="Times New Roman" w:hAnsi="Times New Roman" w:cs="Times New Roman"/>
          <w:sz w:val="24"/>
          <w:szCs w:val="24"/>
        </w:rPr>
        <w:t xml:space="preserve">pada tanggal 23 Juli 2001, menggantikan Presiden </w:t>
      </w:r>
      <w:r>
        <w:rPr>
          <w:rFonts w:ascii="Times New Roman" w:eastAsiaTheme="majorEastAsia" w:hAnsi="Times New Roman" w:cs="Times New Roman"/>
          <w:sz w:val="24"/>
          <w:szCs w:val="24"/>
          <w:lang w:eastAsia="id-ID"/>
        </w:rPr>
        <w:t>Presiden Abdurrahman Wahid. Presiden Megawati Soekarnoputri membentuk kabinet yang disebut Kabinet Gotong Royong. Kabinet ini meneruskan koalisi sebelumnya, para menteri berasal dari unsur partai politik, kecuali Partai keadilan.</w:t>
      </w:r>
      <w:r>
        <w:rPr>
          <w:rStyle w:val="FootnoteReference"/>
          <w:rFonts w:ascii="Times New Roman" w:eastAsiaTheme="majorEastAsia" w:hAnsi="Times New Roman" w:cs="Times New Roman"/>
          <w:sz w:val="24"/>
          <w:szCs w:val="24"/>
          <w:lang w:eastAsia="id-ID"/>
        </w:rPr>
        <w:footnoteReference w:id="4"/>
      </w:r>
      <w:r>
        <w:rPr>
          <w:rFonts w:ascii="Times New Roman" w:eastAsiaTheme="majorEastAsia" w:hAnsi="Times New Roman" w:cs="Times New Roman"/>
          <w:sz w:val="24"/>
          <w:szCs w:val="24"/>
          <w:lang w:val="en-US" w:eastAsia="id-ID"/>
        </w:rPr>
        <w:t xml:space="preserve"> </w:t>
      </w:r>
      <w:proofErr w:type="spellStart"/>
      <w:r>
        <w:rPr>
          <w:rFonts w:ascii="Times New Roman" w:eastAsiaTheme="majorEastAsia" w:hAnsi="Times New Roman" w:cs="Times New Roman"/>
          <w:sz w:val="24"/>
          <w:szCs w:val="24"/>
          <w:lang w:val="en-US" w:eastAsia="id-ID"/>
        </w:rPr>
        <w:t>Jabatan</w:t>
      </w:r>
      <w:proofErr w:type="spellEnd"/>
      <w:r>
        <w:rPr>
          <w:rFonts w:ascii="Times New Roman" w:eastAsiaTheme="majorEastAsia" w:hAnsi="Times New Roman" w:cs="Times New Roman"/>
          <w:sz w:val="24"/>
          <w:szCs w:val="24"/>
          <w:lang w:val="en-US" w:eastAsia="id-ID"/>
        </w:rPr>
        <w:t xml:space="preserve"> </w:t>
      </w:r>
      <w:proofErr w:type="spellStart"/>
      <w:r>
        <w:rPr>
          <w:rFonts w:ascii="Times New Roman" w:eastAsiaTheme="majorEastAsia" w:hAnsi="Times New Roman" w:cs="Times New Roman"/>
          <w:sz w:val="24"/>
          <w:szCs w:val="24"/>
          <w:lang w:val="en-US" w:eastAsia="id-ID"/>
        </w:rPr>
        <w:t>Presiden</w:t>
      </w:r>
      <w:proofErr w:type="spellEnd"/>
      <w:r>
        <w:rPr>
          <w:rFonts w:ascii="Times New Roman" w:eastAsiaTheme="majorEastAsia" w:hAnsi="Times New Roman" w:cs="Times New Roman"/>
          <w:sz w:val="24"/>
          <w:szCs w:val="24"/>
          <w:lang w:val="en-US" w:eastAsia="id-ID"/>
        </w:rPr>
        <w:t xml:space="preserve"> Megawati </w:t>
      </w:r>
      <w:proofErr w:type="spellStart"/>
      <w:r>
        <w:rPr>
          <w:rFonts w:ascii="Times New Roman" w:eastAsiaTheme="majorEastAsia" w:hAnsi="Times New Roman" w:cs="Times New Roman"/>
          <w:sz w:val="24"/>
          <w:szCs w:val="24"/>
          <w:lang w:val="en-US" w:eastAsia="id-ID"/>
        </w:rPr>
        <w:t>Soekarnoputri</w:t>
      </w:r>
      <w:proofErr w:type="spellEnd"/>
      <w:r>
        <w:rPr>
          <w:rFonts w:ascii="Times New Roman" w:eastAsiaTheme="majorEastAsia" w:hAnsi="Times New Roman" w:cs="Times New Roman"/>
          <w:sz w:val="24"/>
          <w:szCs w:val="24"/>
          <w:lang w:val="en-US" w:eastAsia="id-ID"/>
        </w:rPr>
        <w:t xml:space="preserve"> </w:t>
      </w:r>
      <w:proofErr w:type="spellStart"/>
      <w:r>
        <w:rPr>
          <w:rFonts w:ascii="Times New Roman" w:eastAsiaTheme="majorEastAsia" w:hAnsi="Times New Roman" w:cs="Times New Roman"/>
          <w:sz w:val="24"/>
          <w:szCs w:val="24"/>
          <w:lang w:val="en-US" w:eastAsia="id-ID"/>
        </w:rPr>
        <w:t>berakhir</w:t>
      </w:r>
      <w:proofErr w:type="spellEnd"/>
      <w:r>
        <w:rPr>
          <w:rFonts w:ascii="Times New Roman" w:eastAsiaTheme="majorEastAsia" w:hAnsi="Times New Roman" w:cs="Times New Roman"/>
          <w:sz w:val="24"/>
          <w:szCs w:val="24"/>
          <w:lang w:val="en-US" w:eastAsia="id-ID"/>
        </w:rPr>
        <w:t xml:space="preserve"> pada </w:t>
      </w:r>
      <w:proofErr w:type="spellStart"/>
      <w:r>
        <w:rPr>
          <w:rFonts w:ascii="Times New Roman" w:eastAsiaTheme="majorEastAsia" w:hAnsi="Times New Roman" w:cs="Times New Roman"/>
          <w:sz w:val="24"/>
          <w:szCs w:val="24"/>
          <w:lang w:val="en-US" w:eastAsia="id-ID"/>
        </w:rPr>
        <w:t>tahun</w:t>
      </w:r>
      <w:proofErr w:type="spellEnd"/>
      <w:r>
        <w:rPr>
          <w:rFonts w:ascii="Times New Roman" w:eastAsiaTheme="majorEastAsia" w:hAnsi="Times New Roman" w:cs="Times New Roman"/>
          <w:sz w:val="24"/>
          <w:szCs w:val="24"/>
          <w:lang w:val="en-US" w:eastAsia="id-ID"/>
        </w:rPr>
        <w:t xml:space="preserve"> 2004, </w:t>
      </w:r>
      <w:proofErr w:type="spellStart"/>
      <w:r>
        <w:rPr>
          <w:rFonts w:ascii="Times New Roman" w:eastAsiaTheme="majorEastAsia" w:hAnsi="Times New Roman" w:cs="Times New Roman"/>
          <w:sz w:val="24"/>
          <w:szCs w:val="24"/>
          <w:lang w:val="en-US" w:eastAsia="id-ID"/>
        </w:rPr>
        <w:t>karena</w:t>
      </w:r>
      <w:proofErr w:type="spellEnd"/>
      <w:r>
        <w:rPr>
          <w:rFonts w:ascii="Times New Roman" w:eastAsiaTheme="majorEastAsia" w:hAnsi="Times New Roman" w:cs="Times New Roman"/>
          <w:sz w:val="24"/>
          <w:szCs w:val="24"/>
          <w:lang w:val="en-US" w:eastAsia="id-ID"/>
        </w:rPr>
        <w:t xml:space="preserve"> Megawati </w:t>
      </w:r>
      <w:proofErr w:type="spellStart"/>
      <w:r>
        <w:rPr>
          <w:rFonts w:ascii="Times New Roman" w:eastAsiaTheme="majorEastAsia" w:hAnsi="Times New Roman" w:cs="Times New Roman"/>
          <w:sz w:val="24"/>
          <w:szCs w:val="24"/>
          <w:lang w:val="en-US" w:eastAsia="id-ID"/>
        </w:rPr>
        <w:t>Soekarnoputri</w:t>
      </w:r>
      <w:proofErr w:type="spellEnd"/>
      <w:r>
        <w:rPr>
          <w:rFonts w:ascii="Times New Roman" w:eastAsiaTheme="majorEastAsia" w:hAnsi="Times New Roman" w:cs="Times New Roman"/>
          <w:sz w:val="24"/>
          <w:szCs w:val="24"/>
          <w:lang w:val="en-US" w:eastAsia="id-ID"/>
        </w:rPr>
        <w:t xml:space="preserve"> yang </w:t>
      </w:r>
      <w:proofErr w:type="spellStart"/>
      <w:r>
        <w:rPr>
          <w:rFonts w:ascii="Times New Roman" w:eastAsiaTheme="majorEastAsia" w:hAnsi="Times New Roman" w:cs="Times New Roman"/>
          <w:sz w:val="24"/>
          <w:szCs w:val="24"/>
          <w:lang w:val="en-US" w:eastAsia="id-ID"/>
        </w:rPr>
        <w:t>berpasangan</w:t>
      </w:r>
      <w:proofErr w:type="spellEnd"/>
      <w:r>
        <w:rPr>
          <w:rFonts w:ascii="Times New Roman" w:eastAsiaTheme="majorEastAsia" w:hAnsi="Times New Roman" w:cs="Times New Roman"/>
          <w:sz w:val="24"/>
          <w:szCs w:val="24"/>
          <w:lang w:val="en-US" w:eastAsia="id-ID"/>
        </w:rPr>
        <w:t xml:space="preserve"> </w:t>
      </w:r>
      <w:proofErr w:type="spellStart"/>
      <w:r>
        <w:rPr>
          <w:rFonts w:ascii="Times New Roman" w:eastAsiaTheme="majorEastAsia" w:hAnsi="Times New Roman" w:cs="Times New Roman"/>
          <w:sz w:val="24"/>
          <w:szCs w:val="24"/>
          <w:lang w:val="en-US" w:eastAsia="id-ID"/>
        </w:rPr>
        <w:t>dengan</w:t>
      </w:r>
      <w:proofErr w:type="spellEnd"/>
      <w:r>
        <w:rPr>
          <w:rFonts w:ascii="Times New Roman" w:eastAsiaTheme="majorEastAsia" w:hAnsi="Times New Roman" w:cs="Times New Roman"/>
          <w:sz w:val="24"/>
          <w:szCs w:val="24"/>
          <w:lang w:val="en-US" w:eastAsia="id-ID"/>
        </w:rPr>
        <w:t xml:space="preserve"> Prabowo </w:t>
      </w:r>
      <w:proofErr w:type="spellStart"/>
      <w:r>
        <w:rPr>
          <w:rFonts w:ascii="Times New Roman" w:eastAsiaTheme="majorEastAsia" w:hAnsi="Times New Roman" w:cs="Times New Roman"/>
          <w:sz w:val="24"/>
          <w:szCs w:val="24"/>
          <w:lang w:val="en-US" w:eastAsia="id-ID"/>
        </w:rPr>
        <w:t>Subianto</w:t>
      </w:r>
      <w:proofErr w:type="spellEnd"/>
      <w:r>
        <w:rPr>
          <w:rFonts w:ascii="Times New Roman" w:eastAsiaTheme="majorEastAsia" w:hAnsi="Times New Roman" w:cs="Times New Roman"/>
          <w:sz w:val="24"/>
          <w:szCs w:val="24"/>
          <w:lang w:val="en-US" w:eastAsia="id-ID"/>
        </w:rPr>
        <w:t xml:space="preserve"> </w:t>
      </w:r>
      <w:proofErr w:type="spellStart"/>
      <w:r>
        <w:rPr>
          <w:rFonts w:ascii="Times New Roman" w:eastAsiaTheme="majorEastAsia" w:hAnsi="Times New Roman" w:cs="Times New Roman"/>
          <w:sz w:val="24"/>
          <w:szCs w:val="24"/>
          <w:lang w:val="en-US" w:eastAsia="id-ID"/>
        </w:rPr>
        <w:t>dikalahkan</w:t>
      </w:r>
      <w:proofErr w:type="spellEnd"/>
      <w:r>
        <w:rPr>
          <w:rFonts w:ascii="Times New Roman" w:eastAsiaTheme="majorEastAsia" w:hAnsi="Times New Roman" w:cs="Times New Roman"/>
          <w:sz w:val="24"/>
          <w:szCs w:val="24"/>
          <w:lang w:val="en-US" w:eastAsia="id-ID"/>
        </w:rPr>
        <w:t xml:space="preserve"> oleh </w:t>
      </w:r>
      <w:proofErr w:type="spellStart"/>
      <w:r>
        <w:rPr>
          <w:rFonts w:ascii="Times New Roman" w:eastAsiaTheme="majorEastAsia" w:hAnsi="Times New Roman" w:cs="Times New Roman"/>
          <w:sz w:val="24"/>
          <w:szCs w:val="24"/>
          <w:lang w:val="en-US" w:eastAsia="id-ID"/>
        </w:rPr>
        <w:t>pasangan</w:t>
      </w:r>
      <w:proofErr w:type="spellEnd"/>
      <w:r>
        <w:rPr>
          <w:rFonts w:ascii="Times New Roman" w:eastAsiaTheme="majorEastAsia" w:hAnsi="Times New Roman" w:cs="Times New Roman"/>
          <w:sz w:val="24"/>
          <w:szCs w:val="24"/>
          <w:lang w:val="en-US" w:eastAsia="id-ID"/>
        </w:rPr>
        <w:t xml:space="preserve"> </w:t>
      </w:r>
      <w:proofErr w:type="spellStart"/>
      <w:r>
        <w:rPr>
          <w:rFonts w:ascii="Times New Roman" w:eastAsiaTheme="majorEastAsia" w:hAnsi="Times New Roman" w:cs="Times New Roman"/>
          <w:sz w:val="24"/>
          <w:szCs w:val="24"/>
          <w:lang w:val="en-US" w:eastAsia="id-ID"/>
        </w:rPr>
        <w:t>Soesilo</w:t>
      </w:r>
      <w:proofErr w:type="spellEnd"/>
      <w:r>
        <w:rPr>
          <w:rFonts w:ascii="Times New Roman" w:eastAsiaTheme="majorEastAsia" w:hAnsi="Times New Roman" w:cs="Times New Roman"/>
          <w:sz w:val="24"/>
          <w:szCs w:val="24"/>
          <w:lang w:val="en-US" w:eastAsia="id-ID"/>
        </w:rPr>
        <w:t xml:space="preserve"> Bambang Yudhoyono dan Yusuf </w:t>
      </w:r>
      <w:proofErr w:type="spellStart"/>
      <w:r>
        <w:rPr>
          <w:rFonts w:ascii="Times New Roman" w:eastAsiaTheme="majorEastAsia" w:hAnsi="Times New Roman" w:cs="Times New Roman"/>
          <w:sz w:val="24"/>
          <w:szCs w:val="24"/>
          <w:lang w:val="en-US" w:eastAsia="id-ID"/>
        </w:rPr>
        <w:t>Kalla</w:t>
      </w:r>
      <w:proofErr w:type="spellEnd"/>
      <w:r>
        <w:rPr>
          <w:rFonts w:ascii="Times New Roman" w:eastAsiaTheme="majorEastAsia" w:hAnsi="Times New Roman" w:cs="Times New Roman"/>
          <w:sz w:val="24"/>
          <w:szCs w:val="24"/>
          <w:lang w:val="en-US" w:eastAsia="id-ID"/>
        </w:rPr>
        <w:t xml:space="preserve"> </w:t>
      </w:r>
      <w:proofErr w:type="spellStart"/>
      <w:r>
        <w:rPr>
          <w:rFonts w:ascii="Times New Roman" w:eastAsiaTheme="majorEastAsia" w:hAnsi="Times New Roman" w:cs="Times New Roman"/>
          <w:sz w:val="24"/>
          <w:szCs w:val="24"/>
          <w:lang w:val="en-US" w:eastAsia="id-ID"/>
        </w:rPr>
        <w:t>melalui</w:t>
      </w:r>
      <w:proofErr w:type="spellEnd"/>
      <w:r>
        <w:rPr>
          <w:rFonts w:ascii="Times New Roman" w:eastAsiaTheme="majorEastAsia" w:hAnsi="Times New Roman" w:cs="Times New Roman"/>
          <w:sz w:val="24"/>
          <w:szCs w:val="24"/>
          <w:lang w:val="en-US" w:eastAsia="id-ID"/>
        </w:rPr>
        <w:t xml:space="preserve"> </w:t>
      </w:r>
      <w:proofErr w:type="spellStart"/>
      <w:r>
        <w:rPr>
          <w:rFonts w:ascii="Times New Roman" w:eastAsiaTheme="majorEastAsia" w:hAnsi="Times New Roman" w:cs="Times New Roman"/>
          <w:sz w:val="24"/>
          <w:szCs w:val="24"/>
          <w:lang w:val="en-US" w:eastAsia="id-ID"/>
        </w:rPr>
        <w:t>Pemilu</w:t>
      </w:r>
      <w:proofErr w:type="spellEnd"/>
      <w:r>
        <w:rPr>
          <w:rFonts w:ascii="Times New Roman" w:eastAsiaTheme="majorEastAsia" w:hAnsi="Times New Roman" w:cs="Times New Roman"/>
          <w:sz w:val="24"/>
          <w:szCs w:val="24"/>
          <w:lang w:val="en-US" w:eastAsia="id-ID"/>
        </w:rPr>
        <w:t xml:space="preserve"> </w:t>
      </w:r>
      <w:proofErr w:type="spellStart"/>
      <w:r>
        <w:rPr>
          <w:rFonts w:ascii="Times New Roman" w:eastAsiaTheme="majorEastAsia" w:hAnsi="Times New Roman" w:cs="Times New Roman"/>
          <w:sz w:val="24"/>
          <w:szCs w:val="24"/>
          <w:lang w:val="en-US" w:eastAsia="id-ID"/>
        </w:rPr>
        <w:t>secara</w:t>
      </w:r>
      <w:proofErr w:type="spellEnd"/>
      <w:r>
        <w:rPr>
          <w:rFonts w:ascii="Times New Roman" w:eastAsiaTheme="majorEastAsia" w:hAnsi="Times New Roman" w:cs="Times New Roman"/>
          <w:sz w:val="24"/>
          <w:szCs w:val="24"/>
          <w:lang w:val="en-US" w:eastAsia="id-ID"/>
        </w:rPr>
        <w:t xml:space="preserve"> </w:t>
      </w:r>
      <w:proofErr w:type="spellStart"/>
      <w:r>
        <w:rPr>
          <w:rFonts w:ascii="Times New Roman" w:eastAsiaTheme="majorEastAsia" w:hAnsi="Times New Roman" w:cs="Times New Roman"/>
          <w:sz w:val="24"/>
          <w:szCs w:val="24"/>
          <w:lang w:val="en-US" w:eastAsia="id-ID"/>
        </w:rPr>
        <w:t>langsung</w:t>
      </w:r>
      <w:proofErr w:type="spellEnd"/>
      <w:r>
        <w:rPr>
          <w:rFonts w:ascii="Times New Roman" w:eastAsiaTheme="majorEastAsia" w:hAnsi="Times New Roman" w:cs="Times New Roman"/>
          <w:sz w:val="24"/>
          <w:szCs w:val="24"/>
          <w:lang w:val="en-US" w:eastAsia="id-ID"/>
        </w:rPr>
        <w:t xml:space="preserve">. </w:t>
      </w:r>
    </w:p>
    <w:p w14:paraId="2F9B47FE" w14:textId="6C69552F" w:rsidR="00077A1F" w:rsidRPr="00B1063C" w:rsidRDefault="00077A1F" w:rsidP="00B1063C">
      <w:pPr>
        <w:pStyle w:val="FootnoteText"/>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Presiden Sosilo Bambang Yudhoyono merupakan presiden pertama menjadi presiden </w:t>
      </w:r>
      <w:r>
        <w:rPr>
          <w:rFonts w:ascii="Times New Roman" w:hAnsi="Times New Roman" w:cs="Times New Roman"/>
          <w:sz w:val="24"/>
          <w:szCs w:val="24"/>
          <w:lang w:val="en-US"/>
        </w:rPr>
        <w:t xml:space="preserve">yang </w:t>
      </w:r>
      <w:r>
        <w:rPr>
          <w:rFonts w:ascii="Times New Roman" w:hAnsi="Times New Roman" w:cs="Times New Roman"/>
          <w:sz w:val="24"/>
          <w:szCs w:val="24"/>
        </w:rPr>
        <w:t xml:space="preserve">dipilih </w:t>
      </w:r>
      <w:proofErr w:type="spellStart"/>
      <w:r>
        <w:rPr>
          <w:rFonts w:ascii="Times New Roman" w:hAnsi="Times New Roman" w:cs="Times New Roman"/>
          <w:sz w:val="24"/>
          <w:szCs w:val="24"/>
          <w:lang w:val="en-US"/>
        </w:rPr>
        <w:t>rak</w:t>
      </w:r>
      <w:proofErr w:type="spellEnd"/>
      <w:r>
        <w:rPr>
          <w:rFonts w:ascii="Times New Roman" w:hAnsi="Times New Roman" w:cs="Times New Roman"/>
          <w:sz w:val="24"/>
          <w:szCs w:val="24"/>
        </w:rPr>
        <w:t xml:space="preserve">yat secara langsung. Presiden Susilo Bambang Yudhoyono terpilih menjadi pada Pemilu tahun 2004 dan pemilu tahun 2009. Pemilu tahun 2004, </w:t>
      </w:r>
      <w:proofErr w:type="spellStart"/>
      <w:r>
        <w:rPr>
          <w:rFonts w:ascii="Times New Roman" w:hAnsi="Times New Roman" w:cs="Times New Roman"/>
          <w:sz w:val="24"/>
          <w:szCs w:val="24"/>
          <w:lang w:val="en-US"/>
        </w:rPr>
        <w:t>Pasangan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Presiden Soesilo Bambang Yudhoyono</w:t>
      </w:r>
      <w:r>
        <w:rPr>
          <w:rFonts w:ascii="Times New Roman" w:hAnsi="Times New Roman" w:cs="Times New Roman"/>
          <w:sz w:val="24"/>
          <w:szCs w:val="24"/>
          <w:lang w:val="en-US"/>
        </w:rPr>
        <w:t>/Yusuf Kala</w:t>
      </w:r>
      <w:r>
        <w:rPr>
          <w:rFonts w:ascii="Times New Roman" w:hAnsi="Times New Roman" w:cs="Times New Roman"/>
          <w:sz w:val="24"/>
          <w:szCs w:val="24"/>
        </w:rPr>
        <w:t xml:space="preserve"> behasil meraih 33,58 % suara pemilih, sementar pasangan lainnya Megawati Soekarnoputri/Hasyim Muzadi meraih 26,24 % pada puran Pemilu kedua. </w:t>
      </w: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Pemilu</w:t>
      </w:r>
      <w:proofErr w:type="spellEnd"/>
      <w:r>
        <w:rPr>
          <w:rFonts w:ascii="Times New Roman" w:hAnsi="Times New Roman" w:cs="Times New Roman"/>
          <w:sz w:val="24"/>
          <w:szCs w:val="24"/>
          <w:lang w:val="en-US"/>
        </w:rPr>
        <w:t xml:space="preserve"> 2009, </w:t>
      </w:r>
      <w:proofErr w:type="spellStart"/>
      <w:r>
        <w:rPr>
          <w:rFonts w:ascii="Times New Roman" w:hAnsi="Times New Roman" w:cs="Times New Roman"/>
          <w:sz w:val="24"/>
          <w:szCs w:val="24"/>
          <w:lang w:val="en-US"/>
        </w:rPr>
        <w:t>Pasangan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Soesilo Bambang Yudhoyono</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Budiono</w:t>
      </w:r>
      <w:proofErr w:type="spellEnd"/>
      <w:r>
        <w:rPr>
          <w:rFonts w:ascii="Times New Roman" w:hAnsi="Times New Roman" w:cs="Times New Roman"/>
          <w:sz w:val="24"/>
          <w:szCs w:val="24"/>
          <w:lang w:val="en-US"/>
        </w:rPr>
        <w:t xml:space="preserve"> Kembali </w:t>
      </w:r>
      <w:proofErr w:type="spellStart"/>
      <w:r>
        <w:rPr>
          <w:rFonts w:ascii="Times New Roman" w:hAnsi="Times New Roman" w:cs="Times New Roman"/>
          <w:sz w:val="24"/>
          <w:szCs w:val="24"/>
          <w:lang w:val="en-US"/>
        </w:rPr>
        <w:t>terpilih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00FD062E">
        <w:rPr>
          <w:rFonts w:ascii="Times New Roman" w:hAnsi="Times New Roman" w:cs="Times New Roman"/>
          <w:sz w:val="24"/>
          <w:szCs w:val="24"/>
          <w:lang w:val="en-US"/>
        </w:rPr>
        <w:t>r</w:t>
      </w:r>
      <w:r>
        <w:rPr>
          <w:rFonts w:ascii="Times New Roman" w:hAnsi="Times New Roman" w:cs="Times New Roman"/>
          <w:sz w:val="24"/>
          <w:szCs w:val="24"/>
          <w:lang w:val="en-US"/>
        </w:rPr>
        <w:t>aihan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60,80 %</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mengalahkan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pasangan</w:t>
      </w:r>
      <w:proofErr w:type="spellEnd"/>
      <w:r>
        <w:rPr>
          <w:rFonts w:ascii="Times New Roman" w:hAnsi="Times New Roman" w:cs="Times New Roman"/>
          <w:sz w:val="24"/>
          <w:szCs w:val="24"/>
          <w:lang w:val="en-US"/>
        </w:rPr>
        <w:t xml:space="preserve"> Megawati </w:t>
      </w:r>
      <w:proofErr w:type="spellStart"/>
      <w:r>
        <w:rPr>
          <w:rFonts w:ascii="Times New Roman" w:hAnsi="Times New Roman" w:cs="Times New Roman"/>
          <w:sz w:val="24"/>
          <w:szCs w:val="24"/>
          <w:lang w:val="en-US"/>
        </w:rPr>
        <w:t>Soekarnoputri</w:t>
      </w:r>
      <w:proofErr w:type="spellEnd"/>
      <w:r>
        <w:rPr>
          <w:rFonts w:ascii="Times New Roman" w:hAnsi="Times New Roman" w:cs="Times New Roman"/>
          <w:sz w:val="24"/>
          <w:szCs w:val="24"/>
          <w:lang w:val="en-US"/>
        </w:rPr>
        <w:t xml:space="preserve">/Prabowo </w:t>
      </w:r>
      <w:proofErr w:type="spellStart"/>
      <w:r>
        <w:rPr>
          <w:rFonts w:ascii="Times New Roman" w:hAnsi="Times New Roman" w:cs="Times New Roman"/>
          <w:sz w:val="24"/>
          <w:szCs w:val="24"/>
          <w:lang w:val="en-US"/>
        </w:rPr>
        <w:t>Subianto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26,79 %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Susilo Bambang Yudhoyono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kabinet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2004 dan 2009</w:t>
      </w:r>
      <w:r>
        <w:rPr>
          <w:rFonts w:ascii="Times New Roman" w:hAnsi="Times New Roman" w:cs="Times New Roman"/>
          <w:sz w:val="24"/>
          <w:szCs w:val="24"/>
        </w:rPr>
        <w:t xml:space="preserve"> membentuk kabinet </w:t>
      </w:r>
      <w:proofErr w:type="spellStart"/>
      <w:r>
        <w:rPr>
          <w:rFonts w:ascii="Times New Roman" w:hAnsi="Times New Roman" w:cs="Times New Roman"/>
          <w:sz w:val="24"/>
          <w:szCs w:val="24"/>
          <w:lang w:val="en-US"/>
        </w:rPr>
        <w:t>berkoalisi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pendukung</w:t>
      </w:r>
      <w:proofErr w:type="spellEnd"/>
      <w:r w:rsidR="00693A56">
        <w:rPr>
          <w:rFonts w:ascii="Times New Roman" w:hAnsi="Times New Roman" w:cs="Times New Roman"/>
          <w:sz w:val="24"/>
          <w:szCs w:val="24"/>
        </w:rPr>
        <w:t>.</w:t>
      </w:r>
      <w:r w:rsidR="00693A56">
        <w:rPr>
          <w:rStyle w:val="FootnoteReference"/>
          <w:rFonts w:ascii="Times New Roman" w:hAnsi="Times New Roman" w:cs="Times New Roman"/>
          <w:sz w:val="24"/>
          <w:szCs w:val="24"/>
        </w:rPr>
        <w:footnoteReference w:id="5"/>
      </w:r>
      <w:r w:rsidR="00693A56">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Kekuasaan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Soesilo</w:t>
      </w:r>
      <w:proofErr w:type="spellEnd"/>
      <w:r>
        <w:rPr>
          <w:rFonts w:ascii="Times New Roman" w:eastAsia="Times New Roman" w:hAnsi="Times New Roman" w:cs="Times New Roman"/>
          <w:sz w:val="24"/>
          <w:szCs w:val="24"/>
          <w:lang w:val="en-US"/>
        </w:rPr>
        <w:t xml:space="preserve"> Bambang Yudhoyono </w:t>
      </w:r>
      <w:proofErr w:type="spellStart"/>
      <w:r>
        <w:rPr>
          <w:rFonts w:ascii="Times New Roman" w:eastAsia="Times New Roman" w:hAnsi="Times New Roman" w:cs="Times New Roman"/>
          <w:sz w:val="24"/>
          <w:szCs w:val="24"/>
          <w:lang w:val="en-US"/>
        </w:rPr>
        <w:t>berakhir</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Pilpres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2009, </w:t>
      </w:r>
      <w:proofErr w:type="spellStart"/>
      <w:r>
        <w:rPr>
          <w:rFonts w:ascii="Times New Roman" w:eastAsia="Times New Roman" w:hAnsi="Times New Roman" w:cs="Times New Roman"/>
          <w:sz w:val="24"/>
          <w:szCs w:val="24"/>
          <w:lang w:val="en-US"/>
        </w:rPr>
        <w:t>hal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sejalan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ketentuan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sebagaimana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diatur</w:t>
      </w:r>
      <w:proofErr w:type="spellEnd"/>
      <w:r>
        <w:rPr>
          <w:rFonts w:ascii="Times New Roman" w:eastAsia="Times New Roman" w:hAnsi="Times New Roman" w:cs="Times New Roman"/>
          <w:sz w:val="24"/>
          <w:szCs w:val="24"/>
          <w:lang w:val="en-US"/>
        </w:rPr>
        <w:t xml:space="preserve"> UUD 1945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amandemen</w:t>
      </w:r>
      <w:proofErr w:type="spellEnd"/>
      <w:r w:rsidR="009C5C1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009C5C1B">
        <w:rPr>
          <w:rFonts w:ascii="Times New Roman" w:eastAsia="Times New Roman" w:hAnsi="Times New Roman" w:cs="Times New Roman"/>
          <w:sz w:val="24"/>
          <w:szCs w:val="24"/>
          <w:lang w:val="en-US"/>
        </w:rPr>
        <w:t>batasan</w:t>
      </w:r>
      <w:proofErr w:type="spellEnd"/>
      <w:r w:rsidR="009C5C1B">
        <w:rPr>
          <w:rFonts w:ascii="Times New Roman" w:eastAsia="Times New Roman" w:hAnsi="Times New Roman" w:cs="Times New Roman"/>
          <w:sz w:val="24"/>
          <w:szCs w:val="24"/>
          <w:lang w:val="en-US"/>
        </w:rPr>
        <w:t xml:space="preserve"> </w:t>
      </w:r>
      <w:proofErr w:type="spellStart"/>
      <w:r w:rsidR="009C5C1B">
        <w:rPr>
          <w:rFonts w:ascii="Times New Roman" w:eastAsia="Times New Roman" w:hAnsi="Times New Roman" w:cs="Times New Roman"/>
          <w:sz w:val="24"/>
          <w:szCs w:val="24"/>
          <w:lang w:val="en-US"/>
        </w:rPr>
        <w:t>jabatan</w:t>
      </w:r>
      <w:proofErr w:type="spellEnd"/>
      <w:r w:rsidR="009C5C1B">
        <w:rPr>
          <w:rFonts w:ascii="Times New Roman" w:eastAsia="Times New Roman" w:hAnsi="Times New Roman" w:cs="Times New Roman"/>
          <w:sz w:val="24"/>
          <w:szCs w:val="24"/>
          <w:lang w:val="en-US"/>
        </w:rPr>
        <w:t xml:space="preserve"> </w:t>
      </w:r>
      <w:proofErr w:type="spellStart"/>
      <w:r w:rsidR="009C5C1B">
        <w:rPr>
          <w:rFonts w:ascii="Times New Roman" w:eastAsia="Times New Roman" w:hAnsi="Times New Roman" w:cs="Times New Roman"/>
          <w:sz w:val="24"/>
          <w:szCs w:val="24"/>
          <w:lang w:val="en-US"/>
        </w:rPr>
        <w:t>presiden</w:t>
      </w:r>
      <w:proofErr w:type="spellEnd"/>
      <w:r w:rsidR="009C5C1B">
        <w:rPr>
          <w:rFonts w:ascii="Times New Roman" w:eastAsia="Times New Roman" w:hAnsi="Times New Roman" w:cs="Times New Roman"/>
          <w:sz w:val="24"/>
          <w:szCs w:val="24"/>
          <w:lang w:val="en-US"/>
        </w:rPr>
        <w:t xml:space="preserve"> </w:t>
      </w:r>
      <w:proofErr w:type="spellStart"/>
      <w:r w:rsidR="009C5C1B">
        <w:rPr>
          <w:rFonts w:ascii="Times New Roman" w:eastAsia="Times New Roman" w:hAnsi="Times New Roman" w:cs="Times New Roman"/>
          <w:sz w:val="24"/>
          <w:szCs w:val="24"/>
          <w:lang w:val="en-US"/>
        </w:rPr>
        <w:t>hanya</w:t>
      </w:r>
      <w:proofErr w:type="spellEnd"/>
      <w:r w:rsidR="009C5C1B">
        <w:rPr>
          <w:rFonts w:ascii="Times New Roman" w:eastAsia="Times New Roman" w:hAnsi="Times New Roman" w:cs="Times New Roman"/>
          <w:sz w:val="24"/>
          <w:szCs w:val="24"/>
          <w:lang w:val="en-US"/>
        </w:rPr>
        <w:t xml:space="preserve"> </w:t>
      </w:r>
      <w:proofErr w:type="spellStart"/>
      <w:r w:rsidR="009C5C1B">
        <w:rPr>
          <w:rFonts w:ascii="Times New Roman" w:eastAsia="Times New Roman" w:hAnsi="Times New Roman" w:cs="Times New Roman"/>
          <w:sz w:val="24"/>
          <w:szCs w:val="24"/>
          <w:lang w:val="en-US"/>
        </w:rPr>
        <w:t>dua</w:t>
      </w:r>
      <w:proofErr w:type="spellEnd"/>
      <w:r w:rsidR="009C5C1B">
        <w:rPr>
          <w:rFonts w:ascii="Times New Roman" w:eastAsia="Times New Roman" w:hAnsi="Times New Roman" w:cs="Times New Roman"/>
          <w:sz w:val="24"/>
          <w:szCs w:val="24"/>
          <w:lang w:val="en-US"/>
        </w:rPr>
        <w:t xml:space="preserve"> </w:t>
      </w:r>
      <w:proofErr w:type="spellStart"/>
      <w:r w:rsidR="009C5C1B">
        <w:rPr>
          <w:rFonts w:ascii="Times New Roman" w:eastAsia="Times New Roman" w:hAnsi="Times New Roman" w:cs="Times New Roman"/>
          <w:sz w:val="24"/>
          <w:szCs w:val="24"/>
          <w:lang w:val="en-US"/>
        </w:rPr>
        <w:t>periode</w:t>
      </w:r>
      <w:proofErr w:type="spellEnd"/>
      <w:r w:rsidR="009C5C1B">
        <w:rPr>
          <w:rFonts w:ascii="Times New Roman" w:eastAsia="Times New Roman" w:hAnsi="Times New Roman" w:cs="Times New Roman"/>
          <w:sz w:val="24"/>
          <w:szCs w:val="24"/>
          <w:lang w:val="en-US"/>
        </w:rPr>
        <w:t xml:space="preserve"> </w:t>
      </w:r>
      <w:proofErr w:type="spellStart"/>
      <w:r w:rsidR="009C5C1B">
        <w:rPr>
          <w:rFonts w:ascii="Times New Roman" w:eastAsia="Times New Roman" w:hAnsi="Times New Roman" w:cs="Times New Roman"/>
          <w:sz w:val="24"/>
          <w:szCs w:val="24"/>
          <w:lang w:val="en-US"/>
        </w:rPr>
        <w:t>ini</w:t>
      </w:r>
      <w:proofErr w:type="spellEnd"/>
      <w:r w:rsidR="009C5C1B">
        <w:rPr>
          <w:rFonts w:ascii="Times New Roman" w:eastAsia="Times New Roman" w:hAnsi="Times New Roman" w:cs="Times New Roman"/>
          <w:sz w:val="24"/>
          <w:szCs w:val="24"/>
          <w:lang w:val="en-US"/>
        </w:rPr>
        <w:t>.</w:t>
      </w:r>
      <w:r w:rsidR="00E719CA">
        <w:rPr>
          <w:rFonts w:ascii="Times New Roman" w:eastAsia="Times New Roman" w:hAnsi="Times New Roman" w:cs="Times New Roman"/>
          <w:sz w:val="24"/>
          <w:szCs w:val="24"/>
          <w:lang w:val="en-US"/>
        </w:rPr>
        <w:tab/>
      </w:r>
    </w:p>
    <w:p w14:paraId="2AF442AA" w14:textId="7F8081E2" w:rsidR="00165325" w:rsidRPr="00165325" w:rsidRDefault="00165325" w:rsidP="0016532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Presiden Joko Widodo (Presiden Jokowi) terpilih menjadi presiden hasil Pemilu langsung tahun 20</w:t>
      </w:r>
      <w:r>
        <w:rPr>
          <w:rFonts w:ascii="Times New Roman" w:hAnsi="Times New Roman" w:cs="Times New Roman"/>
          <w:bCs/>
          <w:sz w:val="24"/>
          <w:szCs w:val="24"/>
          <w:lang w:val="en-US"/>
        </w:rPr>
        <w:t>14</w:t>
      </w:r>
      <w:r>
        <w:rPr>
          <w:rFonts w:ascii="Times New Roman" w:hAnsi="Times New Roman" w:cs="Times New Roman"/>
          <w:bCs/>
          <w:sz w:val="24"/>
          <w:szCs w:val="24"/>
        </w:rPr>
        <w:t xml:space="preserve"> dan tahun 2019. </w:t>
      </w:r>
      <w:proofErr w:type="spellStart"/>
      <w:r>
        <w:rPr>
          <w:rFonts w:ascii="Times New Roman" w:hAnsi="Times New Roman" w:cs="Times New Roman"/>
          <w:bCs/>
          <w:sz w:val="24"/>
          <w:szCs w:val="24"/>
          <w:lang w:val="en-US"/>
        </w:rPr>
        <w:t>Pilpres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2014, </w:t>
      </w:r>
      <w:r>
        <w:rPr>
          <w:rFonts w:ascii="Times New Roman" w:hAnsi="Times New Roman" w:cs="Times New Roman"/>
          <w:bCs/>
          <w:sz w:val="24"/>
          <w:szCs w:val="24"/>
        </w:rPr>
        <w:t xml:space="preserve">Presiden Jokowi berhasil menjadi presiden dengan memperoleh 53,15 % suara, mengalahkan pasangan Prabowo Subianto/Hatta Rjasa. Pemilu 2019, Presiden Jokowi berhasil jadi presiden dengan memperoleh raihan suara 55,50 % suara, mengalahkan pasangan Prabowo Subianto/Sandiaga Uno memperoleh suara 45,50%. </w:t>
      </w:r>
      <w:r>
        <w:rPr>
          <w:rFonts w:ascii="Times New Roman" w:hAnsi="Times New Roman" w:cs="Times New Roman"/>
          <w:sz w:val="24"/>
          <w:szCs w:val="24"/>
        </w:rPr>
        <w:t>Kabinet Presiden Jokowi hasil Pemilu 2014 bernama kabinet kerja 2014-2019, jumlah menteri kabinet sebanyak 34 yang dibentuk dibentuk pada tanggal 27 Oktober 2014 dan demisioner pada tanggal 20 Oktober 2019. Presiden Jokowi membentuk kabunet hasil Pemilu 2019, yang bernama Kabinet Indonesia Maju dengan jumlah menteri atau jabatan setingkat Menteri berjumlah 38 yang dibentuk pada tanggal 23 Oktober 2019.</w:t>
      </w:r>
      <w:r w:rsidR="00E719CA">
        <w:rPr>
          <w:rFonts w:ascii="Times New Roman" w:eastAsia="Times New Roman" w:hAnsi="Times New Roman" w:cs="Times New Roman"/>
          <w:sz w:val="24"/>
          <w:szCs w:val="24"/>
          <w:lang w:val="en-US"/>
        </w:rPr>
        <w:tab/>
      </w:r>
    </w:p>
    <w:p w14:paraId="358098FE" w14:textId="570E591A" w:rsidR="0011450E" w:rsidRDefault="00165325" w:rsidP="00877DFB">
      <w:pPr>
        <w:tabs>
          <w:tab w:val="left" w:pos="36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877DFB">
        <w:rPr>
          <w:rFonts w:ascii="Times New Roman" w:eastAsia="Times New Roman" w:hAnsi="Times New Roman" w:cs="Times New Roman"/>
          <w:sz w:val="24"/>
          <w:szCs w:val="24"/>
          <w:lang w:val="en-US"/>
        </w:rPr>
        <w:t xml:space="preserve">Tulisan </w:t>
      </w:r>
      <w:proofErr w:type="spellStart"/>
      <w:r w:rsidR="00877DFB">
        <w:rPr>
          <w:rFonts w:ascii="Times New Roman" w:eastAsia="Times New Roman" w:hAnsi="Times New Roman" w:cs="Times New Roman"/>
          <w:sz w:val="24"/>
          <w:szCs w:val="24"/>
          <w:lang w:val="en-US"/>
        </w:rPr>
        <w:t>ini</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hendak</w:t>
      </w:r>
      <w:proofErr w:type="spellEnd"/>
      <w:r w:rsidR="00877DFB">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membahas</w:t>
      </w:r>
      <w:proofErr w:type="spellEnd"/>
      <w:r>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kepemimpinan</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Presiden</w:t>
      </w:r>
      <w:proofErr w:type="spellEnd"/>
      <w:r w:rsidR="00877DFB">
        <w:rPr>
          <w:rFonts w:ascii="Times New Roman" w:eastAsia="Times New Roman" w:hAnsi="Times New Roman" w:cs="Times New Roman"/>
          <w:sz w:val="24"/>
          <w:szCs w:val="24"/>
          <w:lang w:val="en-US"/>
        </w:rPr>
        <w:t xml:space="preserve"> Soekarno, </w:t>
      </w:r>
      <w:proofErr w:type="spellStart"/>
      <w:r w:rsidR="00877DFB">
        <w:rPr>
          <w:rFonts w:ascii="Times New Roman" w:eastAsia="Times New Roman" w:hAnsi="Times New Roman" w:cs="Times New Roman"/>
          <w:sz w:val="24"/>
          <w:szCs w:val="24"/>
          <w:lang w:val="en-US"/>
        </w:rPr>
        <w:t>Presiden</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Soeharto</w:t>
      </w:r>
      <w:proofErr w:type="spellEnd"/>
      <w:r w:rsidR="00877DFB">
        <w:rPr>
          <w:rFonts w:ascii="Times New Roman" w:eastAsia="Times New Roman" w:hAnsi="Times New Roman" w:cs="Times New Roman"/>
          <w:sz w:val="24"/>
          <w:szCs w:val="24"/>
          <w:lang w:val="en-US"/>
        </w:rPr>
        <w:t xml:space="preserve">, dan </w:t>
      </w:r>
      <w:proofErr w:type="spellStart"/>
      <w:r w:rsidR="00877DFB">
        <w:rPr>
          <w:rFonts w:ascii="Times New Roman" w:eastAsia="Times New Roman" w:hAnsi="Times New Roman" w:cs="Times New Roman"/>
          <w:sz w:val="24"/>
          <w:szCs w:val="24"/>
          <w:lang w:val="en-US"/>
        </w:rPr>
        <w:t>Presiden</w:t>
      </w:r>
      <w:proofErr w:type="spellEnd"/>
      <w:r w:rsidR="00877DFB">
        <w:rPr>
          <w:rFonts w:ascii="Times New Roman" w:eastAsia="Times New Roman" w:hAnsi="Times New Roman" w:cs="Times New Roman"/>
          <w:sz w:val="24"/>
          <w:szCs w:val="24"/>
          <w:lang w:val="en-US"/>
        </w:rPr>
        <w:t xml:space="preserve"> Susilo Bambang Yudhoyono. </w:t>
      </w:r>
      <w:proofErr w:type="spellStart"/>
      <w:r w:rsidR="00877DFB">
        <w:rPr>
          <w:rFonts w:ascii="Times New Roman" w:eastAsia="Times New Roman" w:hAnsi="Times New Roman" w:cs="Times New Roman"/>
          <w:sz w:val="24"/>
          <w:szCs w:val="24"/>
          <w:lang w:val="en-US"/>
        </w:rPr>
        <w:t>Alasannya</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adalah</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Presiden</w:t>
      </w:r>
      <w:proofErr w:type="spellEnd"/>
      <w:r w:rsidR="00877DFB">
        <w:rPr>
          <w:rFonts w:ascii="Times New Roman" w:eastAsia="Times New Roman" w:hAnsi="Times New Roman" w:cs="Times New Roman"/>
          <w:sz w:val="24"/>
          <w:szCs w:val="24"/>
          <w:lang w:val="en-US"/>
        </w:rPr>
        <w:t xml:space="preserve"> Soekarno dan </w:t>
      </w:r>
      <w:proofErr w:type="spellStart"/>
      <w:r w:rsidR="00877DFB">
        <w:rPr>
          <w:rFonts w:ascii="Times New Roman" w:eastAsia="Times New Roman" w:hAnsi="Times New Roman" w:cs="Times New Roman"/>
          <w:sz w:val="24"/>
          <w:szCs w:val="24"/>
          <w:lang w:val="en-US"/>
        </w:rPr>
        <w:t>Presiden</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Soeharto</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termasuk</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presiden</w:t>
      </w:r>
      <w:proofErr w:type="spellEnd"/>
      <w:r w:rsidR="00877DFB">
        <w:rPr>
          <w:rFonts w:ascii="Times New Roman" w:eastAsia="Times New Roman" w:hAnsi="Times New Roman" w:cs="Times New Roman"/>
          <w:sz w:val="24"/>
          <w:szCs w:val="24"/>
          <w:lang w:val="en-US"/>
        </w:rPr>
        <w:t xml:space="preserve"> yang </w:t>
      </w:r>
      <w:proofErr w:type="spellStart"/>
      <w:r w:rsidR="00877DFB">
        <w:rPr>
          <w:rFonts w:ascii="Times New Roman" w:eastAsia="Times New Roman" w:hAnsi="Times New Roman" w:cs="Times New Roman"/>
          <w:sz w:val="24"/>
          <w:szCs w:val="24"/>
          <w:lang w:val="en-US"/>
        </w:rPr>
        <w:t>cukup</w:t>
      </w:r>
      <w:proofErr w:type="spellEnd"/>
      <w:r w:rsidR="00877DFB">
        <w:rPr>
          <w:rFonts w:ascii="Times New Roman" w:eastAsia="Times New Roman" w:hAnsi="Times New Roman" w:cs="Times New Roman"/>
          <w:sz w:val="24"/>
          <w:szCs w:val="24"/>
          <w:lang w:val="en-US"/>
        </w:rPr>
        <w:t xml:space="preserve"> lama </w:t>
      </w:r>
      <w:proofErr w:type="spellStart"/>
      <w:r w:rsidR="00877DFB">
        <w:rPr>
          <w:rFonts w:ascii="Times New Roman" w:eastAsia="Times New Roman" w:hAnsi="Times New Roman" w:cs="Times New Roman"/>
          <w:sz w:val="24"/>
          <w:szCs w:val="24"/>
          <w:lang w:val="en-US"/>
        </w:rPr>
        <w:t>menjadi</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presiden</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Presiden</w:t>
      </w:r>
      <w:proofErr w:type="spellEnd"/>
      <w:r w:rsidR="00877DFB">
        <w:rPr>
          <w:rFonts w:ascii="Times New Roman" w:eastAsia="Times New Roman" w:hAnsi="Times New Roman" w:cs="Times New Roman"/>
          <w:sz w:val="24"/>
          <w:szCs w:val="24"/>
          <w:lang w:val="en-US"/>
        </w:rPr>
        <w:t xml:space="preserve"> Soekarno </w:t>
      </w:r>
      <w:proofErr w:type="spellStart"/>
      <w:r w:rsidR="00877DFB">
        <w:rPr>
          <w:rFonts w:ascii="Times New Roman" w:eastAsia="Times New Roman" w:hAnsi="Times New Roman" w:cs="Times New Roman"/>
          <w:sz w:val="24"/>
          <w:szCs w:val="24"/>
          <w:lang w:val="en-US"/>
        </w:rPr>
        <w:t>menjadi</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presiden</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selama</w:t>
      </w:r>
      <w:proofErr w:type="spellEnd"/>
      <w:r w:rsidR="00877DFB">
        <w:rPr>
          <w:rFonts w:ascii="Times New Roman" w:eastAsia="Times New Roman" w:hAnsi="Times New Roman" w:cs="Times New Roman"/>
          <w:sz w:val="24"/>
          <w:szCs w:val="24"/>
          <w:lang w:val="en-US"/>
        </w:rPr>
        <w:t xml:space="preserve"> 32 </w:t>
      </w:r>
      <w:proofErr w:type="spellStart"/>
      <w:r w:rsidR="00877DFB">
        <w:rPr>
          <w:rFonts w:ascii="Times New Roman" w:eastAsia="Times New Roman" w:hAnsi="Times New Roman" w:cs="Times New Roman"/>
          <w:sz w:val="24"/>
          <w:szCs w:val="24"/>
          <w:lang w:val="en-US"/>
        </w:rPr>
        <w:t>tahun</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Presiden</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Soeharto</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memerintah</w:t>
      </w:r>
      <w:proofErr w:type="spellEnd"/>
      <w:r w:rsidR="00877DFB">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selama</w:t>
      </w:r>
      <w:proofErr w:type="spellEnd"/>
      <w:r w:rsidR="00877DFB">
        <w:rPr>
          <w:rFonts w:ascii="Times New Roman" w:eastAsia="Times New Roman" w:hAnsi="Times New Roman" w:cs="Times New Roman"/>
          <w:sz w:val="24"/>
          <w:szCs w:val="24"/>
          <w:lang w:val="en-US"/>
        </w:rPr>
        <w:t xml:space="preserve"> 32 </w:t>
      </w:r>
      <w:proofErr w:type="spellStart"/>
      <w:r w:rsidR="00877DFB">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Soesilo</w:t>
      </w:r>
      <w:proofErr w:type="spellEnd"/>
      <w:r>
        <w:rPr>
          <w:rFonts w:ascii="Times New Roman" w:eastAsia="Times New Roman" w:hAnsi="Times New Roman" w:cs="Times New Roman"/>
          <w:sz w:val="24"/>
          <w:szCs w:val="24"/>
          <w:lang w:val="en-US"/>
        </w:rPr>
        <w:t xml:space="preserve"> Bambang Yudhoyono </w:t>
      </w:r>
      <w:proofErr w:type="spellStart"/>
      <w:r>
        <w:rPr>
          <w:rFonts w:ascii="Times New Roman" w:eastAsia="Times New Roman" w:hAnsi="Times New Roman" w:cs="Times New Roman"/>
          <w:sz w:val="24"/>
          <w:szCs w:val="24"/>
          <w:lang w:val="en-US"/>
        </w:rPr>
        <w:t>berhasil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selama</w:t>
      </w:r>
      <w:proofErr w:type="spellEnd"/>
      <w:r>
        <w:rPr>
          <w:rFonts w:ascii="Times New Roman" w:eastAsia="Times New Roman" w:hAnsi="Times New Roman" w:cs="Times New Roman"/>
          <w:sz w:val="24"/>
          <w:szCs w:val="24"/>
          <w:lang w:val="en-US"/>
        </w:rPr>
        <w:t xml:space="preserve"> 2 </w:t>
      </w:r>
      <w:proofErr w:type="spellStart"/>
      <w:r>
        <w:rPr>
          <w:rFonts w:ascii="Times New Roman" w:eastAsia="Times New Roman" w:hAnsi="Times New Roman" w:cs="Times New Roman"/>
          <w:sz w:val="24"/>
          <w:szCs w:val="24"/>
          <w:lang w:val="en-US"/>
        </w:rPr>
        <w:t>periode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berturut-turut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2004 dan 2009.</w:t>
      </w:r>
    </w:p>
    <w:p w14:paraId="5E3651A8" w14:textId="69829CEE" w:rsidR="006946E5" w:rsidRDefault="0011450E" w:rsidP="006946E5">
      <w:pPr>
        <w:tabs>
          <w:tab w:val="left" w:pos="36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roofErr w:type="spellStart"/>
      <w:r>
        <w:rPr>
          <w:rFonts w:ascii="Times New Roman" w:eastAsia="Times New Roman" w:hAnsi="Times New Roman" w:cs="Times New Roman"/>
          <w:sz w:val="24"/>
          <w:szCs w:val="24"/>
          <w:lang w:val="en-US"/>
        </w:rPr>
        <w:t>Alasan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memasukkan</w:t>
      </w:r>
      <w:proofErr w:type="spellEnd"/>
      <w:r>
        <w:rPr>
          <w:rFonts w:ascii="Times New Roman" w:eastAsia="Times New Roman" w:hAnsi="Times New Roman" w:cs="Times New Roman"/>
          <w:sz w:val="24"/>
          <w:szCs w:val="24"/>
          <w:lang w:val="en-US"/>
        </w:rPr>
        <w:t xml:space="preserve"> 3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lainnya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pembahasan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analisis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pertimabangan</w:t>
      </w:r>
      <w:proofErr w:type="spellEnd"/>
      <w:r>
        <w:rPr>
          <w:rFonts w:ascii="Times New Roman" w:eastAsia="Times New Roman" w:hAnsi="Times New Roman" w:cs="Times New Roman"/>
          <w:sz w:val="24"/>
          <w:szCs w:val="24"/>
          <w:lang w:val="en-US"/>
        </w:rPr>
        <w:t xml:space="preserve"> masa </w:t>
      </w:r>
      <w:proofErr w:type="spellStart"/>
      <w:r>
        <w:rPr>
          <w:rFonts w:ascii="Times New Roman" w:eastAsia="Times New Roman" w:hAnsi="Times New Roman" w:cs="Times New Roman"/>
          <w:sz w:val="24"/>
          <w:szCs w:val="24"/>
          <w:lang w:val="en-US"/>
        </w:rPr>
        <w:t>jabatan</w:t>
      </w:r>
      <w:proofErr w:type="spellEnd"/>
      <w:r>
        <w:rPr>
          <w:rFonts w:ascii="Times New Roman" w:eastAsia="Times New Roman" w:hAnsi="Times New Roman" w:cs="Times New Roman"/>
          <w:sz w:val="24"/>
          <w:szCs w:val="24"/>
          <w:lang w:val="en-US"/>
        </w:rPr>
        <w:t xml:space="preserve"> masing-masing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w:t>
      </w:r>
      <w:proofErr w:type="spellStart"/>
      <w:r w:rsidR="00877DFB">
        <w:rPr>
          <w:rFonts w:ascii="Times New Roman" w:eastAsia="Times New Roman" w:hAnsi="Times New Roman" w:cs="Times New Roman"/>
          <w:sz w:val="24"/>
          <w:szCs w:val="24"/>
          <w:lang w:val="en-US"/>
        </w:rPr>
        <w:t>Presiden</w:t>
      </w:r>
      <w:proofErr w:type="spellEnd"/>
      <w:r w:rsidR="00877DFB">
        <w:rPr>
          <w:rFonts w:ascii="Times New Roman" w:eastAsia="Times New Roman" w:hAnsi="Times New Roman" w:cs="Times New Roman"/>
          <w:sz w:val="24"/>
          <w:szCs w:val="24"/>
          <w:lang w:val="en-US"/>
        </w:rPr>
        <w:t xml:space="preserve"> B.J Ha</w:t>
      </w:r>
      <w:r>
        <w:rPr>
          <w:rFonts w:ascii="Times New Roman" w:eastAsia="Times New Roman" w:hAnsi="Times New Roman" w:cs="Times New Roman"/>
          <w:sz w:val="24"/>
          <w:szCs w:val="24"/>
          <w:lang w:val="en-US"/>
        </w:rPr>
        <w:t>bi</w:t>
      </w:r>
      <w:r w:rsidR="00877DFB">
        <w:rPr>
          <w:rFonts w:ascii="Times New Roman" w:eastAsia="Times New Roman" w:hAnsi="Times New Roman" w:cs="Times New Roman"/>
          <w:sz w:val="24"/>
          <w:szCs w:val="24"/>
          <w:lang w:val="en-US"/>
        </w:rPr>
        <w:t xml:space="preserve">bie </w:t>
      </w:r>
      <w:proofErr w:type="spellStart"/>
      <w:r>
        <w:rPr>
          <w:rFonts w:ascii="Times New Roman" w:eastAsia="Times New Roman" w:hAnsi="Times New Roman" w:cs="Times New Roman"/>
          <w:sz w:val="24"/>
          <w:szCs w:val="24"/>
          <w:lang w:val="en-US"/>
        </w:rPr>
        <w:t>memerintah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selama</w:t>
      </w:r>
      <w:proofErr w:type="spellEnd"/>
      <w:r>
        <w:rPr>
          <w:rFonts w:ascii="Times New Roman" w:eastAsia="Times New Roman" w:hAnsi="Times New Roman" w:cs="Times New Roman"/>
          <w:sz w:val="24"/>
          <w:szCs w:val="24"/>
          <w:lang w:val="en-US"/>
        </w:rPr>
        <w:t xml:space="preserve"> 1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posisinya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menggantikan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Soeharto</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mundur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jabatannya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Abdurrahman Wahid yang </w:t>
      </w:r>
      <w:proofErr w:type="spellStart"/>
      <w:r>
        <w:rPr>
          <w:rFonts w:ascii="Times New Roman" w:eastAsia="Times New Roman" w:hAnsi="Times New Roman" w:cs="Times New Roman"/>
          <w:sz w:val="24"/>
          <w:szCs w:val="24"/>
          <w:lang w:val="en-US"/>
        </w:rPr>
        <w:t>dipilih</w:t>
      </w:r>
      <w:proofErr w:type="spellEnd"/>
      <w:r>
        <w:rPr>
          <w:rFonts w:ascii="Times New Roman" w:eastAsia="Times New Roman" w:hAnsi="Times New Roman" w:cs="Times New Roman"/>
          <w:sz w:val="24"/>
          <w:szCs w:val="24"/>
          <w:lang w:val="en-US"/>
        </w:rPr>
        <w:t xml:space="preserve"> MPR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Pemilu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demokratis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diberhentikan</w:t>
      </w:r>
      <w:proofErr w:type="spellEnd"/>
      <w:r>
        <w:rPr>
          <w:rFonts w:ascii="Times New Roman" w:eastAsia="Times New Roman" w:hAnsi="Times New Roman" w:cs="Times New Roman"/>
          <w:sz w:val="24"/>
          <w:szCs w:val="24"/>
          <w:lang w:val="en-US"/>
        </w:rPr>
        <w:t xml:space="preserve"> MPR </w:t>
      </w:r>
      <w:proofErr w:type="spellStart"/>
      <w:r>
        <w:rPr>
          <w:rFonts w:ascii="Times New Roman" w:eastAsia="Times New Roman" w:hAnsi="Times New Roman" w:cs="Times New Roman"/>
          <w:sz w:val="24"/>
          <w:szCs w:val="24"/>
          <w:lang w:val="en-US"/>
        </w:rPr>
        <w:t>sebelum</w:t>
      </w:r>
      <w:proofErr w:type="spellEnd"/>
      <w:r>
        <w:rPr>
          <w:rFonts w:ascii="Times New Roman" w:eastAsia="Times New Roman" w:hAnsi="Times New Roman" w:cs="Times New Roman"/>
          <w:sz w:val="24"/>
          <w:szCs w:val="24"/>
          <w:lang w:val="en-US"/>
        </w:rPr>
        <w:t xml:space="preserve"> masa </w:t>
      </w:r>
      <w:proofErr w:type="spellStart"/>
      <w:r>
        <w:rPr>
          <w:rFonts w:ascii="Times New Roman" w:eastAsia="Times New Roman" w:hAnsi="Times New Roman" w:cs="Times New Roman"/>
          <w:sz w:val="24"/>
          <w:szCs w:val="24"/>
          <w:lang w:val="en-US"/>
        </w:rPr>
        <w:t>jabatannya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berakhir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Megawati </w:t>
      </w:r>
      <w:proofErr w:type="spellStart"/>
      <w:r>
        <w:rPr>
          <w:rFonts w:ascii="Times New Roman" w:eastAsia="Times New Roman" w:hAnsi="Times New Roman" w:cs="Times New Roman"/>
          <w:sz w:val="24"/>
          <w:szCs w:val="24"/>
          <w:lang w:val="en-US"/>
        </w:rPr>
        <w:t>Soekarnoputri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menggantikan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posisi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Abdirrahman</w:t>
      </w:r>
      <w:proofErr w:type="spellEnd"/>
      <w:r>
        <w:rPr>
          <w:rFonts w:ascii="Times New Roman" w:eastAsia="Times New Roman" w:hAnsi="Times New Roman" w:cs="Times New Roman"/>
          <w:sz w:val="24"/>
          <w:szCs w:val="24"/>
          <w:lang w:val="en-US"/>
        </w:rPr>
        <w:t xml:space="preserve"> Wahid, </w:t>
      </w:r>
      <w:proofErr w:type="spellStart"/>
      <w:r>
        <w:rPr>
          <w:rFonts w:ascii="Times New Roman" w:eastAsia="Times New Roman" w:hAnsi="Times New Roman" w:cs="Times New Roman"/>
          <w:sz w:val="24"/>
          <w:szCs w:val="24"/>
          <w:lang w:val="en-US"/>
        </w:rPr>
        <w:t>posisi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Mewatisularnoputri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sebelumnya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wakil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w:t>
      </w:r>
      <w:r w:rsidR="00E719CA">
        <w:rPr>
          <w:rFonts w:ascii="Times New Roman" w:eastAsia="Times New Roman" w:hAnsi="Times New Roman" w:cs="Times New Roman"/>
          <w:sz w:val="24"/>
          <w:szCs w:val="24"/>
          <w:lang w:val="en-US"/>
        </w:rPr>
        <w:t xml:space="preserve"> </w:t>
      </w:r>
      <w:proofErr w:type="spellStart"/>
      <w:r w:rsidR="00E719CA">
        <w:rPr>
          <w:rFonts w:ascii="Times New Roman" w:eastAsia="Times New Roman" w:hAnsi="Times New Roman" w:cs="Times New Roman"/>
          <w:sz w:val="24"/>
          <w:szCs w:val="24"/>
          <w:lang w:val="en-US"/>
        </w:rPr>
        <w:t>Presiden</w:t>
      </w:r>
      <w:proofErr w:type="spellEnd"/>
      <w:r w:rsidR="00E719CA">
        <w:rPr>
          <w:rFonts w:ascii="Times New Roman" w:eastAsia="Times New Roman" w:hAnsi="Times New Roman" w:cs="Times New Roman"/>
          <w:sz w:val="24"/>
          <w:szCs w:val="24"/>
          <w:lang w:val="en-US"/>
        </w:rPr>
        <w:t xml:space="preserve"> Joko Widodo masa </w:t>
      </w:r>
      <w:proofErr w:type="spellStart"/>
      <w:r w:rsidR="00E719CA">
        <w:rPr>
          <w:rFonts w:ascii="Times New Roman" w:eastAsia="Times New Roman" w:hAnsi="Times New Roman" w:cs="Times New Roman"/>
          <w:sz w:val="24"/>
          <w:szCs w:val="24"/>
          <w:lang w:val="en-US"/>
        </w:rPr>
        <w:t>jabatan</w:t>
      </w:r>
      <w:proofErr w:type="spellEnd"/>
      <w:r w:rsidR="00E719CA">
        <w:rPr>
          <w:rFonts w:ascii="Times New Roman" w:eastAsia="Times New Roman" w:hAnsi="Times New Roman" w:cs="Times New Roman"/>
          <w:sz w:val="24"/>
          <w:szCs w:val="24"/>
          <w:lang w:val="en-US"/>
        </w:rPr>
        <w:t xml:space="preserve"> </w:t>
      </w:r>
      <w:proofErr w:type="spellStart"/>
      <w:r w:rsidR="00E719CA">
        <w:rPr>
          <w:rFonts w:ascii="Times New Roman" w:eastAsia="Times New Roman" w:hAnsi="Times New Roman" w:cs="Times New Roman"/>
          <w:sz w:val="24"/>
          <w:szCs w:val="24"/>
          <w:lang w:val="en-US"/>
        </w:rPr>
        <w:t>keduanya</w:t>
      </w:r>
      <w:proofErr w:type="spellEnd"/>
      <w:r w:rsidR="00E719CA">
        <w:rPr>
          <w:rFonts w:ascii="Times New Roman" w:eastAsia="Times New Roman" w:hAnsi="Times New Roman" w:cs="Times New Roman"/>
          <w:sz w:val="24"/>
          <w:szCs w:val="24"/>
          <w:lang w:val="en-US"/>
        </w:rPr>
        <w:t xml:space="preserve"> </w:t>
      </w:r>
      <w:proofErr w:type="spellStart"/>
      <w:r w:rsidR="00E719CA">
        <w:rPr>
          <w:rFonts w:ascii="Times New Roman" w:eastAsia="Times New Roman" w:hAnsi="Times New Roman" w:cs="Times New Roman"/>
          <w:sz w:val="24"/>
          <w:szCs w:val="24"/>
          <w:lang w:val="en-US"/>
        </w:rPr>
        <w:t>baru</w:t>
      </w:r>
      <w:proofErr w:type="spellEnd"/>
      <w:r w:rsidR="00E719CA">
        <w:rPr>
          <w:rFonts w:ascii="Times New Roman" w:eastAsia="Times New Roman" w:hAnsi="Times New Roman" w:cs="Times New Roman"/>
          <w:sz w:val="24"/>
          <w:szCs w:val="24"/>
          <w:lang w:val="en-US"/>
        </w:rPr>
        <w:t xml:space="preserve"> </w:t>
      </w:r>
      <w:proofErr w:type="spellStart"/>
      <w:r w:rsidR="00E719CA">
        <w:rPr>
          <w:rFonts w:ascii="Times New Roman" w:eastAsia="Times New Roman" w:hAnsi="Times New Roman" w:cs="Times New Roman"/>
          <w:sz w:val="24"/>
          <w:szCs w:val="24"/>
          <w:lang w:val="en-US"/>
        </w:rPr>
        <w:t>selesai</w:t>
      </w:r>
      <w:proofErr w:type="spellEnd"/>
      <w:r w:rsidR="00E719CA">
        <w:rPr>
          <w:rFonts w:ascii="Times New Roman" w:eastAsia="Times New Roman" w:hAnsi="Times New Roman" w:cs="Times New Roman"/>
          <w:sz w:val="24"/>
          <w:szCs w:val="24"/>
          <w:lang w:val="en-US"/>
        </w:rPr>
        <w:t xml:space="preserve"> </w:t>
      </w:r>
      <w:proofErr w:type="spellStart"/>
      <w:r w:rsidR="00E719CA">
        <w:rPr>
          <w:rFonts w:ascii="Times New Roman" w:eastAsia="Times New Roman" w:hAnsi="Times New Roman" w:cs="Times New Roman"/>
          <w:sz w:val="24"/>
          <w:szCs w:val="24"/>
          <w:lang w:val="en-US"/>
        </w:rPr>
        <w:t>tahun</w:t>
      </w:r>
      <w:proofErr w:type="spellEnd"/>
      <w:r w:rsidR="00E719CA">
        <w:rPr>
          <w:rFonts w:ascii="Times New Roman" w:eastAsia="Times New Roman" w:hAnsi="Times New Roman" w:cs="Times New Roman"/>
          <w:sz w:val="24"/>
          <w:szCs w:val="24"/>
          <w:lang w:val="en-US"/>
        </w:rPr>
        <w:t xml:space="preserve"> 2024.</w:t>
      </w:r>
      <w:r>
        <w:rPr>
          <w:rFonts w:ascii="Times New Roman" w:eastAsia="Times New Roman" w:hAnsi="Times New Roman" w:cs="Times New Roman"/>
          <w:sz w:val="24"/>
          <w:szCs w:val="24"/>
          <w:lang w:val="en-US"/>
        </w:rPr>
        <w:t xml:space="preserve"> </w:t>
      </w:r>
    </w:p>
    <w:p w14:paraId="52CB4B46" w14:textId="77777777" w:rsidR="00607501" w:rsidRPr="00086FC2" w:rsidRDefault="00607501" w:rsidP="006946E5">
      <w:pPr>
        <w:tabs>
          <w:tab w:val="left" w:pos="360"/>
        </w:tabs>
        <w:spacing w:line="360" w:lineRule="auto"/>
        <w:jc w:val="both"/>
        <w:rPr>
          <w:rFonts w:ascii="Times New Roman" w:eastAsia="Times New Roman" w:hAnsi="Times New Roman" w:cs="Times New Roman"/>
          <w:sz w:val="24"/>
          <w:szCs w:val="24"/>
          <w:lang w:val="en-US"/>
        </w:rPr>
      </w:pPr>
    </w:p>
    <w:p w14:paraId="6E359F4C" w14:textId="77777777" w:rsidR="000B086F" w:rsidRDefault="000B086F" w:rsidP="000B086F">
      <w:pPr>
        <w:pStyle w:val="ListParagraph"/>
        <w:tabs>
          <w:tab w:val="left" w:pos="360"/>
        </w:tabs>
        <w:spacing w:line="0" w:lineRule="atLeast"/>
        <w:rPr>
          <w:rFonts w:ascii="Times New Roman" w:eastAsia="Times New Roman" w:hAnsi="Times New Roman" w:cs="Times New Roman"/>
          <w:b/>
          <w:sz w:val="24"/>
          <w:szCs w:val="24"/>
        </w:rPr>
      </w:pPr>
    </w:p>
    <w:p w14:paraId="4188FCC7" w14:textId="6C350013" w:rsidR="003D6747" w:rsidRPr="00570883" w:rsidRDefault="00E719CA" w:rsidP="007F772C">
      <w:pPr>
        <w:tabs>
          <w:tab w:val="left" w:pos="36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Soekarno,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Soeharto</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Susilo Bambang Yudhoyono </w:t>
      </w:r>
      <w:proofErr w:type="spellStart"/>
      <w:r>
        <w:rPr>
          <w:rFonts w:ascii="Times New Roman" w:eastAsia="Times New Roman" w:hAnsi="Times New Roman" w:cs="Times New Roman"/>
          <w:sz w:val="24"/>
          <w:szCs w:val="24"/>
          <w:lang w:val="en-US"/>
        </w:rPr>
        <w:t>memilik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prilaku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kepemimpina</w:t>
      </w:r>
      <w:r w:rsidR="00D24850">
        <w:rPr>
          <w:rFonts w:ascii="Times New Roman" w:eastAsia="Times New Roman" w:hAnsi="Times New Roman" w:cs="Times New Roman"/>
          <w:sz w:val="24"/>
          <w:szCs w:val="24"/>
          <w:lang w:val="en-US"/>
        </w:rPr>
        <w:t>n</w:t>
      </w:r>
      <w:proofErr w:type="spellEnd"/>
      <w:r w:rsidR="00D24850">
        <w:rPr>
          <w:rFonts w:ascii="Times New Roman" w:eastAsia="Times New Roman" w:hAnsi="Times New Roman" w:cs="Times New Roman"/>
          <w:sz w:val="24"/>
          <w:szCs w:val="24"/>
          <w:lang w:val="en-US"/>
        </w:rPr>
        <w:t xml:space="preserve"> yang </w:t>
      </w:r>
      <w:proofErr w:type="spellStart"/>
      <w:r w:rsidR="00D24850">
        <w:rPr>
          <w:rFonts w:ascii="Times New Roman" w:eastAsia="Times New Roman" w:hAnsi="Times New Roman" w:cs="Times New Roman"/>
          <w:sz w:val="24"/>
          <w:szCs w:val="24"/>
          <w:lang w:val="en-US"/>
        </w:rPr>
        <w:t>berbeda</w:t>
      </w:r>
      <w:proofErr w:type="spellEnd"/>
      <w:r w:rsidR="00D24850">
        <w:rPr>
          <w:rFonts w:ascii="Times New Roman" w:eastAsia="Times New Roman" w:hAnsi="Times New Roman" w:cs="Times New Roman"/>
          <w:sz w:val="24"/>
          <w:szCs w:val="24"/>
          <w:lang w:val="en-US"/>
        </w:rPr>
        <w:t xml:space="preserve"> dan</w:t>
      </w:r>
      <w:r>
        <w:rPr>
          <w:rFonts w:ascii="Times New Roman" w:eastAsia="Times New Roman" w:hAnsi="Times New Roman" w:cs="Times New Roman"/>
          <w:sz w:val="24"/>
          <w:szCs w:val="24"/>
          <w:lang w:val="en-US"/>
        </w:rPr>
        <w:t xml:space="preserve"> </w:t>
      </w:r>
      <w:proofErr w:type="spellStart"/>
      <w:r w:rsidR="00D24850">
        <w:rPr>
          <w:rFonts w:ascii="Times New Roman" w:eastAsia="Times New Roman" w:hAnsi="Times New Roman" w:cs="Times New Roman"/>
          <w:sz w:val="24"/>
          <w:szCs w:val="24"/>
          <w:lang w:val="en-US"/>
        </w:rPr>
        <w:t>merupakan</w:t>
      </w:r>
      <w:proofErr w:type="spellEnd"/>
      <w:r w:rsidR="00D24850">
        <w:rPr>
          <w:rFonts w:ascii="Times New Roman" w:eastAsia="Times New Roman" w:hAnsi="Times New Roman" w:cs="Times New Roman"/>
          <w:sz w:val="24"/>
          <w:szCs w:val="24"/>
          <w:lang w:val="en-US"/>
        </w:rPr>
        <w:t xml:space="preserve"> </w:t>
      </w:r>
      <w:proofErr w:type="spellStart"/>
      <w:r w:rsidR="00D24850">
        <w:rPr>
          <w:rFonts w:ascii="Times New Roman" w:eastAsia="Times New Roman" w:hAnsi="Times New Roman" w:cs="Times New Roman"/>
          <w:sz w:val="24"/>
          <w:szCs w:val="24"/>
          <w:lang w:val="en-US"/>
        </w:rPr>
        <w:t>ciri</w:t>
      </w:r>
      <w:proofErr w:type="spellEnd"/>
      <w:r w:rsidR="00D24850">
        <w:rPr>
          <w:rFonts w:ascii="Times New Roman" w:eastAsia="Times New Roman" w:hAnsi="Times New Roman" w:cs="Times New Roman"/>
          <w:sz w:val="24"/>
          <w:szCs w:val="24"/>
          <w:lang w:val="en-US"/>
        </w:rPr>
        <w:t xml:space="preserve"> </w:t>
      </w:r>
      <w:proofErr w:type="spellStart"/>
      <w:r w:rsidR="00D24850">
        <w:rPr>
          <w:rFonts w:ascii="Times New Roman" w:eastAsia="Times New Roman" w:hAnsi="Times New Roman" w:cs="Times New Roman"/>
          <w:sz w:val="24"/>
          <w:szCs w:val="24"/>
          <w:lang w:val="en-US"/>
        </w:rPr>
        <w:t>khas</w:t>
      </w:r>
      <w:proofErr w:type="spellEnd"/>
      <w:r w:rsidR="00D24850">
        <w:rPr>
          <w:rFonts w:ascii="Times New Roman" w:eastAsia="Times New Roman" w:hAnsi="Times New Roman" w:cs="Times New Roman"/>
          <w:sz w:val="24"/>
          <w:szCs w:val="24"/>
          <w:lang w:val="en-US"/>
        </w:rPr>
        <w:t xml:space="preserve"> </w:t>
      </w:r>
      <w:proofErr w:type="spellStart"/>
      <w:r w:rsidR="00D24850">
        <w:rPr>
          <w:rFonts w:ascii="Times New Roman" w:eastAsia="Times New Roman" w:hAnsi="Times New Roman" w:cs="Times New Roman"/>
          <w:sz w:val="24"/>
          <w:szCs w:val="24"/>
          <w:lang w:val="en-US"/>
        </w:rPr>
        <w:t>dari</w:t>
      </w:r>
      <w:proofErr w:type="spellEnd"/>
      <w:r w:rsidR="00D2485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masing-masing </w:t>
      </w:r>
      <w:proofErr w:type="spellStart"/>
      <w:r w:rsidR="00D24850">
        <w:rPr>
          <w:rFonts w:ascii="Times New Roman" w:eastAsia="Times New Roman" w:hAnsi="Times New Roman" w:cs="Times New Roman"/>
          <w:sz w:val="24"/>
          <w:szCs w:val="24"/>
          <w:lang w:val="en-US"/>
        </w:rPr>
        <w:t>gaya</w:t>
      </w:r>
      <w:proofErr w:type="spellEnd"/>
      <w:r w:rsidR="00D24850">
        <w:rPr>
          <w:rFonts w:ascii="Times New Roman" w:eastAsia="Times New Roman" w:hAnsi="Times New Roman" w:cs="Times New Roman"/>
          <w:sz w:val="24"/>
          <w:szCs w:val="24"/>
          <w:lang w:val="en-US"/>
        </w:rPr>
        <w:t xml:space="preserve"> </w:t>
      </w:r>
      <w:proofErr w:type="spellStart"/>
      <w:r w:rsidR="00D24850">
        <w:rPr>
          <w:rFonts w:ascii="Times New Roman" w:eastAsia="Times New Roman" w:hAnsi="Times New Roman" w:cs="Times New Roman"/>
          <w:sz w:val="24"/>
          <w:szCs w:val="24"/>
          <w:lang w:val="en-US"/>
        </w:rPr>
        <w:t>kepemimpinan</w:t>
      </w:r>
      <w:proofErr w:type="spellEnd"/>
      <w:r w:rsidR="00D24850">
        <w:rPr>
          <w:rFonts w:ascii="Times New Roman" w:eastAsia="Times New Roman" w:hAnsi="Times New Roman" w:cs="Times New Roman"/>
          <w:sz w:val="24"/>
          <w:szCs w:val="24"/>
          <w:lang w:val="en-US"/>
        </w:rPr>
        <w:t xml:space="preserve"> </w:t>
      </w:r>
      <w:proofErr w:type="spellStart"/>
      <w:r w:rsidR="00D24850">
        <w:rPr>
          <w:rFonts w:ascii="Times New Roman" w:eastAsia="Times New Roman" w:hAnsi="Times New Roman" w:cs="Times New Roman"/>
          <w:sz w:val="24"/>
          <w:szCs w:val="24"/>
          <w:lang w:val="en-US"/>
        </w:rPr>
        <w:t>presiden</w:t>
      </w:r>
      <w:proofErr w:type="spellEnd"/>
      <w:r w:rsidR="00D24850">
        <w:rPr>
          <w:rFonts w:ascii="Times New Roman" w:eastAsia="Times New Roman" w:hAnsi="Times New Roman" w:cs="Times New Roman"/>
          <w:sz w:val="24"/>
          <w:szCs w:val="24"/>
          <w:lang w:val="en-US"/>
        </w:rPr>
        <w:t xml:space="preserve">. </w:t>
      </w:r>
      <w:r w:rsidR="00953E54">
        <w:rPr>
          <w:rFonts w:ascii="Times New Roman" w:eastAsia="Times New Roman" w:hAnsi="Times New Roman" w:cs="Times New Roman"/>
          <w:sz w:val="24"/>
          <w:szCs w:val="24"/>
          <w:lang w:val="en-US"/>
        </w:rPr>
        <w:t>Herbert</w:t>
      </w:r>
      <w:r>
        <w:rPr>
          <w:rFonts w:ascii="Times New Roman" w:eastAsia="Times New Roman" w:hAnsi="Times New Roman" w:cs="Times New Roman"/>
          <w:sz w:val="24"/>
          <w:szCs w:val="24"/>
          <w:lang w:val="en-US"/>
        </w:rPr>
        <w:t xml:space="preserve"> </w:t>
      </w:r>
      <w:proofErr w:type="spellStart"/>
      <w:r w:rsidR="00953E54">
        <w:rPr>
          <w:rFonts w:ascii="Times New Roman" w:eastAsia="Times New Roman" w:hAnsi="Times New Roman" w:cs="Times New Roman"/>
          <w:sz w:val="24"/>
          <w:szCs w:val="24"/>
          <w:lang w:val="en-US"/>
        </w:rPr>
        <w:t>Feith</w:t>
      </w:r>
      <w:proofErr w:type="spellEnd"/>
      <w:r w:rsidR="00953E54">
        <w:rPr>
          <w:rFonts w:ascii="Times New Roman" w:eastAsia="Times New Roman" w:hAnsi="Times New Roman" w:cs="Times New Roman"/>
          <w:sz w:val="24"/>
          <w:szCs w:val="24"/>
          <w:lang w:val="en-US"/>
        </w:rPr>
        <w:t xml:space="preserve"> </w:t>
      </w:r>
      <w:proofErr w:type="spellStart"/>
      <w:r w:rsidR="00953E54">
        <w:rPr>
          <w:rFonts w:ascii="Times New Roman" w:eastAsia="Times New Roman" w:hAnsi="Times New Roman" w:cs="Times New Roman"/>
          <w:sz w:val="24"/>
          <w:szCs w:val="24"/>
          <w:lang w:val="en-US"/>
        </w:rPr>
        <w:t>merumuskan</w:t>
      </w:r>
      <w:proofErr w:type="spellEnd"/>
      <w:r w:rsidR="00953E54">
        <w:rPr>
          <w:rFonts w:ascii="Times New Roman" w:eastAsia="Times New Roman" w:hAnsi="Times New Roman" w:cs="Times New Roman"/>
          <w:sz w:val="24"/>
          <w:szCs w:val="24"/>
          <w:lang w:val="en-US"/>
        </w:rPr>
        <w:t xml:space="preserve"> </w:t>
      </w:r>
      <w:proofErr w:type="spellStart"/>
      <w:r w:rsidR="00953E54">
        <w:rPr>
          <w:rFonts w:ascii="Times New Roman" w:eastAsia="Times New Roman" w:hAnsi="Times New Roman" w:cs="Times New Roman"/>
          <w:sz w:val="24"/>
          <w:szCs w:val="24"/>
          <w:lang w:val="en-US"/>
        </w:rPr>
        <w:t>gaya</w:t>
      </w:r>
      <w:proofErr w:type="spellEnd"/>
      <w:r w:rsidR="00953E54">
        <w:rPr>
          <w:rFonts w:ascii="Times New Roman" w:eastAsia="Times New Roman" w:hAnsi="Times New Roman" w:cs="Times New Roman"/>
          <w:sz w:val="24"/>
          <w:szCs w:val="24"/>
          <w:lang w:val="en-US"/>
        </w:rPr>
        <w:t xml:space="preserve"> </w:t>
      </w:r>
      <w:proofErr w:type="spellStart"/>
      <w:r w:rsidR="00953E54">
        <w:rPr>
          <w:rFonts w:ascii="Times New Roman" w:eastAsia="Times New Roman" w:hAnsi="Times New Roman" w:cs="Times New Roman"/>
          <w:sz w:val="24"/>
          <w:szCs w:val="24"/>
          <w:lang w:val="en-US"/>
        </w:rPr>
        <w:t>prilaku</w:t>
      </w:r>
      <w:proofErr w:type="spellEnd"/>
      <w:r w:rsidR="00953E54">
        <w:rPr>
          <w:rFonts w:ascii="Times New Roman" w:eastAsia="Times New Roman" w:hAnsi="Times New Roman" w:cs="Times New Roman"/>
          <w:sz w:val="24"/>
          <w:szCs w:val="24"/>
          <w:lang w:val="en-US"/>
        </w:rPr>
        <w:t xml:space="preserve"> </w:t>
      </w:r>
      <w:proofErr w:type="spellStart"/>
      <w:r w:rsidR="00953E54">
        <w:rPr>
          <w:rFonts w:ascii="Times New Roman" w:eastAsia="Times New Roman" w:hAnsi="Times New Roman" w:cs="Times New Roman"/>
          <w:sz w:val="24"/>
          <w:szCs w:val="24"/>
          <w:lang w:val="en-US"/>
        </w:rPr>
        <w:t>politik</w:t>
      </w:r>
      <w:proofErr w:type="spellEnd"/>
      <w:r w:rsidR="00953E54">
        <w:rPr>
          <w:rFonts w:ascii="Times New Roman" w:eastAsia="Times New Roman" w:hAnsi="Times New Roman" w:cs="Times New Roman"/>
          <w:sz w:val="24"/>
          <w:szCs w:val="24"/>
          <w:lang w:val="en-US"/>
        </w:rPr>
        <w:t xml:space="preserve"> </w:t>
      </w:r>
      <w:proofErr w:type="spellStart"/>
      <w:r w:rsidR="00953E54">
        <w:rPr>
          <w:rFonts w:ascii="Times New Roman" w:eastAsia="Times New Roman" w:hAnsi="Times New Roman" w:cs="Times New Roman"/>
          <w:sz w:val="24"/>
          <w:szCs w:val="24"/>
          <w:lang w:val="en-US"/>
        </w:rPr>
        <w:t>Presiden</w:t>
      </w:r>
      <w:proofErr w:type="spellEnd"/>
      <w:r w:rsidR="00953E54">
        <w:rPr>
          <w:rFonts w:ascii="Times New Roman" w:eastAsia="Times New Roman" w:hAnsi="Times New Roman" w:cs="Times New Roman"/>
          <w:sz w:val="24"/>
          <w:szCs w:val="24"/>
          <w:lang w:val="en-US"/>
        </w:rPr>
        <w:t xml:space="preserve"> Soekarno </w:t>
      </w:r>
      <w:proofErr w:type="spellStart"/>
      <w:r w:rsidR="0056359A">
        <w:rPr>
          <w:rFonts w:ascii="Times New Roman" w:eastAsia="Times New Roman" w:hAnsi="Times New Roman" w:cs="Times New Roman"/>
          <w:sz w:val="24"/>
          <w:szCs w:val="24"/>
          <w:lang w:val="en-US"/>
        </w:rPr>
        <w:t>bercorak</w:t>
      </w:r>
      <w:proofErr w:type="spellEnd"/>
      <w:r w:rsidR="0056359A">
        <w:rPr>
          <w:rFonts w:ascii="Times New Roman" w:eastAsia="Times New Roman" w:hAnsi="Times New Roman" w:cs="Times New Roman"/>
          <w:sz w:val="24"/>
          <w:szCs w:val="24"/>
          <w:lang w:val="en-US"/>
        </w:rPr>
        <w:t xml:space="preserve"> </w:t>
      </w:r>
      <w:proofErr w:type="spellStart"/>
      <w:r w:rsidR="00953E54">
        <w:rPr>
          <w:rFonts w:ascii="Times New Roman" w:eastAsia="Times New Roman" w:hAnsi="Times New Roman" w:cs="Times New Roman"/>
          <w:sz w:val="24"/>
          <w:szCs w:val="24"/>
          <w:lang w:val="en-US"/>
        </w:rPr>
        <w:t>solidarty</w:t>
      </w:r>
      <w:proofErr w:type="spellEnd"/>
      <w:r w:rsidR="00953E54">
        <w:rPr>
          <w:rFonts w:ascii="Times New Roman" w:eastAsia="Times New Roman" w:hAnsi="Times New Roman" w:cs="Times New Roman"/>
          <w:sz w:val="24"/>
          <w:szCs w:val="24"/>
          <w:lang w:val="en-US"/>
        </w:rPr>
        <w:t xml:space="preserve"> maker. </w:t>
      </w:r>
      <w:proofErr w:type="spellStart"/>
      <w:r w:rsidR="00953E54">
        <w:rPr>
          <w:rFonts w:ascii="Times New Roman" w:eastAsia="Times New Roman" w:hAnsi="Times New Roman" w:cs="Times New Roman"/>
          <w:sz w:val="24"/>
          <w:szCs w:val="24"/>
          <w:lang w:val="en-US"/>
        </w:rPr>
        <w:t>Presiden</w:t>
      </w:r>
      <w:proofErr w:type="spellEnd"/>
      <w:r w:rsidR="00953E54">
        <w:rPr>
          <w:rFonts w:ascii="Times New Roman" w:eastAsia="Times New Roman" w:hAnsi="Times New Roman" w:cs="Times New Roman"/>
          <w:sz w:val="24"/>
          <w:szCs w:val="24"/>
          <w:lang w:val="en-US"/>
        </w:rPr>
        <w:t xml:space="preserve"> Soekarno </w:t>
      </w:r>
      <w:proofErr w:type="spellStart"/>
      <w:r w:rsidR="00953E54">
        <w:rPr>
          <w:rFonts w:ascii="Times New Roman" w:eastAsia="Times New Roman" w:hAnsi="Times New Roman" w:cs="Times New Roman"/>
          <w:sz w:val="24"/>
          <w:szCs w:val="24"/>
          <w:lang w:val="en-US"/>
        </w:rPr>
        <w:t>dalam</w:t>
      </w:r>
      <w:proofErr w:type="spellEnd"/>
      <w:r w:rsidR="00953E54">
        <w:rPr>
          <w:rFonts w:ascii="Times New Roman" w:eastAsia="Times New Roman" w:hAnsi="Times New Roman" w:cs="Times New Roman"/>
          <w:sz w:val="24"/>
          <w:szCs w:val="24"/>
          <w:lang w:val="en-US"/>
        </w:rPr>
        <w:t xml:space="preserve"> </w:t>
      </w:r>
      <w:proofErr w:type="spellStart"/>
      <w:r w:rsidR="00953E54">
        <w:rPr>
          <w:rFonts w:ascii="Times New Roman" w:eastAsia="Times New Roman" w:hAnsi="Times New Roman" w:cs="Times New Roman"/>
          <w:sz w:val="24"/>
          <w:szCs w:val="24"/>
          <w:lang w:val="en-US"/>
        </w:rPr>
        <w:t>menjalan</w:t>
      </w:r>
      <w:proofErr w:type="spellEnd"/>
      <w:r w:rsidR="00953E54">
        <w:rPr>
          <w:rFonts w:ascii="Times New Roman" w:eastAsia="Times New Roman" w:hAnsi="Times New Roman" w:cs="Times New Roman"/>
          <w:sz w:val="24"/>
          <w:szCs w:val="24"/>
          <w:lang w:val="en-US"/>
        </w:rPr>
        <w:t xml:space="preserve"> </w:t>
      </w:r>
      <w:proofErr w:type="spellStart"/>
      <w:r w:rsidR="00953E54">
        <w:rPr>
          <w:rFonts w:ascii="Times New Roman" w:eastAsia="Times New Roman" w:hAnsi="Times New Roman" w:cs="Times New Roman"/>
          <w:sz w:val="24"/>
          <w:szCs w:val="24"/>
          <w:lang w:val="en-US"/>
        </w:rPr>
        <w:t>kekuasaannya</w:t>
      </w:r>
      <w:proofErr w:type="spellEnd"/>
      <w:r w:rsidR="00953E54">
        <w:rPr>
          <w:rFonts w:ascii="Times New Roman" w:eastAsia="Times New Roman" w:hAnsi="Times New Roman" w:cs="Times New Roman"/>
          <w:sz w:val="24"/>
          <w:szCs w:val="24"/>
          <w:lang w:val="en-US"/>
        </w:rPr>
        <w:t xml:space="preserve"> </w:t>
      </w:r>
      <w:proofErr w:type="spellStart"/>
      <w:r w:rsidR="00953E54">
        <w:rPr>
          <w:rFonts w:ascii="Times New Roman" w:eastAsia="Times New Roman" w:hAnsi="Times New Roman" w:cs="Times New Roman"/>
          <w:sz w:val="24"/>
          <w:szCs w:val="24"/>
          <w:lang w:val="en-US"/>
        </w:rPr>
        <w:t>memiliki</w:t>
      </w:r>
      <w:proofErr w:type="spellEnd"/>
      <w:r w:rsidR="00953E54">
        <w:rPr>
          <w:rFonts w:ascii="Times New Roman" w:eastAsia="Times New Roman" w:hAnsi="Times New Roman" w:cs="Times New Roman"/>
          <w:sz w:val="24"/>
          <w:szCs w:val="24"/>
          <w:lang w:val="en-US"/>
        </w:rPr>
        <w:t xml:space="preserve"> </w:t>
      </w:r>
      <w:proofErr w:type="spellStart"/>
      <w:r w:rsidR="00D24850">
        <w:rPr>
          <w:rFonts w:ascii="Times New Roman" w:eastAsia="Times New Roman" w:hAnsi="Times New Roman" w:cs="Times New Roman"/>
          <w:sz w:val="24"/>
          <w:szCs w:val="24"/>
          <w:lang w:val="en-US"/>
        </w:rPr>
        <w:t>gaya</w:t>
      </w:r>
      <w:proofErr w:type="spellEnd"/>
      <w:r w:rsidR="00D24850">
        <w:rPr>
          <w:rFonts w:ascii="Times New Roman" w:hAnsi="Times New Roman" w:cs="Times New Roman"/>
          <w:sz w:val="24"/>
          <w:szCs w:val="24"/>
        </w:rPr>
        <w:t xml:space="preserve"> m</w:t>
      </w:r>
      <w:r w:rsidR="00D24850" w:rsidRPr="00697DBC">
        <w:rPr>
          <w:rFonts w:ascii="Times New Roman" w:hAnsi="Times New Roman" w:cs="Times New Roman"/>
          <w:sz w:val="24"/>
          <w:szCs w:val="24"/>
        </w:rPr>
        <w:t>embangun kewibawaan pemerintah (</w:t>
      </w:r>
      <w:r w:rsidR="00D24850" w:rsidRPr="00697DBC">
        <w:rPr>
          <w:rFonts w:ascii="Times New Roman" w:hAnsi="Times New Roman" w:cs="Times New Roman"/>
          <w:i/>
          <w:iCs/>
          <w:sz w:val="24"/>
          <w:szCs w:val="24"/>
        </w:rPr>
        <w:t xml:space="preserve">legitimation </w:t>
      </w:r>
      <w:r w:rsidR="00D24850" w:rsidRPr="00697DBC">
        <w:rPr>
          <w:rFonts w:ascii="Times New Roman" w:hAnsi="Times New Roman" w:cs="Times New Roman"/>
          <w:sz w:val="24"/>
          <w:szCs w:val="24"/>
        </w:rPr>
        <w:t>)</w:t>
      </w:r>
      <w:r w:rsidR="00D24850">
        <w:rPr>
          <w:rFonts w:ascii="Times New Roman" w:hAnsi="Times New Roman" w:cs="Times New Roman"/>
          <w:sz w:val="24"/>
          <w:szCs w:val="24"/>
          <w:lang w:val="en-US"/>
        </w:rPr>
        <w:t xml:space="preserve"> dan </w:t>
      </w:r>
      <w:proofErr w:type="spellStart"/>
      <w:r w:rsidR="00D24850">
        <w:rPr>
          <w:rFonts w:ascii="Times New Roman" w:hAnsi="Times New Roman" w:cs="Times New Roman"/>
          <w:sz w:val="24"/>
          <w:szCs w:val="24"/>
          <w:lang w:val="en-US"/>
        </w:rPr>
        <w:t>membangun</w:t>
      </w:r>
      <w:proofErr w:type="spellEnd"/>
      <w:r w:rsidR="00D24850">
        <w:rPr>
          <w:rFonts w:ascii="Times New Roman" w:hAnsi="Times New Roman" w:cs="Times New Roman"/>
          <w:sz w:val="24"/>
          <w:szCs w:val="24"/>
          <w:lang w:val="en-US"/>
        </w:rPr>
        <w:t xml:space="preserve"> </w:t>
      </w:r>
      <w:proofErr w:type="spellStart"/>
      <w:r w:rsidR="00D24850">
        <w:rPr>
          <w:rFonts w:ascii="Times New Roman" w:hAnsi="Times New Roman" w:cs="Times New Roman"/>
          <w:sz w:val="24"/>
          <w:szCs w:val="24"/>
          <w:lang w:val="en-US"/>
        </w:rPr>
        <w:t>kesan</w:t>
      </w:r>
      <w:proofErr w:type="spellEnd"/>
      <w:r w:rsidR="00D24850">
        <w:rPr>
          <w:rFonts w:ascii="Times New Roman" w:hAnsi="Times New Roman" w:cs="Times New Roman"/>
          <w:sz w:val="24"/>
          <w:szCs w:val="24"/>
          <w:lang w:val="en-US"/>
        </w:rPr>
        <w:t xml:space="preserve">,  </w:t>
      </w:r>
      <w:r w:rsidR="00D24850">
        <w:rPr>
          <w:rFonts w:ascii="Times New Roman" w:hAnsi="Times New Roman" w:cs="Times New Roman"/>
          <w:sz w:val="24"/>
          <w:szCs w:val="24"/>
        </w:rPr>
        <w:t>r</w:t>
      </w:r>
      <w:r w:rsidR="00D24850" w:rsidRPr="00697DBC">
        <w:rPr>
          <w:rFonts w:ascii="Times New Roman" w:hAnsi="Times New Roman" w:cs="Times New Roman"/>
          <w:sz w:val="24"/>
          <w:szCs w:val="24"/>
        </w:rPr>
        <w:t>akyat harus punya kesan positif dan patuh pada pemerintah</w:t>
      </w:r>
      <w:r w:rsidR="00D24850">
        <w:rPr>
          <w:rFonts w:ascii="Times New Roman" w:hAnsi="Times New Roman" w:cs="Times New Roman"/>
          <w:sz w:val="24"/>
          <w:szCs w:val="24"/>
          <w:lang w:val="en-US"/>
        </w:rPr>
        <w:t>,</w:t>
      </w:r>
      <w:r w:rsidR="00D24850">
        <w:rPr>
          <w:rFonts w:ascii="Times New Roman" w:hAnsi="Times New Roman" w:cs="Times New Roman"/>
          <w:sz w:val="24"/>
          <w:szCs w:val="24"/>
        </w:rPr>
        <w:t xml:space="preserve"> </w:t>
      </w:r>
      <w:r w:rsidR="00953E54">
        <w:rPr>
          <w:rFonts w:ascii="Times New Roman" w:eastAsia="Times New Roman" w:hAnsi="Times New Roman" w:cs="Times New Roman"/>
          <w:sz w:val="24"/>
          <w:szCs w:val="24"/>
          <w:lang w:val="en-US"/>
        </w:rPr>
        <w:t xml:space="preserve"> </w:t>
      </w:r>
      <w:proofErr w:type="spellStart"/>
      <w:r w:rsidR="006C6FC3">
        <w:rPr>
          <w:rFonts w:ascii="Times New Roman" w:eastAsia="Times New Roman" w:hAnsi="Times New Roman" w:cs="Times New Roman"/>
          <w:sz w:val="24"/>
          <w:szCs w:val="24"/>
          <w:lang w:val="en-US"/>
        </w:rPr>
        <w:t>m</w:t>
      </w:r>
      <w:r w:rsidR="00953E54">
        <w:rPr>
          <w:rFonts w:ascii="Times New Roman" w:eastAsia="Times New Roman" w:hAnsi="Times New Roman" w:cs="Times New Roman"/>
          <w:sz w:val="24"/>
          <w:szCs w:val="24"/>
          <w:lang w:val="en-US"/>
        </w:rPr>
        <w:t>engutamakan</w:t>
      </w:r>
      <w:proofErr w:type="spellEnd"/>
      <w:r w:rsidR="00953E54">
        <w:rPr>
          <w:rFonts w:ascii="Times New Roman" w:eastAsia="Times New Roman" w:hAnsi="Times New Roman" w:cs="Times New Roman"/>
          <w:sz w:val="24"/>
          <w:szCs w:val="24"/>
          <w:lang w:val="en-US"/>
        </w:rPr>
        <w:t xml:space="preserve"> </w:t>
      </w:r>
      <w:proofErr w:type="spellStart"/>
      <w:r w:rsidR="006C6FC3">
        <w:rPr>
          <w:rFonts w:ascii="Times New Roman" w:eastAsia="Times New Roman" w:hAnsi="Times New Roman" w:cs="Times New Roman"/>
          <w:sz w:val="24"/>
          <w:szCs w:val="24"/>
          <w:lang w:val="en-US"/>
        </w:rPr>
        <w:t>pembangunan</w:t>
      </w:r>
      <w:proofErr w:type="spellEnd"/>
      <w:r w:rsidR="006C6FC3">
        <w:rPr>
          <w:rFonts w:ascii="Times New Roman" w:eastAsia="Times New Roman" w:hAnsi="Times New Roman" w:cs="Times New Roman"/>
          <w:sz w:val="24"/>
          <w:szCs w:val="24"/>
          <w:lang w:val="en-US"/>
        </w:rPr>
        <w:t xml:space="preserve"> </w:t>
      </w:r>
      <w:proofErr w:type="spellStart"/>
      <w:r w:rsidR="006C6FC3">
        <w:rPr>
          <w:rFonts w:ascii="Times New Roman" w:eastAsia="Times New Roman" w:hAnsi="Times New Roman" w:cs="Times New Roman"/>
          <w:sz w:val="24"/>
          <w:szCs w:val="24"/>
          <w:lang w:val="en-US"/>
        </w:rPr>
        <w:t>persatuan</w:t>
      </w:r>
      <w:proofErr w:type="spellEnd"/>
      <w:r w:rsidR="006C6FC3">
        <w:rPr>
          <w:rFonts w:ascii="Times New Roman" w:eastAsia="Times New Roman" w:hAnsi="Times New Roman" w:cs="Times New Roman"/>
          <w:sz w:val="24"/>
          <w:szCs w:val="24"/>
          <w:lang w:val="en-US"/>
        </w:rPr>
        <w:t xml:space="preserve"> </w:t>
      </w:r>
      <w:proofErr w:type="spellStart"/>
      <w:r w:rsidR="006C6FC3">
        <w:rPr>
          <w:rFonts w:ascii="Times New Roman" w:eastAsia="Times New Roman" w:hAnsi="Times New Roman" w:cs="Times New Roman"/>
          <w:sz w:val="24"/>
          <w:szCs w:val="24"/>
          <w:lang w:val="en-US"/>
        </w:rPr>
        <w:t>bangsa</w:t>
      </w:r>
      <w:proofErr w:type="spellEnd"/>
      <w:r w:rsidR="00953E54">
        <w:rPr>
          <w:rFonts w:ascii="Times New Roman" w:eastAsia="Times New Roman" w:hAnsi="Times New Roman" w:cs="Times New Roman"/>
          <w:sz w:val="24"/>
          <w:szCs w:val="24"/>
          <w:lang w:val="en-US"/>
        </w:rPr>
        <w:t>.</w:t>
      </w:r>
      <w:r w:rsidR="00BA57D9">
        <w:rPr>
          <w:rStyle w:val="FootnoteReference"/>
          <w:rFonts w:ascii="Times New Roman" w:eastAsia="Times New Roman" w:hAnsi="Times New Roman" w:cs="Times New Roman"/>
          <w:sz w:val="24"/>
          <w:szCs w:val="24"/>
          <w:lang w:val="en-US"/>
        </w:rPr>
        <w:footnoteReference w:id="6"/>
      </w:r>
      <w:r w:rsidR="00953E54">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Afan</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Gaffar</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merumuskan</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gaya</w:t>
      </w:r>
      <w:proofErr w:type="spellEnd"/>
      <w:r w:rsidR="00BA57D9">
        <w:rPr>
          <w:rFonts w:ascii="Times New Roman" w:eastAsia="Times New Roman" w:hAnsi="Times New Roman" w:cs="Times New Roman"/>
          <w:sz w:val="24"/>
          <w:szCs w:val="24"/>
          <w:lang w:val="en-US"/>
        </w:rPr>
        <w:t xml:space="preserve"> </w:t>
      </w:r>
      <w:proofErr w:type="spellStart"/>
      <w:r w:rsidR="00953E54">
        <w:rPr>
          <w:rFonts w:ascii="Times New Roman" w:eastAsia="Times New Roman" w:hAnsi="Times New Roman" w:cs="Times New Roman"/>
          <w:sz w:val="24"/>
          <w:szCs w:val="24"/>
          <w:lang w:val="en-US"/>
        </w:rPr>
        <w:t>kepemimpinan</w:t>
      </w:r>
      <w:proofErr w:type="spellEnd"/>
      <w:r w:rsidR="00953E54">
        <w:rPr>
          <w:rFonts w:ascii="Times New Roman" w:eastAsia="Times New Roman" w:hAnsi="Times New Roman" w:cs="Times New Roman"/>
          <w:sz w:val="24"/>
          <w:szCs w:val="24"/>
          <w:lang w:val="en-US"/>
        </w:rPr>
        <w:t xml:space="preserve"> </w:t>
      </w:r>
      <w:proofErr w:type="spellStart"/>
      <w:r w:rsidR="00953E54">
        <w:rPr>
          <w:rFonts w:ascii="Times New Roman" w:eastAsia="Times New Roman" w:hAnsi="Times New Roman" w:cs="Times New Roman"/>
          <w:sz w:val="24"/>
          <w:szCs w:val="24"/>
          <w:lang w:val="en-US"/>
        </w:rPr>
        <w:t>Presiden</w:t>
      </w:r>
      <w:proofErr w:type="spellEnd"/>
      <w:r w:rsidR="00953E54">
        <w:rPr>
          <w:rFonts w:ascii="Times New Roman" w:eastAsia="Times New Roman" w:hAnsi="Times New Roman" w:cs="Times New Roman"/>
          <w:sz w:val="24"/>
          <w:szCs w:val="24"/>
          <w:lang w:val="en-US"/>
        </w:rPr>
        <w:t xml:space="preserve"> Soekarno </w:t>
      </w:r>
      <w:proofErr w:type="spellStart"/>
      <w:r w:rsidR="00BA57D9">
        <w:rPr>
          <w:rFonts w:ascii="Times New Roman" w:eastAsia="Times New Roman" w:hAnsi="Times New Roman" w:cs="Times New Roman"/>
          <w:sz w:val="24"/>
          <w:szCs w:val="24"/>
          <w:lang w:val="en-US"/>
        </w:rPr>
        <w:t>dalam</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memerintah</w:t>
      </w:r>
      <w:proofErr w:type="spellEnd"/>
      <w:r w:rsidR="00BA57D9">
        <w:rPr>
          <w:rFonts w:ascii="Times New Roman" w:eastAsia="Times New Roman" w:hAnsi="Times New Roman" w:cs="Times New Roman"/>
          <w:sz w:val="24"/>
          <w:szCs w:val="24"/>
          <w:lang w:val="en-US"/>
        </w:rPr>
        <w:t xml:space="preserve"> </w:t>
      </w:r>
      <w:r w:rsidR="00953E54">
        <w:rPr>
          <w:rFonts w:ascii="Times New Roman" w:eastAsia="Times New Roman" w:hAnsi="Times New Roman" w:cs="Times New Roman"/>
          <w:sz w:val="24"/>
          <w:szCs w:val="24"/>
          <w:lang w:val="en-US"/>
        </w:rPr>
        <w:t>p</w:t>
      </w:r>
      <w:r w:rsidR="00953E54" w:rsidRPr="006946E5">
        <w:rPr>
          <w:rFonts w:ascii="Times New Roman" w:eastAsia="Times New Roman" w:hAnsi="Times New Roman" w:cs="Times New Roman"/>
          <w:sz w:val="24"/>
          <w:szCs w:val="24"/>
        </w:rPr>
        <w:t xml:space="preserve">ada masa Demokrasi Terpimpin, </w:t>
      </w:r>
      <w:proofErr w:type="spellStart"/>
      <w:r w:rsidR="00953E54">
        <w:rPr>
          <w:rFonts w:ascii="Times New Roman" w:eastAsia="Times New Roman" w:hAnsi="Times New Roman" w:cs="Times New Roman"/>
          <w:sz w:val="24"/>
          <w:szCs w:val="24"/>
          <w:lang w:val="en-US"/>
        </w:rPr>
        <w:t>bergaya</w:t>
      </w:r>
      <w:proofErr w:type="spellEnd"/>
      <w:r w:rsidR="00953E54">
        <w:rPr>
          <w:rFonts w:ascii="Times New Roman" w:eastAsia="Times New Roman" w:hAnsi="Times New Roman" w:cs="Times New Roman"/>
          <w:sz w:val="24"/>
          <w:szCs w:val="24"/>
          <w:lang w:val="en-US"/>
        </w:rPr>
        <w:t xml:space="preserve"> </w:t>
      </w:r>
      <w:r w:rsidR="00953E54" w:rsidRPr="006946E5">
        <w:rPr>
          <w:rFonts w:ascii="Times New Roman" w:hAnsi="Times New Roman" w:cs="Times New Roman"/>
          <w:sz w:val="24"/>
          <w:szCs w:val="24"/>
        </w:rPr>
        <w:t>diktator,</w:t>
      </w:r>
      <w:r w:rsidR="00953E54">
        <w:rPr>
          <w:rFonts w:ascii="Times New Roman" w:hAnsi="Times New Roman" w:cs="Times New Roman"/>
          <w:sz w:val="24"/>
          <w:szCs w:val="24"/>
          <w:lang w:val="en-US"/>
        </w:rPr>
        <w:t xml:space="preserve"> </w:t>
      </w:r>
      <w:proofErr w:type="spellStart"/>
      <w:r w:rsidR="00953E54">
        <w:rPr>
          <w:rFonts w:ascii="Times New Roman" w:hAnsi="Times New Roman" w:cs="Times New Roman"/>
          <w:sz w:val="24"/>
          <w:szCs w:val="24"/>
          <w:lang w:val="en-US"/>
        </w:rPr>
        <w:t>karena</w:t>
      </w:r>
      <w:proofErr w:type="spellEnd"/>
      <w:r w:rsidR="00953E54" w:rsidRPr="00953E54">
        <w:rPr>
          <w:rFonts w:ascii="Times New Roman" w:hAnsi="Times New Roman" w:cs="Times New Roman"/>
          <w:sz w:val="24"/>
          <w:szCs w:val="24"/>
        </w:rPr>
        <w:t xml:space="preserve"> </w:t>
      </w:r>
      <w:proofErr w:type="spellStart"/>
      <w:r w:rsidR="00953E54">
        <w:rPr>
          <w:rFonts w:ascii="Times New Roman" w:hAnsi="Times New Roman" w:cs="Times New Roman"/>
          <w:sz w:val="24"/>
          <w:szCs w:val="24"/>
          <w:lang w:val="en-US"/>
        </w:rPr>
        <w:t>Presiden</w:t>
      </w:r>
      <w:proofErr w:type="spellEnd"/>
      <w:r w:rsidR="00953E54">
        <w:rPr>
          <w:rFonts w:ascii="Times New Roman" w:hAnsi="Times New Roman" w:cs="Times New Roman"/>
          <w:sz w:val="24"/>
          <w:szCs w:val="24"/>
          <w:lang w:val="en-US"/>
        </w:rPr>
        <w:t xml:space="preserve"> Soekarno </w:t>
      </w:r>
      <w:r w:rsidR="00953E54" w:rsidRPr="006946E5">
        <w:rPr>
          <w:rFonts w:ascii="Times New Roman" w:hAnsi="Times New Roman" w:cs="Times New Roman"/>
          <w:sz w:val="24"/>
          <w:szCs w:val="24"/>
        </w:rPr>
        <w:t xml:space="preserve">menjadi pemimpin yang sangat berkuasa dan menjadi seorang </w:t>
      </w:r>
      <w:r w:rsidR="00953E54" w:rsidRPr="006946E5">
        <w:rPr>
          <w:rFonts w:ascii="Times New Roman" w:eastAsia="Times New Roman" w:hAnsi="Times New Roman" w:cs="Times New Roman"/>
          <w:sz w:val="24"/>
          <w:szCs w:val="24"/>
        </w:rPr>
        <w:t>Presiden sangat kuat (</w:t>
      </w:r>
      <w:r w:rsidR="00953E54" w:rsidRPr="006946E5">
        <w:rPr>
          <w:rFonts w:ascii="Times New Roman" w:eastAsia="Times New Roman" w:hAnsi="Times New Roman" w:cs="Times New Roman"/>
          <w:i/>
          <w:sz w:val="24"/>
          <w:szCs w:val="24"/>
        </w:rPr>
        <w:t>powerfull</w:t>
      </w:r>
      <w:r w:rsidR="00953E54" w:rsidRPr="006946E5">
        <w:rPr>
          <w:rFonts w:ascii="Times New Roman" w:eastAsia="Times New Roman" w:hAnsi="Times New Roman" w:cs="Times New Roman"/>
          <w:sz w:val="24"/>
          <w:szCs w:val="24"/>
        </w:rPr>
        <w:t>) dalam mengendalikan politik Indonesia, tanpa ada satu kekuatan politik yang mampu mengimbanginy</w:t>
      </w:r>
      <w:r w:rsidR="003D6747">
        <w:rPr>
          <w:rFonts w:ascii="Times New Roman" w:eastAsia="Times New Roman" w:hAnsi="Times New Roman" w:cs="Times New Roman"/>
          <w:sz w:val="24"/>
          <w:szCs w:val="24"/>
          <w:lang w:val="en-US"/>
        </w:rPr>
        <w:t>a.</w:t>
      </w:r>
      <w:r w:rsidR="00953E54">
        <w:rPr>
          <w:rStyle w:val="FootnoteReference"/>
          <w:rFonts w:ascii="Times New Roman" w:hAnsi="Times New Roman" w:cs="Times New Roman"/>
          <w:sz w:val="24"/>
          <w:szCs w:val="24"/>
        </w:rPr>
        <w:footnoteReference w:id="7"/>
      </w:r>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Perwujudan</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prilaku</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Presiden</w:t>
      </w:r>
      <w:proofErr w:type="spellEnd"/>
      <w:r w:rsidR="0019335B">
        <w:rPr>
          <w:rFonts w:ascii="Times New Roman" w:eastAsia="Times New Roman" w:hAnsi="Times New Roman" w:cs="Times New Roman"/>
          <w:sz w:val="24"/>
          <w:szCs w:val="24"/>
          <w:lang w:val="en-US"/>
        </w:rPr>
        <w:t xml:space="preserve"> Soekarno yang </w:t>
      </w:r>
      <w:proofErr w:type="spellStart"/>
      <w:r w:rsidR="0019335B">
        <w:rPr>
          <w:rFonts w:ascii="Times New Roman" w:eastAsia="Times New Roman" w:hAnsi="Times New Roman" w:cs="Times New Roman"/>
          <w:sz w:val="24"/>
          <w:szCs w:val="24"/>
          <w:lang w:val="en-US"/>
        </w:rPr>
        <w:t>demikian</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terlihat</w:t>
      </w:r>
      <w:proofErr w:type="spellEnd"/>
      <w:r w:rsidR="0019335B">
        <w:rPr>
          <w:rFonts w:ascii="Times New Roman" w:eastAsia="Times New Roman" w:hAnsi="Times New Roman" w:cs="Times New Roman"/>
          <w:sz w:val="24"/>
          <w:szCs w:val="24"/>
          <w:lang w:val="en-US"/>
        </w:rPr>
        <w:t xml:space="preserve"> Ketika </w:t>
      </w:r>
      <w:proofErr w:type="spellStart"/>
      <w:r w:rsidR="0019335B">
        <w:rPr>
          <w:rFonts w:ascii="Times New Roman" w:eastAsia="Times New Roman" w:hAnsi="Times New Roman" w:cs="Times New Roman"/>
          <w:sz w:val="24"/>
          <w:szCs w:val="24"/>
          <w:lang w:val="en-US"/>
        </w:rPr>
        <w:t>membuarkan</w:t>
      </w:r>
      <w:proofErr w:type="spellEnd"/>
      <w:r w:rsidR="0019335B">
        <w:rPr>
          <w:rFonts w:ascii="Times New Roman" w:eastAsia="Times New Roman" w:hAnsi="Times New Roman" w:cs="Times New Roman"/>
          <w:sz w:val="24"/>
          <w:szCs w:val="24"/>
          <w:lang w:val="en-US"/>
        </w:rPr>
        <w:t xml:space="preserve"> DPR, </w:t>
      </w:r>
      <w:proofErr w:type="spellStart"/>
      <w:r w:rsidR="0019335B">
        <w:rPr>
          <w:rFonts w:ascii="Times New Roman" w:eastAsia="Times New Roman" w:hAnsi="Times New Roman" w:cs="Times New Roman"/>
          <w:sz w:val="24"/>
          <w:szCs w:val="24"/>
          <w:lang w:val="en-US"/>
        </w:rPr>
        <w:t>dilanjutkan</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dengan</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mengangkat</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anggota</w:t>
      </w:r>
      <w:proofErr w:type="spellEnd"/>
      <w:r w:rsidR="0019335B">
        <w:rPr>
          <w:rFonts w:ascii="Times New Roman" w:eastAsia="Times New Roman" w:hAnsi="Times New Roman" w:cs="Times New Roman"/>
          <w:sz w:val="24"/>
          <w:szCs w:val="24"/>
          <w:lang w:val="en-US"/>
        </w:rPr>
        <w:t xml:space="preserve"> yang </w:t>
      </w:r>
      <w:proofErr w:type="spellStart"/>
      <w:r w:rsidR="0019335B">
        <w:rPr>
          <w:rFonts w:ascii="Times New Roman" w:eastAsia="Times New Roman" w:hAnsi="Times New Roman" w:cs="Times New Roman"/>
          <w:sz w:val="24"/>
          <w:szCs w:val="24"/>
          <w:lang w:val="en-US"/>
        </w:rPr>
        <w:t>baru</w:t>
      </w:r>
      <w:proofErr w:type="spellEnd"/>
      <w:r w:rsidR="0019335B">
        <w:rPr>
          <w:rFonts w:ascii="Times New Roman" w:eastAsia="Times New Roman" w:hAnsi="Times New Roman" w:cs="Times New Roman"/>
          <w:sz w:val="24"/>
          <w:szCs w:val="24"/>
          <w:lang w:val="en-US"/>
        </w:rPr>
        <w:t>.</w:t>
      </w:r>
    </w:p>
    <w:p w14:paraId="64C13BCC" w14:textId="1DE9C45A" w:rsidR="00BA57D9" w:rsidRPr="003D6747" w:rsidRDefault="00370ED2" w:rsidP="007F772C">
      <w:pPr>
        <w:tabs>
          <w:tab w:val="left" w:pos="36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BA57D9">
        <w:rPr>
          <w:rFonts w:ascii="Times New Roman" w:eastAsia="Times New Roman" w:hAnsi="Times New Roman" w:cs="Times New Roman"/>
          <w:sz w:val="24"/>
          <w:szCs w:val="24"/>
        </w:rPr>
        <w:t xml:space="preserve">Presiden Soeharto </w:t>
      </w:r>
      <w:r w:rsidR="00BA57D9">
        <w:rPr>
          <w:rFonts w:ascii="Times New Roman" w:eastAsia="Times New Roman" w:hAnsi="Times New Roman" w:cs="Times New Roman"/>
          <w:sz w:val="24"/>
          <w:szCs w:val="24"/>
          <w:lang w:val="en-US"/>
        </w:rPr>
        <w:t xml:space="preserve">masa Orde </w:t>
      </w:r>
      <w:proofErr w:type="spellStart"/>
      <w:r w:rsidR="00BA57D9">
        <w:rPr>
          <w:rFonts w:ascii="Times New Roman" w:eastAsia="Times New Roman" w:hAnsi="Times New Roman" w:cs="Times New Roman"/>
          <w:sz w:val="24"/>
          <w:szCs w:val="24"/>
          <w:lang w:val="en-US"/>
        </w:rPr>
        <w:t>Baru</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memiliki</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corak</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kepemimpinan</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otoriter</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dengan</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berbagai</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istilah</w:t>
      </w:r>
      <w:proofErr w:type="spellEnd"/>
      <w:r w:rsidR="00BA57D9">
        <w:rPr>
          <w:rFonts w:ascii="Times New Roman" w:eastAsia="Times New Roman" w:hAnsi="Times New Roman" w:cs="Times New Roman"/>
          <w:sz w:val="24"/>
          <w:szCs w:val="24"/>
          <w:lang w:val="en-US"/>
        </w:rPr>
        <w:t xml:space="preserve"> yang </w:t>
      </w:r>
      <w:proofErr w:type="spellStart"/>
      <w:r w:rsidR="00BA57D9">
        <w:rPr>
          <w:rFonts w:ascii="Times New Roman" w:eastAsia="Times New Roman" w:hAnsi="Times New Roman" w:cs="Times New Roman"/>
          <w:sz w:val="24"/>
          <w:szCs w:val="24"/>
          <w:lang w:val="en-US"/>
        </w:rPr>
        <w:t>digunakan</w:t>
      </w:r>
      <w:proofErr w:type="spellEnd"/>
      <w:r w:rsidR="00BA57D9">
        <w:rPr>
          <w:rFonts w:ascii="Times New Roman" w:eastAsia="Times New Roman" w:hAnsi="Times New Roman" w:cs="Times New Roman"/>
          <w:sz w:val="24"/>
          <w:szCs w:val="24"/>
          <w:lang w:val="en-US"/>
        </w:rPr>
        <w:t xml:space="preserve"> para </w:t>
      </w:r>
      <w:proofErr w:type="spellStart"/>
      <w:r w:rsidR="00BA57D9">
        <w:rPr>
          <w:rFonts w:ascii="Times New Roman" w:eastAsia="Times New Roman" w:hAnsi="Times New Roman" w:cs="Times New Roman"/>
          <w:sz w:val="24"/>
          <w:szCs w:val="24"/>
          <w:lang w:val="en-US"/>
        </w:rPr>
        <w:t>ilmuwan</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politik</w:t>
      </w:r>
      <w:proofErr w:type="spellEnd"/>
      <w:r w:rsidR="00BA57D9">
        <w:rPr>
          <w:rFonts w:ascii="Times New Roman" w:eastAsia="Times New Roman" w:hAnsi="Times New Roman" w:cs="Times New Roman"/>
          <w:sz w:val="24"/>
          <w:szCs w:val="24"/>
          <w:lang w:val="en-US"/>
        </w:rPr>
        <w:t xml:space="preserve">. </w:t>
      </w:r>
      <w:r w:rsidR="00BA57D9" w:rsidRPr="00BA57D9">
        <w:rPr>
          <w:sz w:val="24"/>
          <w:szCs w:val="24"/>
        </w:rPr>
        <w:t xml:space="preserve"> </w:t>
      </w:r>
      <w:r w:rsidR="00BA57D9" w:rsidRPr="00BA57D9">
        <w:rPr>
          <w:rFonts w:ascii="Times New Roman" w:hAnsi="Times New Roman" w:cs="Times New Roman"/>
          <w:sz w:val="24"/>
          <w:szCs w:val="24"/>
        </w:rPr>
        <w:t>Dwight Y. King</w:t>
      </w:r>
      <w:r w:rsidR="00D24850">
        <w:rPr>
          <w:rFonts w:ascii="Times New Roman" w:hAnsi="Times New Roman" w:cs="Times New Roman"/>
          <w:sz w:val="24"/>
          <w:szCs w:val="24"/>
          <w:lang w:val="en-US"/>
        </w:rPr>
        <w:t xml:space="preserve"> </w:t>
      </w:r>
      <w:proofErr w:type="spellStart"/>
      <w:r w:rsidR="00D24850">
        <w:rPr>
          <w:rFonts w:ascii="Times New Roman" w:hAnsi="Times New Roman" w:cs="Times New Roman"/>
          <w:sz w:val="24"/>
          <w:szCs w:val="24"/>
          <w:lang w:val="en-US"/>
        </w:rPr>
        <w:t>menyebutnya</w:t>
      </w:r>
      <w:proofErr w:type="spellEnd"/>
      <w:r w:rsidR="00D24850">
        <w:rPr>
          <w:rFonts w:ascii="Times New Roman" w:hAnsi="Times New Roman" w:cs="Times New Roman"/>
          <w:sz w:val="24"/>
          <w:szCs w:val="24"/>
          <w:lang w:val="en-US"/>
        </w:rPr>
        <w:t xml:space="preserve"> </w:t>
      </w:r>
      <w:proofErr w:type="spellStart"/>
      <w:r w:rsidR="00D24850">
        <w:rPr>
          <w:rFonts w:ascii="Times New Roman" w:hAnsi="Times New Roman" w:cs="Times New Roman"/>
          <w:sz w:val="24"/>
          <w:szCs w:val="24"/>
          <w:lang w:val="en-US"/>
        </w:rPr>
        <w:t>dengan</w:t>
      </w:r>
      <w:proofErr w:type="spellEnd"/>
      <w:r w:rsidR="00D24850">
        <w:rPr>
          <w:rFonts w:ascii="Times New Roman" w:hAnsi="Times New Roman" w:cs="Times New Roman"/>
          <w:sz w:val="24"/>
          <w:szCs w:val="24"/>
          <w:lang w:val="en-US"/>
        </w:rPr>
        <w:t xml:space="preserve"> </w:t>
      </w:r>
      <w:proofErr w:type="spellStart"/>
      <w:r w:rsidR="00D24850">
        <w:rPr>
          <w:rFonts w:ascii="Times New Roman" w:hAnsi="Times New Roman" w:cs="Times New Roman"/>
          <w:sz w:val="24"/>
          <w:szCs w:val="24"/>
          <w:lang w:val="en-US"/>
        </w:rPr>
        <w:t>istilah</w:t>
      </w:r>
      <w:proofErr w:type="spellEnd"/>
      <w:r w:rsidR="00BA57D9">
        <w:rPr>
          <w:rFonts w:ascii="Times New Roman" w:eastAsia="Times New Roman" w:hAnsi="Times New Roman" w:cs="Times New Roman"/>
          <w:sz w:val="24"/>
          <w:szCs w:val="24"/>
          <w:lang w:val="en-US"/>
        </w:rPr>
        <w:t xml:space="preserve"> </w:t>
      </w:r>
      <w:proofErr w:type="spellStart"/>
      <w:r w:rsidR="00BA57D9">
        <w:rPr>
          <w:rFonts w:ascii="Times New Roman" w:eastAsia="Times New Roman" w:hAnsi="Times New Roman" w:cs="Times New Roman"/>
          <w:sz w:val="24"/>
          <w:szCs w:val="24"/>
          <w:lang w:val="en-US"/>
        </w:rPr>
        <w:t>rezim</w:t>
      </w:r>
      <w:proofErr w:type="spellEnd"/>
      <w:r w:rsidR="00BA57D9">
        <w:rPr>
          <w:rFonts w:ascii="Times New Roman" w:eastAsia="Times New Roman" w:hAnsi="Times New Roman" w:cs="Times New Roman"/>
          <w:sz w:val="24"/>
          <w:szCs w:val="24"/>
          <w:lang w:val="en-US"/>
        </w:rPr>
        <w:t xml:space="preserve"> </w:t>
      </w:r>
      <w:r w:rsidR="00BA57D9">
        <w:rPr>
          <w:rFonts w:ascii="Times New Roman" w:eastAsia="Times New Roman" w:hAnsi="Times New Roman" w:cs="Times New Roman"/>
          <w:sz w:val="24"/>
          <w:szCs w:val="24"/>
        </w:rPr>
        <w:t>birokatik otoriter (</w:t>
      </w:r>
      <w:r w:rsidR="00BA57D9" w:rsidRPr="000360AF">
        <w:rPr>
          <w:rFonts w:ascii="Times New Roman" w:eastAsia="Times New Roman" w:hAnsi="Times New Roman" w:cs="Times New Roman"/>
          <w:i/>
          <w:sz w:val="24"/>
          <w:szCs w:val="24"/>
        </w:rPr>
        <w:t>buereuctic authoritarian re</w:t>
      </w:r>
      <w:r w:rsidR="00BA57D9">
        <w:rPr>
          <w:rFonts w:ascii="Times New Roman" w:eastAsia="Times New Roman" w:hAnsi="Times New Roman" w:cs="Times New Roman"/>
          <w:sz w:val="24"/>
          <w:szCs w:val="24"/>
        </w:rPr>
        <w:t>g</w:t>
      </w:r>
      <w:r w:rsidR="00BA57D9" w:rsidRPr="00904B17">
        <w:rPr>
          <w:rFonts w:ascii="Times New Roman" w:eastAsia="Times New Roman" w:hAnsi="Times New Roman" w:cs="Times New Roman"/>
          <w:i/>
          <w:iCs/>
          <w:sz w:val="24"/>
          <w:szCs w:val="24"/>
        </w:rPr>
        <w:t>ime</w:t>
      </w:r>
      <w:r>
        <w:rPr>
          <w:rFonts w:ascii="Times New Roman" w:eastAsia="Times New Roman" w:hAnsi="Times New Roman" w:cs="Times New Roman"/>
          <w:i/>
          <w:iCs/>
          <w:sz w:val="24"/>
          <w:szCs w:val="24"/>
          <w:lang w:val="en-US"/>
        </w:rPr>
        <w:t>)</w:t>
      </w:r>
      <w:r w:rsidR="00BA57D9">
        <w:rPr>
          <w:rFonts w:ascii="Times New Roman" w:eastAsia="Times New Roman" w:hAnsi="Times New Roman" w:cs="Times New Roman"/>
          <w:sz w:val="24"/>
          <w:szCs w:val="24"/>
        </w:rPr>
        <w:t xml:space="preserve">, </w:t>
      </w:r>
      <w:proofErr w:type="spellStart"/>
      <w:r w:rsidR="00BA57D9">
        <w:rPr>
          <w:rFonts w:ascii="Times New Roman" w:eastAsia="Times New Roman" w:hAnsi="Times New Roman" w:cs="Times New Roman"/>
          <w:sz w:val="24"/>
          <w:szCs w:val="24"/>
          <w:lang w:val="en-US"/>
        </w:rPr>
        <w:t>karena</w:t>
      </w:r>
      <w:proofErr w:type="spellEnd"/>
      <w:r w:rsidR="00BA57D9">
        <w:rPr>
          <w:rFonts w:ascii="Times New Roman" w:eastAsia="Times New Roman" w:hAnsi="Times New Roman" w:cs="Times New Roman"/>
          <w:sz w:val="24"/>
          <w:szCs w:val="24"/>
          <w:lang w:val="en-US"/>
        </w:rPr>
        <w:t xml:space="preserve"> </w:t>
      </w:r>
      <w:r w:rsidR="00BA57D9">
        <w:rPr>
          <w:rFonts w:ascii="Times New Roman" w:eastAsia="Times New Roman" w:hAnsi="Times New Roman" w:cs="Times New Roman"/>
          <w:sz w:val="24"/>
          <w:szCs w:val="24"/>
        </w:rPr>
        <w:t xml:space="preserve">institusi di luarnya seperti DPR dan partai politik, dan </w:t>
      </w:r>
      <w:r w:rsidR="00BA57D9" w:rsidRPr="00F45EA4">
        <w:rPr>
          <w:rFonts w:ascii="Times New Roman" w:eastAsia="Times New Roman" w:hAnsi="Times New Roman" w:cs="Times New Roman"/>
          <w:i/>
          <w:iCs/>
          <w:sz w:val="24"/>
          <w:szCs w:val="24"/>
        </w:rPr>
        <w:t>civil society</w:t>
      </w:r>
      <w:r w:rsidR="00BA57D9">
        <w:rPr>
          <w:rFonts w:ascii="Times New Roman" w:eastAsia="Times New Roman" w:hAnsi="Times New Roman" w:cs="Times New Roman"/>
          <w:sz w:val="24"/>
          <w:szCs w:val="24"/>
        </w:rPr>
        <w:t xml:space="preserve">   tidak berdaya untuk mengontrol kekuasaan Presiden Soehart</w:t>
      </w:r>
      <w:r w:rsidR="00C22C41">
        <w:rPr>
          <w:rFonts w:ascii="Times New Roman" w:eastAsia="Times New Roman" w:hAnsi="Times New Roman" w:cs="Times New Roman"/>
          <w:sz w:val="24"/>
          <w:szCs w:val="24"/>
          <w:lang w:val="en-US"/>
        </w:rPr>
        <w:t>o</w:t>
      </w:r>
      <w:r w:rsidR="006B6F49">
        <w:rPr>
          <w:rFonts w:ascii="Times New Roman" w:eastAsia="Times New Roman" w:hAnsi="Times New Roman" w:cs="Times New Roman"/>
          <w:sz w:val="24"/>
          <w:szCs w:val="24"/>
          <w:lang w:val="en-US"/>
        </w:rPr>
        <w:t>.</w:t>
      </w:r>
      <w:r w:rsidR="00BA57D9">
        <w:rPr>
          <w:rStyle w:val="FootnoteReference"/>
          <w:rFonts w:ascii="Times New Roman" w:eastAsia="Times New Roman" w:hAnsi="Times New Roman" w:cs="Times New Roman"/>
          <w:sz w:val="24"/>
          <w:szCs w:val="24"/>
        </w:rPr>
        <w:footnoteReference w:id="8"/>
      </w:r>
      <w:proofErr w:type="spellStart"/>
      <w:r w:rsidR="0019335B">
        <w:rPr>
          <w:rFonts w:ascii="Times New Roman" w:eastAsia="Times New Roman" w:hAnsi="Times New Roman" w:cs="Times New Roman"/>
          <w:sz w:val="24"/>
          <w:szCs w:val="24"/>
          <w:lang w:val="en-US"/>
        </w:rPr>
        <w:t>Bentuk</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kepemimpinan</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Presiden</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Soeharto</w:t>
      </w:r>
      <w:proofErr w:type="spellEnd"/>
      <w:r w:rsidR="0019335B">
        <w:rPr>
          <w:rFonts w:ascii="Times New Roman" w:eastAsia="Times New Roman" w:hAnsi="Times New Roman" w:cs="Times New Roman"/>
          <w:sz w:val="24"/>
          <w:szCs w:val="24"/>
          <w:lang w:val="en-US"/>
        </w:rPr>
        <w:t xml:space="preserve"> yang </w:t>
      </w:r>
      <w:proofErr w:type="spellStart"/>
      <w:r w:rsidR="0019335B">
        <w:rPr>
          <w:rFonts w:ascii="Times New Roman" w:eastAsia="Times New Roman" w:hAnsi="Times New Roman" w:cs="Times New Roman"/>
          <w:sz w:val="24"/>
          <w:szCs w:val="24"/>
          <w:lang w:val="en-US"/>
        </w:rPr>
        <w:t>demikian</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terlihat</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kebiajakannya</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dengan</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memperlakukan</w:t>
      </w:r>
      <w:proofErr w:type="spellEnd"/>
      <w:r w:rsidR="0019335B">
        <w:rPr>
          <w:rFonts w:ascii="Times New Roman" w:eastAsia="Times New Roman" w:hAnsi="Times New Roman" w:cs="Times New Roman"/>
          <w:sz w:val="24"/>
          <w:szCs w:val="24"/>
          <w:lang w:val="en-US"/>
        </w:rPr>
        <w:t xml:space="preserve"> Daerah </w:t>
      </w:r>
      <w:proofErr w:type="spellStart"/>
      <w:r w:rsidR="0019335B">
        <w:rPr>
          <w:rFonts w:ascii="Times New Roman" w:eastAsia="Times New Roman" w:hAnsi="Times New Roman" w:cs="Times New Roman"/>
          <w:sz w:val="24"/>
          <w:szCs w:val="24"/>
          <w:lang w:val="en-US"/>
        </w:rPr>
        <w:t>Operasi</w:t>
      </w:r>
      <w:proofErr w:type="spellEnd"/>
      <w:r w:rsidR="0019335B">
        <w:rPr>
          <w:rFonts w:ascii="Times New Roman" w:eastAsia="Times New Roman" w:hAnsi="Times New Roman" w:cs="Times New Roman"/>
          <w:sz w:val="24"/>
          <w:szCs w:val="24"/>
          <w:lang w:val="en-US"/>
        </w:rPr>
        <w:t xml:space="preserve"> </w:t>
      </w:r>
      <w:proofErr w:type="spellStart"/>
      <w:r w:rsidR="0019335B">
        <w:rPr>
          <w:rFonts w:ascii="Times New Roman" w:eastAsia="Times New Roman" w:hAnsi="Times New Roman" w:cs="Times New Roman"/>
          <w:sz w:val="24"/>
          <w:szCs w:val="24"/>
          <w:lang w:val="en-US"/>
        </w:rPr>
        <w:t>Militer</w:t>
      </w:r>
      <w:proofErr w:type="spellEnd"/>
      <w:r w:rsidR="0019335B">
        <w:rPr>
          <w:rFonts w:ascii="Times New Roman" w:eastAsia="Times New Roman" w:hAnsi="Times New Roman" w:cs="Times New Roman"/>
          <w:sz w:val="24"/>
          <w:szCs w:val="24"/>
          <w:lang w:val="en-US"/>
        </w:rPr>
        <w:t xml:space="preserve"> (DOM) </w:t>
      </w:r>
      <w:proofErr w:type="spellStart"/>
      <w:r w:rsidR="0019335B">
        <w:rPr>
          <w:rFonts w:ascii="Times New Roman" w:eastAsia="Times New Roman" w:hAnsi="Times New Roman" w:cs="Times New Roman"/>
          <w:sz w:val="24"/>
          <w:szCs w:val="24"/>
          <w:lang w:val="en-US"/>
        </w:rPr>
        <w:t>menghadapi</w:t>
      </w:r>
      <w:proofErr w:type="spellEnd"/>
      <w:r w:rsidR="0019335B">
        <w:rPr>
          <w:rFonts w:ascii="Times New Roman" w:eastAsia="Times New Roman" w:hAnsi="Times New Roman" w:cs="Times New Roman"/>
          <w:sz w:val="24"/>
          <w:szCs w:val="24"/>
          <w:lang w:val="en-US"/>
        </w:rPr>
        <w:t xml:space="preserve"> Gerakan Aceh </w:t>
      </w:r>
      <w:proofErr w:type="spellStart"/>
      <w:r w:rsidR="0019335B">
        <w:rPr>
          <w:rFonts w:ascii="Times New Roman" w:eastAsia="Times New Roman" w:hAnsi="Times New Roman" w:cs="Times New Roman"/>
          <w:sz w:val="24"/>
          <w:szCs w:val="24"/>
          <w:lang w:val="en-US"/>
        </w:rPr>
        <w:t>merdeka</w:t>
      </w:r>
      <w:proofErr w:type="spellEnd"/>
      <w:r w:rsidR="0019335B">
        <w:rPr>
          <w:rFonts w:ascii="Times New Roman" w:eastAsia="Times New Roman" w:hAnsi="Times New Roman" w:cs="Times New Roman"/>
          <w:sz w:val="24"/>
          <w:szCs w:val="24"/>
          <w:lang w:val="en-US"/>
        </w:rPr>
        <w:t xml:space="preserve"> (GAM). </w:t>
      </w:r>
      <w:proofErr w:type="spellStart"/>
      <w:r w:rsidR="003D6747">
        <w:rPr>
          <w:rFonts w:ascii="Times New Roman" w:eastAsia="Times New Roman" w:hAnsi="Times New Roman" w:cs="Times New Roman"/>
          <w:sz w:val="24"/>
          <w:szCs w:val="24"/>
          <w:lang w:val="en-US"/>
        </w:rPr>
        <w:t>Presiden</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Soeharto</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aspek</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latar</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belakang</w:t>
      </w:r>
      <w:proofErr w:type="spellEnd"/>
      <w:r w:rsidR="003D6747">
        <w:rPr>
          <w:rFonts w:ascii="Times New Roman" w:eastAsia="Times New Roman" w:hAnsi="Times New Roman" w:cs="Times New Roman"/>
          <w:sz w:val="24"/>
          <w:szCs w:val="24"/>
          <w:lang w:val="en-US"/>
        </w:rPr>
        <w:t xml:space="preserve"> tantara, </w:t>
      </w:r>
      <w:proofErr w:type="spellStart"/>
      <w:r w:rsidR="003D6747">
        <w:rPr>
          <w:rFonts w:ascii="Times New Roman" w:eastAsia="Times New Roman" w:hAnsi="Times New Roman" w:cs="Times New Roman"/>
          <w:sz w:val="24"/>
          <w:szCs w:val="24"/>
          <w:lang w:val="en-US"/>
        </w:rPr>
        <w:t>jabatan</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terakhir</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sebelum</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menjabat</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presiden</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sebagai</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Panglima</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Komando</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Strategis</w:t>
      </w:r>
      <w:proofErr w:type="spellEnd"/>
      <w:r w:rsidR="003D6747">
        <w:rPr>
          <w:rFonts w:ascii="Times New Roman" w:eastAsia="Times New Roman" w:hAnsi="Times New Roman" w:cs="Times New Roman"/>
          <w:sz w:val="24"/>
          <w:szCs w:val="24"/>
          <w:lang w:val="en-US"/>
        </w:rPr>
        <w:t xml:space="preserve"> Angkatan </w:t>
      </w:r>
      <w:proofErr w:type="spellStart"/>
      <w:r w:rsidR="003D6747">
        <w:rPr>
          <w:rFonts w:ascii="Times New Roman" w:eastAsia="Times New Roman" w:hAnsi="Times New Roman" w:cs="Times New Roman"/>
          <w:sz w:val="24"/>
          <w:szCs w:val="24"/>
          <w:lang w:val="en-US"/>
        </w:rPr>
        <w:t>Darat</w:t>
      </w:r>
      <w:proofErr w:type="spellEnd"/>
      <w:r w:rsidR="003D6747">
        <w:rPr>
          <w:rFonts w:ascii="Times New Roman" w:eastAsia="Times New Roman" w:hAnsi="Times New Roman" w:cs="Times New Roman"/>
          <w:sz w:val="24"/>
          <w:szCs w:val="24"/>
          <w:lang w:val="en-US"/>
        </w:rPr>
        <w:t xml:space="preserve"> </w:t>
      </w:r>
      <w:r w:rsidR="003D6747">
        <w:rPr>
          <w:rFonts w:ascii="Times New Roman" w:eastAsia="Times New Roman" w:hAnsi="Times New Roman" w:cs="Times New Roman"/>
          <w:sz w:val="24"/>
          <w:szCs w:val="24"/>
          <w:lang w:val="en-US"/>
        </w:rPr>
        <w:lastRenderedPageBreak/>
        <w:t>(</w:t>
      </w:r>
      <w:proofErr w:type="spellStart"/>
      <w:r w:rsidR="003D6747">
        <w:rPr>
          <w:rFonts w:ascii="Times New Roman" w:eastAsia="Times New Roman" w:hAnsi="Times New Roman" w:cs="Times New Roman"/>
          <w:sz w:val="24"/>
          <w:szCs w:val="24"/>
          <w:lang w:val="en-US"/>
        </w:rPr>
        <w:t>Pangkostrad</w:t>
      </w:r>
      <w:proofErr w:type="spellEnd"/>
      <w:r w:rsidR="003D6747">
        <w:rPr>
          <w:rFonts w:ascii="Times New Roman" w:eastAsia="Times New Roman" w:hAnsi="Times New Roman" w:cs="Times New Roman"/>
          <w:sz w:val="24"/>
          <w:szCs w:val="24"/>
          <w:lang w:val="en-US"/>
        </w:rPr>
        <w:t xml:space="preserve">). Pada </w:t>
      </w:r>
      <w:proofErr w:type="spellStart"/>
      <w:r w:rsidR="003D6747">
        <w:rPr>
          <w:rFonts w:ascii="Times New Roman" w:eastAsia="Times New Roman" w:hAnsi="Times New Roman" w:cs="Times New Roman"/>
          <w:sz w:val="24"/>
          <w:szCs w:val="24"/>
          <w:lang w:val="en-US"/>
        </w:rPr>
        <w:t>saat</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menjabat</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presiden</w:t>
      </w:r>
      <w:proofErr w:type="spellEnd"/>
      <w:r w:rsidR="00F0497A">
        <w:rPr>
          <w:rFonts w:ascii="Times New Roman" w:eastAsia="Times New Roman" w:hAnsi="Times New Roman" w:cs="Times New Roman"/>
          <w:sz w:val="24"/>
          <w:szCs w:val="24"/>
          <w:lang w:val="en-US"/>
        </w:rPr>
        <w:t>,</w:t>
      </w:r>
      <w:r w:rsidR="003D6747">
        <w:rPr>
          <w:rFonts w:ascii="Times New Roman" w:eastAsia="Times New Roman" w:hAnsi="Times New Roman" w:cs="Times New Roman"/>
          <w:sz w:val="24"/>
          <w:szCs w:val="24"/>
          <w:lang w:val="en-US"/>
        </w:rPr>
        <w:t xml:space="preserve"> Indonesia </w:t>
      </w:r>
      <w:proofErr w:type="spellStart"/>
      <w:r w:rsidR="003D6747">
        <w:rPr>
          <w:rFonts w:ascii="Times New Roman" w:eastAsia="Times New Roman" w:hAnsi="Times New Roman" w:cs="Times New Roman"/>
          <w:sz w:val="24"/>
          <w:szCs w:val="24"/>
          <w:lang w:val="en-US"/>
        </w:rPr>
        <w:t>mengalami</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krisis</w:t>
      </w:r>
      <w:proofErr w:type="spellEnd"/>
      <w:r w:rsidR="00F0497A" w:rsidRP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politik</w:t>
      </w:r>
      <w:proofErr w:type="spellEnd"/>
      <w:r w:rsidR="00F0497A">
        <w:rPr>
          <w:rFonts w:ascii="Times New Roman" w:eastAsia="Times New Roman" w:hAnsi="Times New Roman" w:cs="Times New Roman"/>
          <w:sz w:val="24"/>
          <w:szCs w:val="24"/>
          <w:lang w:val="en-US"/>
        </w:rPr>
        <w:t xml:space="preserve"> dan </w:t>
      </w:r>
      <w:proofErr w:type="spellStart"/>
      <w:r w:rsidR="00F0497A">
        <w:rPr>
          <w:rFonts w:ascii="Times New Roman" w:eastAsia="Times New Roman" w:hAnsi="Times New Roman" w:cs="Times New Roman"/>
          <w:sz w:val="24"/>
          <w:szCs w:val="24"/>
          <w:lang w:val="en-US"/>
        </w:rPr>
        <w:t>ekonomi</w:t>
      </w:r>
      <w:proofErr w:type="spellEnd"/>
      <w:r w:rsidR="003D6747">
        <w:rPr>
          <w:rFonts w:ascii="Times New Roman" w:eastAsia="Times New Roman" w:hAnsi="Times New Roman" w:cs="Times New Roman"/>
          <w:sz w:val="24"/>
          <w:szCs w:val="24"/>
          <w:lang w:val="en-US"/>
        </w:rPr>
        <w:t>.</w:t>
      </w:r>
    </w:p>
    <w:p w14:paraId="37F9FD28" w14:textId="5B94A89C" w:rsidR="00F0497A" w:rsidRPr="00302CD4" w:rsidRDefault="00194FE5" w:rsidP="007F772C">
      <w:pPr>
        <w:tabs>
          <w:tab w:val="left" w:pos="3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04584">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rPr>
        <w:t xml:space="preserve">epemimpinan Presiden Susilo Bambang Yudhoyono memiliki model </w:t>
      </w:r>
      <w:proofErr w:type="spellStart"/>
      <w:r>
        <w:rPr>
          <w:rFonts w:ascii="Times New Roman" w:eastAsia="Times New Roman" w:hAnsi="Times New Roman" w:cs="Times New Roman"/>
          <w:sz w:val="24"/>
          <w:szCs w:val="24"/>
          <w:lang w:val="en-US"/>
        </w:rPr>
        <w:t>atau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gaya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kepemimpinan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ciri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moderat, mementingkan intelektualitas, keterbukaan pikiran, pola penalaran sistemik, kebutuhan prestasi, kebutuhan afiliasi, dan mejaga wibawa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melaksanakan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kekuasaannya</w:t>
      </w:r>
      <w:proofErr w:type="spellEnd"/>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w:t>
      </w:r>
      <w:r w:rsidR="00E46A9A">
        <w:rPr>
          <w:rFonts w:ascii="Times New Roman" w:eastAsia="Times New Roman" w:hAnsi="Times New Roman" w:cs="Times New Roman"/>
          <w:sz w:val="24"/>
          <w:szCs w:val="24"/>
          <w:lang w:val="en-US"/>
        </w:rPr>
        <w:t xml:space="preserve">Salah </w:t>
      </w:r>
      <w:proofErr w:type="spellStart"/>
      <w:r w:rsidR="00E46A9A">
        <w:rPr>
          <w:rFonts w:ascii="Times New Roman" w:eastAsia="Times New Roman" w:hAnsi="Times New Roman" w:cs="Times New Roman"/>
          <w:sz w:val="24"/>
          <w:szCs w:val="24"/>
          <w:lang w:val="en-US"/>
        </w:rPr>
        <w:t>perwujudan</w:t>
      </w:r>
      <w:proofErr w:type="spellEnd"/>
      <w:r w:rsidR="00E46A9A">
        <w:rPr>
          <w:rFonts w:ascii="Times New Roman" w:eastAsia="Times New Roman" w:hAnsi="Times New Roman" w:cs="Times New Roman"/>
          <w:sz w:val="24"/>
          <w:szCs w:val="24"/>
          <w:lang w:val="en-US"/>
        </w:rPr>
        <w:t xml:space="preserve"> </w:t>
      </w:r>
      <w:proofErr w:type="spellStart"/>
      <w:r w:rsidR="00E46A9A">
        <w:rPr>
          <w:rFonts w:ascii="Times New Roman" w:eastAsia="Times New Roman" w:hAnsi="Times New Roman" w:cs="Times New Roman"/>
          <w:sz w:val="24"/>
          <w:szCs w:val="24"/>
          <w:lang w:val="en-US"/>
        </w:rPr>
        <w:t>prilaku</w:t>
      </w:r>
      <w:proofErr w:type="spellEnd"/>
      <w:r w:rsidR="00E46A9A">
        <w:rPr>
          <w:rFonts w:ascii="Times New Roman" w:eastAsia="Times New Roman" w:hAnsi="Times New Roman" w:cs="Times New Roman"/>
          <w:sz w:val="24"/>
          <w:szCs w:val="24"/>
          <w:lang w:val="en-US"/>
        </w:rPr>
        <w:t xml:space="preserve"> </w:t>
      </w:r>
      <w:proofErr w:type="spellStart"/>
      <w:r w:rsidR="00E46A9A">
        <w:rPr>
          <w:rFonts w:ascii="Times New Roman" w:eastAsia="Times New Roman" w:hAnsi="Times New Roman" w:cs="Times New Roman"/>
          <w:sz w:val="24"/>
          <w:szCs w:val="24"/>
          <w:lang w:val="en-US"/>
        </w:rPr>
        <w:t>Presiden</w:t>
      </w:r>
      <w:proofErr w:type="spellEnd"/>
      <w:r w:rsidR="00E46A9A">
        <w:rPr>
          <w:rFonts w:ascii="Times New Roman" w:eastAsia="Times New Roman" w:hAnsi="Times New Roman" w:cs="Times New Roman"/>
          <w:sz w:val="24"/>
          <w:szCs w:val="24"/>
          <w:lang w:val="en-US"/>
        </w:rPr>
        <w:t xml:space="preserve"> </w:t>
      </w:r>
      <w:proofErr w:type="spellStart"/>
      <w:r w:rsidR="00E46A9A">
        <w:rPr>
          <w:rFonts w:ascii="Times New Roman" w:eastAsia="Times New Roman" w:hAnsi="Times New Roman" w:cs="Times New Roman"/>
          <w:sz w:val="24"/>
          <w:szCs w:val="24"/>
          <w:lang w:val="en-US"/>
        </w:rPr>
        <w:t>Soesilo</w:t>
      </w:r>
      <w:proofErr w:type="spellEnd"/>
      <w:r w:rsidR="00E46A9A">
        <w:rPr>
          <w:rFonts w:ascii="Times New Roman" w:eastAsia="Times New Roman" w:hAnsi="Times New Roman" w:cs="Times New Roman"/>
          <w:sz w:val="24"/>
          <w:szCs w:val="24"/>
          <w:lang w:val="en-US"/>
        </w:rPr>
        <w:t xml:space="preserve"> Bambang Yudhoyono yang </w:t>
      </w:r>
      <w:proofErr w:type="spellStart"/>
      <w:r w:rsidR="00E46A9A">
        <w:rPr>
          <w:rFonts w:ascii="Times New Roman" w:eastAsia="Times New Roman" w:hAnsi="Times New Roman" w:cs="Times New Roman"/>
          <w:sz w:val="24"/>
          <w:szCs w:val="24"/>
          <w:lang w:val="en-US"/>
        </w:rPr>
        <w:t>moderat</w:t>
      </w:r>
      <w:proofErr w:type="spellEnd"/>
      <w:r w:rsidR="00E46A9A">
        <w:rPr>
          <w:rFonts w:ascii="Times New Roman" w:eastAsia="Times New Roman" w:hAnsi="Times New Roman" w:cs="Times New Roman"/>
          <w:sz w:val="24"/>
          <w:szCs w:val="24"/>
          <w:lang w:val="en-US"/>
        </w:rPr>
        <w:t xml:space="preserve"> dan </w:t>
      </w:r>
      <w:proofErr w:type="spellStart"/>
      <w:r w:rsidR="00E46A9A">
        <w:rPr>
          <w:rFonts w:ascii="Times New Roman" w:eastAsia="Times New Roman" w:hAnsi="Times New Roman" w:cs="Times New Roman"/>
          <w:sz w:val="24"/>
          <w:szCs w:val="24"/>
          <w:lang w:val="en-US"/>
        </w:rPr>
        <w:t>adatif</w:t>
      </w:r>
      <w:proofErr w:type="spellEnd"/>
      <w:r w:rsidR="00E46A9A">
        <w:rPr>
          <w:rFonts w:ascii="Times New Roman" w:eastAsia="Times New Roman" w:hAnsi="Times New Roman" w:cs="Times New Roman"/>
          <w:sz w:val="24"/>
          <w:szCs w:val="24"/>
          <w:lang w:val="en-US"/>
        </w:rPr>
        <w:t xml:space="preserve"> </w:t>
      </w:r>
      <w:proofErr w:type="spellStart"/>
      <w:r w:rsidR="00E46A9A">
        <w:rPr>
          <w:rFonts w:ascii="Times New Roman" w:eastAsia="Times New Roman" w:hAnsi="Times New Roman" w:cs="Times New Roman"/>
          <w:sz w:val="24"/>
          <w:szCs w:val="24"/>
          <w:lang w:val="en-US"/>
        </w:rPr>
        <w:t>adalah</w:t>
      </w:r>
      <w:proofErr w:type="spellEnd"/>
      <w:r w:rsidR="00E46A9A">
        <w:rPr>
          <w:rFonts w:ascii="Times New Roman" w:eastAsia="Times New Roman" w:hAnsi="Times New Roman" w:cs="Times New Roman"/>
          <w:sz w:val="24"/>
          <w:szCs w:val="24"/>
          <w:lang w:val="en-US"/>
        </w:rPr>
        <w:t xml:space="preserve"> </w:t>
      </w:r>
      <w:proofErr w:type="spellStart"/>
      <w:r w:rsidR="00E46A9A">
        <w:rPr>
          <w:rFonts w:ascii="Times New Roman" w:eastAsia="Times New Roman" w:hAnsi="Times New Roman" w:cs="Times New Roman"/>
          <w:sz w:val="24"/>
          <w:szCs w:val="24"/>
          <w:lang w:val="en-US"/>
        </w:rPr>
        <w:t>selama</w:t>
      </w:r>
      <w:proofErr w:type="spellEnd"/>
      <w:r w:rsidR="00E46A9A">
        <w:rPr>
          <w:rFonts w:ascii="Times New Roman" w:eastAsia="Times New Roman" w:hAnsi="Times New Roman" w:cs="Times New Roman"/>
          <w:sz w:val="24"/>
          <w:szCs w:val="24"/>
          <w:lang w:val="en-US"/>
        </w:rPr>
        <w:t xml:space="preserve"> </w:t>
      </w:r>
      <w:r w:rsidR="00004584">
        <w:rPr>
          <w:rFonts w:ascii="Times New Roman" w:eastAsia="Times New Roman" w:hAnsi="Times New Roman" w:cs="Times New Roman"/>
          <w:sz w:val="24"/>
          <w:szCs w:val="24"/>
          <w:lang w:val="en-US"/>
        </w:rPr>
        <w:t xml:space="preserve">2 </w:t>
      </w:r>
      <w:r w:rsidR="00E46A9A">
        <w:rPr>
          <w:rFonts w:ascii="Times New Roman" w:eastAsia="Times New Roman" w:hAnsi="Times New Roman" w:cs="Times New Roman"/>
          <w:sz w:val="24"/>
          <w:szCs w:val="24"/>
          <w:lang w:val="en-US"/>
        </w:rPr>
        <w:t xml:space="preserve">kali </w:t>
      </w:r>
      <w:proofErr w:type="spellStart"/>
      <w:r w:rsidR="00E46A9A">
        <w:rPr>
          <w:rFonts w:ascii="Times New Roman" w:eastAsia="Times New Roman" w:hAnsi="Times New Roman" w:cs="Times New Roman"/>
          <w:sz w:val="24"/>
          <w:szCs w:val="24"/>
          <w:lang w:val="en-US"/>
        </w:rPr>
        <w:t>menjadi</w:t>
      </w:r>
      <w:proofErr w:type="spellEnd"/>
      <w:r w:rsidR="00E46A9A">
        <w:rPr>
          <w:rFonts w:ascii="Times New Roman" w:eastAsia="Times New Roman" w:hAnsi="Times New Roman" w:cs="Times New Roman"/>
          <w:sz w:val="24"/>
          <w:szCs w:val="24"/>
          <w:lang w:val="en-US"/>
        </w:rPr>
        <w:t xml:space="preserve"> </w:t>
      </w:r>
      <w:proofErr w:type="spellStart"/>
      <w:r w:rsidR="00E46A9A">
        <w:rPr>
          <w:rFonts w:ascii="Times New Roman" w:eastAsia="Times New Roman" w:hAnsi="Times New Roman" w:cs="Times New Roman"/>
          <w:sz w:val="24"/>
          <w:szCs w:val="24"/>
          <w:lang w:val="en-US"/>
        </w:rPr>
        <w:t>presiden</w:t>
      </w:r>
      <w:proofErr w:type="spellEnd"/>
      <w:r w:rsidR="00E46A9A">
        <w:rPr>
          <w:rFonts w:ascii="Times New Roman" w:eastAsia="Times New Roman" w:hAnsi="Times New Roman" w:cs="Times New Roman"/>
          <w:sz w:val="24"/>
          <w:szCs w:val="24"/>
          <w:lang w:val="en-US"/>
        </w:rPr>
        <w:t xml:space="preserve"> </w:t>
      </w:r>
      <w:proofErr w:type="spellStart"/>
      <w:r w:rsidR="00E46A9A">
        <w:rPr>
          <w:rFonts w:ascii="Times New Roman" w:eastAsia="Times New Roman" w:hAnsi="Times New Roman" w:cs="Times New Roman"/>
          <w:sz w:val="24"/>
          <w:szCs w:val="24"/>
          <w:lang w:val="en-US"/>
        </w:rPr>
        <w:t>menyertakan</w:t>
      </w:r>
      <w:proofErr w:type="spellEnd"/>
      <w:r w:rsidR="00E46A9A">
        <w:rPr>
          <w:rFonts w:ascii="Times New Roman" w:eastAsia="Times New Roman" w:hAnsi="Times New Roman" w:cs="Times New Roman"/>
          <w:sz w:val="24"/>
          <w:szCs w:val="24"/>
          <w:lang w:val="en-US"/>
        </w:rPr>
        <w:t xml:space="preserve"> </w:t>
      </w:r>
      <w:proofErr w:type="spellStart"/>
      <w:r w:rsidR="00E46A9A">
        <w:rPr>
          <w:rFonts w:ascii="Times New Roman" w:eastAsia="Times New Roman" w:hAnsi="Times New Roman" w:cs="Times New Roman"/>
          <w:sz w:val="24"/>
          <w:szCs w:val="24"/>
          <w:lang w:val="en-US"/>
        </w:rPr>
        <w:t>semua</w:t>
      </w:r>
      <w:proofErr w:type="spellEnd"/>
      <w:r w:rsidR="00E46A9A">
        <w:rPr>
          <w:rFonts w:ascii="Times New Roman" w:eastAsia="Times New Roman" w:hAnsi="Times New Roman" w:cs="Times New Roman"/>
          <w:sz w:val="24"/>
          <w:szCs w:val="24"/>
          <w:lang w:val="en-US"/>
        </w:rPr>
        <w:t xml:space="preserve"> </w:t>
      </w:r>
      <w:proofErr w:type="spellStart"/>
      <w:r w:rsidR="00E46A9A">
        <w:rPr>
          <w:rFonts w:ascii="Times New Roman" w:eastAsia="Times New Roman" w:hAnsi="Times New Roman" w:cs="Times New Roman"/>
          <w:sz w:val="24"/>
          <w:szCs w:val="24"/>
          <w:lang w:val="en-US"/>
        </w:rPr>
        <w:t>partai</w:t>
      </w:r>
      <w:proofErr w:type="spellEnd"/>
      <w:r w:rsidR="00E46A9A">
        <w:rPr>
          <w:rFonts w:ascii="Times New Roman" w:eastAsia="Times New Roman" w:hAnsi="Times New Roman" w:cs="Times New Roman"/>
          <w:sz w:val="24"/>
          <w:szCs w:val="24"/>
          <w:lang w:val="en-US"/>
        </w:rPr>
        <w:t xml:space="preserve"> </w:t>
      </w:r>
      <w:proofErr w:type="spellStart"/>
      <w:r w:rsidR="00E46A9A">
        <w:rPr>
          <w:rFonts w:ascii="Times New Roman" w:eastAsia="Times New Roman" w:hAnsi="Times New Roman" w:cs="Times New Roman"/>
          <w:sz w:val="24"/>
          <w:szCs w:val="24"/>
          <w:lang w:val="en-US"/>
        </w:rPr>
        <w:t>politik</w:t>
      </w:r>
      <w:proofErr w:type="spellEnd"/>
      <w:r w:rsidR="00E46A9A">
        <w:rPr>
          <w:rFonts w:ascii="Times New Roman" w:eastAsia="Times New Roman" w:hAnsi="Times New Roman" w:cs="Times New Roman"/>
          <w:sz w:val="24"/>
          <w:szCs w:val="24"/>
          <w:lang w:val="en-US"/>
        </w:rPr>
        <w:t xml:space="preserve"> </w:t>
      </w:r>
      <w:proofErr w:type="spellStart"/>
      <w:r w:rsidR="00E46A9A">
        <w:rPr>
          <w:rFonts w:ascii="Times New Roman" w:eastAsia="Times New Roman" w:hAnsi="Times New Roman" w:cs="Times New Roman"/>
          <w:sz w:val="24"/>
          <w:szCs w:val="24"/>
          <w:lang w:val="en-US"/>
        </w:rPr>
        <w:t>koalisi</w:t>
      </w:r>
      <w:proofErr w:type="spellEnd"/>
      <w:r w:rsidR="00E46A9A">
        <w:rPr>
          <w:rFonts w:ascii="Times New Roman" w:eastAsia="Times New Roman" w:hAnsi="Times New Roman" w:cs="Times New Roman"/>
          <w:sz w:val="24"/>
          <w:szCs w:val="24"/>
          <w:lang w:val="en-US"/>
        </w:rPr>
        <w:t xml:space="preserve"> </w:t>
      </w:r>
      <w:proofErr w:type="spellStart"/>
      <w:r w:rsidR="00E46A9A">
        <w:rPr>
          <w:rFonts w:ascii="Times New Roman" w:eastAsia="Times New Roman" w:hAnsi="Times New Roman" w:cs="Times New Roman"/>
          <w:sz w:val="24"/>
          <w:szCs w:val="24"/>
          <w:lang w:val="en-US"/>
        </w:rPr>
        <w:t>dalam</w:t>
      </w:r>
      <w:proofErr w:type="spellEnd"/>
      <w:r w:rsidR="00E46A9A">
        <w:rPr>
          <w:rFonts w:ascii="Times New Roman" w:eastAsia="Times New Roman" w:hAnsi="Times New Roman" w:cs="Times New Roman"/>
          <w:sz w:val="24"/>
          <w:szCs w:val="24"/>
          <w:lang w:val="en-US"/>
        </w:rPr>
        <w:t xml:space="preserve"> </w:t>
      </w:r>
      <w:proofErr w:type="spellStart"/>
      <w:r w:rsidR="008C0B2B">
        <w:rPr>
          <w:rFonts w:ascii="Times New Roman" w:eastAsia="Times New Roman" w:hAnsi="Times New Roman" w:cs="Times New Roman"/>
          <w:sz w:val="24"/>
          <w:szCs w:val="24"/>
          <w:lang w:val="en-US"/>
        </w:rPr>
        <w:t>k</w:t>
      </w:r>
      <w:r w:rsidR="00E46A9A">
        <w:rPr>
          <w:rFonts w:ascii="Times New Roman" w:eastAsia="Times New Roman" w:hAnsi="Times New Roman" w:cs="Times New Roman"/>
          <w:sz w:val="24"/>
          <w:szCs w:val="24"/>
          <w:lang w:val="en-US"/>
        </w:rPr>
        <w:t>abinet</w:t>
      </w:r>
      <w:proofErr w:type="spellEnd"/>
      <w:r w:rsidR="00E46A9A">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Presiden</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Soeslo</w:t>
      </w:r>
      <w:proofErr w:type="spellEnd"/>
      <w:r w:rsidR="003D6747">
        <w:rPr>
          <w:rFonts w:ascii="Times New Roman" w:eastAsia="Times New Roman" w:hAnsi="Times New Roman" w:cs="Times New Roman"/>
          <w:sz w:val="24"/>
          <w:szCs w:val="24"/>
          <w:lang w:val="en-US"/>
        </w:rPr>
        <w:t xml:space="preserve"> Bambang Yudhoyono </w:t>
      </w:r>
      <w:proofErr w:type="spellStart"/>
      <w:r w:rsidR="003D6747">
        <w:rPr>
          <w:rFonts w:ascii="Times New Roman" w:eastAsia="Times New Roman" w:hAnsi="Times New Roman" w:cs="Times New Roman"/>
          <w:sz w:val="24"/>
          <w:szCs w:val="24"/>
          <w:lang w:val="en-US"/>
        </w:rPr>
        <w:t>berlatar</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belakang</w:t>
      </w:r>
      <w:proofErr w:type="spellEnd"/>
      <w:r w:rsidR="003D6747">
        <w:rPr>
          <w:rFonts w:ascii="Times New Roman" w:eastAsia="Times New Roman" w:hAnsi="Times New Roman" w:cs="Times New Roman"/>
          <w:sz w:val="24"/>
          <w:szCs w:val="24"/>
          <w:lang w:val="en-US"/>
        </w:rPr>
        <w:t xml:space="preserve"> tantara, </w:t>
      </w:r>
      <w:proofErr w:type="spellStart"/>
      <w:r w:rsidR="003D6747">
        <w:rPr>
          <w:rFonts w:ascii="Times New Roman" w:eastAsia="Times New Roman" w:hAnsi="Times New Roman" w:cs="Times New Roman"/>
          <w:sz w:val="24"/>
          <w:szCs w:val="24"/>
          <w:lang w:val="en-US"/>
        </w:rPr>
        <w:t>jabatan</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terakhir</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dalam</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struktur</w:t>
      </w:r>
      <w:proofErr w:type="spellEnd"/>
      <w:r w:rsidR="003D6747">
        <w:rPr>
          <w:rFonts w:ascii="Times New Roman" w:eastAsia="Times New Roman" w:hAnsi="Times New Roman" w:cs="Times New Roman"/>
          <w:sz w:val="24"/>
          <w:szCs w:val="24"/>
          <w:lang w:val="en-US"/>
        </w:rPr>
        <w:t xml:space="preserve"> tantara </w:t>
      </w:r>
      <w:proofErr w:type="spellStart"/>
      <w:r w:rsidR="003D6747">
        <w:rPr>
          <w:rFonts w:ascii="Times New Roman" w:eastAsia="Times New Roman" w:hAnsi="Times New Roman" w:cs="Times New Roman"/>
          <w:sz w:val="24"/>
          <w:szCs w:val="24"/>
          <w:lang w:val="en-US"/>
        </w:rPr>
        <w:t>adalah</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Kepala</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Sosial</w:t>
      </w:r>
      <w:proofErr w:type="spellEnd"/>
      <w:r w:rsidR="003D6747">
        <w:rPr>
          <w:rFonts w:ascii="Times New Roman" w:eastAsia="Times New Roman" w:hAnsi="Times New Roman" w:cs="Times New Roman"/>
          <w:sz w:val="24"/>
          <w:szCs w:val="24"/>
          <w:lang w:val="en-US"/>
        </w:rPr>
        <w:t xml:space="preserve"> </w:t>
      </w:r>
      <w:proofErr w:type="spellStart"/>
      <w:r w:rsidR="003D6747">
        <w:rPr>
          <w:rFonts w:ascii="Times New Roman" w:eastAsia="Times New Roman" w:hAnsi="Times New Roman" w:cs="Times New Roman"/>
          <w:sz w:val="24"/>
          <w:szCs w:val="24"/>
          <w:lang w:val="en-US"/>
        </w:rPr>
        <w:t>P</w:t>
      </w:r>
      <w:r w:rsidR="00F0497A">
        <w:rPr>
          <w:rFonts w:ascii="Times New Roman" w:eastAsia="Times New Roman" w:hAnsi="Times New Roman" w:cs="Times New Roman"/>
          <w:sz w:val="24"/>
          <w:szCs w:val="24"/>
          <w:lang w:val="en-US"/>
        </w:rPr>
        <w:t>o</w:t>
      </w:r>
      <w:r w:rsidR="003D6747">
        <w:rPr>
          <w:rFonts w:ascii="Times New Roman" w:eastAsia="Times New Roman" w:hAnsi="Times New Roman" w:cs="Times New Roman"/>
          <w:sz w:val="24"/>
          <w:szCs w:val="24"/>
          <w:lang w:val="en-US"/>
        </w:rPr>
        <w:t>litik</w:t>
      </w:r>
      <w:proofErr w:type="spellEnd"/>
      <w:r w:rsidR="003D6747">
        <w:rPr>
          <w:rFonts w:ascii="Times New Roman" w:eastAsia="Times New Roman" w:hAnsi="Times New Roman" w:cs="Times New Roman"/>
          <w:sz w:val="24"/>
          <w:szCs w:val="24"/>
          <w:lang w:val="en-US"/>
        </w:rPr>
        <w:t xml:space="preserve"> Angkata</w:t>
      </w:r>
      <w:r w:rsidR="00F0497A">
        <w:rPr>
          <w:rFonts w:ascii="Times New Roman" w:eastAsia="Times New Roman" w:hAnsi="Times New Roman" w:cs="Times New Roman"/>
          <w:sz w:val="24"/>
          <w:szCs w:val="24"/>
          <w:lang w:val="en-US"/>
        </w:rPr>
        <w:t xml:space="preserve">n </w:t>
      </w:r>
      <w:proofErr w:type="spellStart"/>
      <w:r w:rsidR="00F0497A">
        <w:rPr>
          <w:rFonts w:ascii="Times New Roman" w:eastAsia="Times New Roman" w:hAnsi="Times New Roman" w:cs="Times New Roman"/>
          <w:sz w:val="24"/>
          <w:szCs w:val="24"/>
          <w:lang w:val="en-US"/>
        </w:rPr>
        <w:t>Bersenjata</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Republik</w:t>
      </w:r>
      <w:proofErr w:type="spellEnd"/>
      <w:r w:rsidR="00F0497A">
        <w:rPr>
          <w:rFonts w:ascii="Times New Roman" w:eastAsia="Times New Roman" w:hAnsi="Times New Roman" w:cs="Times New Roman"/>
          <w:sz w:val="24"/>
          <w:szCs w:val="24"/>
          <w:lang w:val="en-US"/>
        </w:rPr>
        <w:t xml:space="preserve"> Indonesia</w:t>
      </w:r>
      <w:r w:rsidR="003D6747">
        <w:rPr>
          <w:rFonts w:ascii="Times New Roman" w:eastAsia="Times New Roman" w:hAnsi="Times New Roman" w:cs="Times New Roman"/>
          <w:sz w:val="24"/>
          <w:szCs w:val="24"/>
          <w:lang w:val="en-US"/>
        </w:rPr>
        <w:t xml:space="preserve"> </w:t>
      </w:r>
      <w:r w:rsidR="00F0497A">
        <w:rPr>
          <w:rFonts w:ascii="Times New Roman" w:eastAsia="Times New Roman" w:hAnsi="Times New Roman" w:cs="Times New Roman"/>
          <w:sz w:val="24"/>
          <w:szCs w:val="24"/>
          <w:lang w:val="en-US"/>
        </w:rPr>
        <w:t>(</w:t>
      </w:r>
      <w:proofErr w:type="spellStart"/>
      <w:r w:rsidR="00F0497A">
        <w:rPr>
          <w:rFonts w:ascii="Times New Roman" w:eastAsia="Times New Roman" w:hAnsi="Times New Roman" w:cs="Times New Roman"/>
          <w:sz w:val="24"/>
          <w:szCs w:val="24"/>
          <w:lang w:val="en-US"/>
        </w:rPr>
        <w:t>Kasospol</w:t>
      </w:r>
      <w:proofErr w:type="spellEnd"/>
      <w:r w:rsidR="00F0497A">
        <w:rPr>
          <w:rFonts w:ascii="Times New Roman" w:eastAsia="Times New Roman" w:hAnsi="Times New Roman" w:cs="Times New Roman"/>
          <w:sz w:val="24"/>
          <w:szCs w:val="24"/>
          <w:lang w:val="en-US"/>
        </w:rPr>
        <w:t xml:space="preserve"> ABRI). </w:t>
      </w:r>
      <w:proofErr w:type="spellStart"/>
      <w:r w:rsidR="00F0497A">
        <w:rPr>
          <w:rFonts w:ascii="Times New Roman" w:eastAsia="Times New Roman" w:hAnsi="Times New Roman" w:cs="Times New Roman"/>
          <w:sz w:val="24"/>
          <w:szCs w:val="24"/>
          <w:lang w:val="en-US"/>
        </w:rPr>
        <w:t>Aspek</w:t>
      </w:r>
      <w:proofErr w:type="spellEnd"/>
      <w:r w:rsidR="00F0497A">
        <w:rPr>
          <w:rFonts w:ascii="Times New Roman" w:eastAsia="Times New Roman" w:hAnsi="Times New Roman" w:cs="Times New Roman"/>
          <w:sz w:val="24"/>
          <w:szCs w:val="24"/>
          <w:lang w:val="en-US"/>
        </w:rPr>
        <w:t xml:space="preserve"> kultur, </w:t>
      </w:r>
      <w:proofErr w:type="spellStart"/>
      <w:r w:rsidR="00F0497A">
        <w:rPr>
          <w:rFonts w:ascii="Times New Roman" w:eastAsia="Times New Roman" w:hAnsi="Times New Roman" w:cs="Times New Roman"/>
          <w:sz w:val="24"/>
          <w:szCs w:val="24"/>
          <w:lang w:val="en-US"/>
        </w:rPr>
        <w:t>Presiden</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Soesilo</w:t>
      </w:r>
      <w:proofErr w:type="spellEnd"/>
      <w:r w:rsidR="00F0497A">
        <w:rPr>
          <w:rFonts w:ascii="Times New Roman" w:eastAsia="Times New Roman" w:hAnsi="Times New Roman" w:cs="Times New Roman"/>
          <w:sz w:val="24"/>
          <w:szCs w:val="24"/>
          <w:lang w:val="en-US"/>
        </w:rPr>
        <w:t xml:space="preserve"> Bambang Yudhoyono </w:t>
      </w:r>
      <w:proofErr w:type="spellStart"/>
      <w:r w:rsidR="00F0497A">
        <w:rPr>
          <w:rFonts w:ascii="Times New Roman" w:eastAsia="Times New Roman" w:hAnsi="Times New Roman" w:cs="Times New Roman"/>
          <w:sz w:val="24"/>
          <w:szCs w:val="24"/>
          <w:lang w:val="en-US"/>
        </w:rPr>
        <w:t>berasal</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dari</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masyarakat</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Jawa</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Situasi</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so</w:t>
      </w:r>
      <w:r w:rsidR="00042DCA">
        <w:rPr>
          <w:rFonts w:ascii="Times New Roman" w:eastAsia="Times New Roman" w:hAnsi="Times New Roman" w:cs="Times New Roman"/>
          <w:sz w:val="24"/>
          <w:szCs w:val="24"/>
          <w:lang w:val="en-US"/>
        </w:rPr>
        <w:t>s</w:t>
      </w:r>
      <w:r w:rsidR="00F0497A">
        <w:rPr>
          <w:rFonts w:ascii="Times New Roman" w:eastAsia="Times New Roman" w:hAnsi="Times New Roman" w:cs="Times New Roman"/>
          <w:sz w:val="24"/>
          <w:szCs w:val="24"/>
          <w:lang w:val="en-US"/>
        </w:rPr>
        <w:t>ial</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politik</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masyarakat</w:t>
      </w:r>
      <w:proofErr w:type="spellEnd"/>
      <w:r w:rsidR="00F0497A">
        <w:rPr>
          <w:rFonts w:ascii="Times New Roman" w:eastAsia="Times New Roman" w:hAnsi="Times New Roman" w:cs="Times New Roman"/>
          <w:sz w:val="24"/>
          <w:szCs w:val="24"/>
          <w:lang w:val="en-US"/>
        </w:rPr>
        <w:t xml:space="preserve"> Indonesia Ketika </w:t>
      </w:r>
      <w:proofErr w:type="spellStart"/>
      <w:r w:rsidR="00F0497A">
        <w:rPr>
          <w:rFonts w:ascii="Times New Roman" w:eastAsia="Times New Roman" w:hAnsi="Times New Roman" w:cs="Times New Roman"/>
          <w:sz w:val="24"/>
          <w:szCs w:val="24"/>
          <w:lang w:val="en-US"/>
        </w:rPr>
        <w:t>menjadi</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presiden</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sedang</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menghadapi</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eforia</w:t>
      </w:r>
      <w:proofErr w:type="spellEnd"/>
      <w:r w:rsidR="00F0497A">
        <w:rPr>
          <w:rFonts w:ascii="Times New Roman" w:eastAsia="Times New Roman" w:hAnsi="Times New Roman" w:cs="Times New Roman"/>
          <w:sz w:val="24"/>
          <w:szCs w:val="24"/>
          <w:lang w:val="en-US"/>
        </w:rPr>
        <w:t xml:space="preserve"> </w:t>
      </w:r>
      <w:proofErr w:type="spellStart"/>
      <w:r w:rsidR="00F0497A">
        <w:rPr>
          <w:rFonts w:ascii="Times New Roman" w:eastAsia="Times New Roman" w:hAnsi="Times New Roman" w:cs="Times New Roman"/>
          <w:sz w:val="24"/>
          <w:szCs w:val="24"/>
          <w:lang w:val="en-US"/>
        </w:rPr>
        <w:t>demokrasi</w:t>
      </w:r>
      <w:proofErr w:type="spellEnd"/>
      <w:r w:rsidR="00F0497A">
        <w:rPr>
          <w:rFonts w:ascii="Times New Roman" w:eastAsia="Times New Roman" w:hAnsi="Times New Roman" w:cs="Times New Roman"/>
          <w:sz w:val="24"/>
          <w:szCs w:val="24"/>
          <w:lang w:val="en-US"/>
        </w:rPr>
        <w:t>.</w:t>
      </w:r>
    </w:p>
    <w:p w14:paraId="1CC0507D" w14:textId="51546A0E" w:rsidR="00194FE5" w:rsidRDefault="00F0497A" w:rsidP="007F772C">
      <w:pPr>
        <w:tabs>
          <w:tab w:val="left" w:pos="36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roofErr w:type="spellStart"/>
      <w:r w:rsidR="00C2161A">
        <w:rPr>
          <w:rFonts w:ascii="Times New Roman" w:eastAsia="Times New Roman" w:hAnsi="Times New Roman" w:cs="Times New Roman"/>
          <w:sz w:val="24"/>
          <w:szCs w:val="24"/>
          <w:lang w:val="en-US"/>
        </w:rPr>
        <w:t>Penjelasan</w:t>
      </w:r>
      <w:proofErr w:type="spellEnd"/>
      <w:r w:rsidR="00C2161A">
        <w:rPr>
          <w:rFonts w:ascii="Times New Roman" w:eastAsia="Times New Roman" w:hAnsi="Times New Roman" w:cs="Times New Roman"/>
          <w:sz w:val="24"/>
          <w:szCs w:val="24"/>
          <w:lang w:val="en-US"/>
        </w:rPr>
        <w:t xml:space="preserve"> </w:t>
      </w:r>
      <w:proofErr w:type="spellStart"/>
      <w:r w:rsidR="00C2161A">
        <w:rPr>
          <w:rFonts w:ascii="Times New Roman" w:eastAsia="Times New Roman" w:hAnsi="Times New Roman" w:cs="Times New Roman"/>
          <w:sz w:val="24"/>
          <w:szCs w:val="24"/>
          <w:lang w:val="en-US"/>
        </w:rPr>
        <w:t>tersebut</w:t>
      </w:r>
      <w:proofErr w:type="spellEnd"/>
      <w:r w:rsidR="00C2161A">
        <w:rPr>
          <w:rFonts w:ascii="Times New Roman" w:eastAsia="Times New Roman" w:hAnsi="Times New Roman" w:cs="Times New Roman"/>
          <w:sz w:val="24"/>
          <w:szCs w:val="24"/>
          <w:lang w:val="en-US"/>
        </w:rPr>
        <w:t xml:space="preserve"> </w:t>
      </w:r>
      <w:proofErr w:type="spellStart"/>
      <w:r w:rsidR="00C2161A">
        <w:rPr>
          <w:rFonts w:ascii="Times New Roman" w:eastAsia="Times New Roman" w:hAnsi="Times New Roman" w:cs="Times New Roman"/>
          <w:sz w:val="24"/>
          <w:szCs w:val="24"/>
          <w:lang w:val="en-US"/>
        </w:rPr>
        <w:t>memberikan</w:t>
      </w:r>
      <w:proofErr w:type="spellEnd"/>
      <w:r w:rsidR="00C2161A">
        <w:rPr>
          <w:rFonts w:ascii="Times New Roman" w:eastAsia="Times New Roman" w:hAnsi="Times New Roman" w:cs="Times New Roman"/>
          <w:sz w:val="24"/>
          <w:szCs w:val="24"/>
          <w:lang w:val="en-US"/>
        </w:rPr>
        <w:t xml:space="preserve"> </w:t>
      </w:r>
      <w:proofErr w:type="spellStart"/>
      <w:r w:rsidR="00C2161A">
        <w:rPr>
          <w:rFonts w:ascii="Times New Roman" w:eastAsia="Times New Roman" w:hAnsi="Times New Roman" w:cs="Times New Roman"/>
          <w:sz w:val="24"/>
          <w:szCs w:val="24"/>
          <w:lang w:val="en-US"/>
        </w:rPr>
        <w:t>gambaran</w:t>
      </w:r>
      <w:proofErr w:type="spellEnd"/>
      <w:r w:rsidR="00C2161A">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persamaan</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perbedaan</w:t>
      </w:r>
      <w:proofErr w:type="spellEnd"/>
      <w:r>
        <w:rPr>
          <w:rFonts w:ascii="Times New Roman" w:eastAsia="Times New Roman" w:hAnsi="Times New Roman" w:cs="Times New Roman"/>
          <w:sz w:val="24"/>
          <w:szCs w:val="24"/>
          <w:lang w:val="en-US"/>
        </w:rPr>
        <w:t xml:space="preserve"> </w:t>
      </w:r>
      <w:proofErr w:type="spellStart"/>
      <w:r w:rsidR="00C2161A">
        <w:rPr>
          <w:rFonts w:ascii="Times New Roman" w:eastAsia="Times New Roman" w:hAnsi="Times New Roman" w:cs="Times New Roman"/>
          <w:sz w:val="24"/>
          <w:szCs w:val="24"/>
          <w:lang w:val="en-US"/>
        </w:rPr>
        <w:t>ketiga</w:t>
      </w:r>
      <w:proofErr w:type="spellEnd"/>
      <w:r w:rsidR="00C2161A">
        <w:rPr>
          <w:rFonts w:ascii="Times New Roman" w:eastAsia="Times New Roman" w:hAnsi="Times New Roman" w:cs="Times New Roman"/>
          <w:sz w:val="24"/>
          <w:szCs w:val="24"/>
          <w:lang w:val="en-US"/>
        </w:rPr>
        <w:t xml:space="preserve"> </w:t>
      </w:r>
      <w:proofErr w:type="spellStart"/>
      <w:r w:rsidR="00C2161A">
        <w:rPr>
          <w:rFonts w:ascii="Times New Roman" w:eastAsia="Times New Roman" w:hAnsi="Times New Roman" w:cs="Times New Roman"/>
          <w:sz w:val="24"/>
          <w:szCs w:val="24"/>
          <w:lang w:val="en-US"/>
        </w:rPr>
        <w:t>presiden</w:t>
      </w:r>
      <w:proofErr w:type="spellEnd"/>
      <w:r w:rsidR="00C2161A">
        <w:rPr>
          <w:rFonts w:ascii="Times New Roman" w:eastAsia="Times New Roman" w:hAnsi="Times New Roman" w:cs="Times New Roman"/>
          <w:sz w:val="24"/>
          <w:szCs w:val="24"/>
          <w:lang w:val="en-US"/>
        </w:rPr>
        <w:t xml:space="preserve"> </w:t>
      </w:r>
      <w:proofErr w:type="spellStart"/>
      <w:r w:rsidR="00C2161A">
        <w:rPr>
          <w:rFonts w:ascii="Times New Roman" w:eastAsia="Times New Roman" w:hAnsi="Times New Roman" w:cs="Times New Roman"/>
          <w:sz w:val="24"/>
          <w:szCs w:val="24"/>
          <w:lang w:val="en-US"/>
        </w:rPr>
        <w:t>tersebut</w:t>
      </w:r>
      <w:proofErr w:type="spellEnd"/>
      <w:r w:rsidR="00C2161A">
        <w:rPr>
          <w:rFonts w:ascii="Times New Roman" w:eastAsia="Times New Roman" w:hAnsi="Times New Roman" w:cs="Times New Roman"/>
          <w:sz w:val="24"/>
          <w:szCs w:val="24"/>
          <w:lang w:val="en-US"/>
        </w:rPr>
        <w:t xml:space="preserve"> di </w:t>
      </w:r>
      <w:proofErr w:type="spellStart"/>
      <w:r w:rsidR="00C2161A">
        <w:rPr>
          <w:rFonts w:ascii="Times New Roman" w:eastAsia="Times New Roman" w:hAnsi="Times New Roman" w:cs="Times New Roman"/>
          <w:sz w:val="24"/>
          <w:szCs w:val="24"/>
          <w:lang w:val="en-US"/>
        </w:rPr>
        <w:t>atas</w:t>
      </w:r>
      <w:proofErr w:type="spellEnd"/>
      <w:r w:rsidR="00C2161A">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hal</w:t>
      </w:r>
      <w:proofErr w:type="spellEnd"/>
      <w:r>
        <w:rPr>
          <w:rFonts w:ascii="Times New Roman" w:eastAsia="Times New Roman" w:hAnsi="Times New Roman" w:cs="Times New Roman"/>
          <w:sz w:val="24"/>
          <w:szCs w:val="24"/>
          <w:lang w:val="en-US"/>
        </w:rPr>
        <w:t xml:space="preserve"> </w:t>
      </w:r>
      <w:proofErr w:type="spellStart"/>
      <w:r w:rsidR="00C2161A">
        <w:rPr>
          <w:rFonts w:ascii="Times New Roman" w:eastAsia="Times New Roman" w:hAnsi="Times New Roman" w:cs="Times New Roman"/>
          <w:sz w:val="24"/>
          <w:szCs w:val="24"/>
          <w:lang w:val="en-US"/>
        </w:rPr>
        <w:t>prilku</w:t>
      </w:r>
      <w:proofErr w:type="spellEnd"/>
      <w:r w:rsidR="00C2161A">
        <w:rPr>
          <w:rFonts w:ascii="Times New Roman" w:eastAsia="Times New Roman" w:hAnsi="Times New Roman" w:cs="Times New Roman"/>
          <w:sz w:val="24"/>
          <w:szCs w:val="24"/>
          <w:lang w:val="en-US"/>
        </w:rPr>
        <w:t xml:space="preserve"> </w:t>
      </w:r>
      <w:proofErr w:type="spellStart"/>
      <w:r w:rsidR="00C2161A">
        <w:rPr>
          <w:rFonts w:ascii="Times New Roman" w:eastAsia="Times New Roman" w:hAnsi="Times New Roman" w:cs="Times New Roman"/>
          <w:sz w:val="24"/>
          <w:szCs w:val="24"/>
          <w:lang w:val="en-US"/>
        </w:rPr>
        <w:t>kepemipinan</w:t>
      </w:r>
      <w:proofErr w:type="spellEnd"/>
      <w:r w:rsidR="00C2161A">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kekuasaannya</w:t>
      </w:r>
      <w:proofErr w:type="spellEnd"/>
      <w:r w:rsidR="00C2161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Persamaan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aspek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corak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prilaku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kepemimpinan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antara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Soekarno dan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Soeharto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memiliki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persamaan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cenderung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bergaya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otoritarian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kekuasaannya</w:t>
      </w:r>
      <w:proofErr w:type="spellEnd"/>
      <w:r>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Presiden</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Soesilo</w:t>
      </w:r>
      <w:proofErr w:type="spellEnd"/>
      <w:r w:rsidR="00961F1C">
        <w:rPr>
          <w:rFonts w:ascii="Times New Roman" w:eastAsia="Times New Roman" w:hAnsi="Times New Roman" w:cs="Times New Roman"/>
          <w:sz w:val="24"/>
          <w:szCs w:val="24"/>
          <w:lang w:val="en-US"/>
        </w:rPr>
        <w:t xml:space="preserve"> Bambang Yudhoyono </w:t>
      </w:r>
      <w:proofErr w:type="spellStart"/>
      <w:r w:rsidR="00961F1C">
        <w:rPr>
          <w:rFonts w:ascii="Times New Roman" w:eastAsia="Times New Roman" w:hAnsi="Times New Roman" w:cs="Times New Roman"/>
          <w:sz w:val="24"/>
          <w:szCs w:val="24"/>
          <w:lang w:val="en-US"/>
        </w:rPr>
        <w:t>cenderung</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bergaya</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demokratis</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Aspek</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latar</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belakang</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karir</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politik</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Presiden</w:t>
      </w:r>
      <w:proofErr w:type="spellEnd"/>
      <w:r w:rsidR="00961F1C">
        <w:rPr>
          <w:rFonts w:ascii="Times New Roman" w:eastAsia="Times New Roman" w:hAnsi="Times New Roman" w:cs="Times New Roman"/>
          <w:sz w:val="24"/>
          <w:szCs w:val="24"/>
          <w:lang w:val="en-US"/>
        </w:rPr>
        <w:t xml:space="preserve"> Soekarno </w:t>
      </w:r>
      <w:proofErr w:type="spellStart"/>
      <w:r w:rsidR="00961F1C">
        <w:rPr>
          <w:rFonts w:ascii="Times New Roman" w:eastAsia="Times New Roman" w:hAnsi="Times New Roman" w:cs="Times New Roman"/>
          <w:sz w:val="24"/>
          <w:szCs w:val="24"/>
          <w:lang w:val="en-US"/>
        </w:rPr>
        <w:t>berlatar</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belakang</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sipil</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Presiden</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Soeharto</w:t>
      </w:r>
      <w:proofErr w:type="spellEnd"/>
      <w:r w:rsidR="00961F1C">
        <w:rPr>
          <w:rFonts w:ascii="Times New Roman" w:eastAsia="Times New Roman" w:hAnsi="Times New Roman" w:cs="Times New Roman"/>
          <w:sz w:val="24"/>
          <w:szCs w:val="24"/>
          <w:lang w:val="en-US"/>
        </w:rPr>
        <w:t xml:space="preserve"> dan </w:t>
      </w:r>
      <w:proofErr w:type="spellStart"/>
      <w:r w:rsidR="00961F1C">
        <w:rPr>
          <w:rFonts w:ascii="Times New Roman" w:eastAsia="Times New Roman" w:hAnsi="Times New Roman" w:cs="Times New Roman"/>
          <w:sz w:val="24"/>
          <w:szCs w:val="24"/>
          <w:lang w:val="en-US"/>
        </w:rPr>
        <w:t>Presiden</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Soesilo</w:t>
      </w:r>
      <w:proofErr w:type="spellEnd"/>
      <w:r w:rsidR="00961F1C">
        <w:rPr>
          <w:rFonts w:ascii="Times New Roman" w:eastAsia="Times New Roman" w:hAnsi="Times New Roman" w:cs="Times New Roman"/>
          <w:sz w:val="24"/>
          <w:szCs w:val="24"/>
          <w:lang w:val="en-US"/>
        </w:rPr>
        <w:t xml:space="preserve"> Bambang Yudhoyono </w:t>
      </w:r>
      <w:proofErr w:type="spellStart"/>
      <w:r w:rsidR="00961F1C">
        <w:rPr>
          <w:rFonts w:ascii="Times New Roman" w:eastAsia="Times New Roman" w:hAnsi="Times New Roman" w:cs="Times New Roman"/>
          <w:sz w:val="24"/>
          <w:szCs w:val="24"/>
          <w:lang w:val="en-US"/>
        </w:rPr>
        <w:t>berlatar</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belakang</w:t>
      </w:r>
      <w:proofErr w:type="spellEnd"/>
      <w:r w:rsidR="00961F1C">
        <w:rPr>
          <w:rFonts w:ascii="Times New Roman" w:eastAsia="Times New Roman" w:hAnsi="Times New Roman" w:cs="Times New Roman"/>
          <w:sz w:val="24"/>
          <w:szCs w:val="24"/>
          <w:lang w:val="en-US"/>
        </w:rPr>
        <w:t xml:space="preserve"> tantara.  </w:t>
      </w:r>
      <w:proofErr w:type="spellStart"/>
      <w:r>
        <w:rPr>
          <w:rFonts w:ascii="Times New Roman" w:eastAsia="Times New Roman" w:hAnsi="Times New Roman" w:cs="Times New Roman"/>
          <w:sz w:val="24"/>
          <w:szCs w:val="24"/>
          <w:lang w:val="en-US"/>
        </w:rPr>
        <w:t>Persamaan</w:t>
      </w:r>
      <w:proofErr w:type="spellEnd"/>
      <w:r>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ketiaga</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presiden</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tersebut</w:t>
      </w:r>
      <w:proofErr w:type="spellEnd"/>
      <w:r w:rsidR="00961F1C">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aspek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budaya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sama-sama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w:t>
      </w:r>
      <w:r w:rsidR="00961F1C">
        <w:rPr>
          <w:rFonts w:ascii="Times New Roman" w:eastAsia="Times New Roman" w:hAnsi="Times New Roman" w:cs="Times New Roman"/>
          <w:sz w:val="24"/>
          <w:szCs w:val="24"/>
          <w:lang w:val="en-US"/>
        </w:rPr>
        <w:t>asal</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Jawa</w:t>
      </w:r>
      <w:proofErr w:type="spellEnd"/>
      <w:r>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Perbedaan</w:t>
      </w:r>
      <w:proofErr w:type="spellEnd"/>
      <w:r w:rsidR="00961F1C">
        <w:rPr>
          <w:rFonts w:ascii="Times New Roman" w:eastAsia="Times New Roman" w:hAnsi="Times New Roman" w:cs="Times New Roman"/>
          <w:sz w:val="24"/>
          <w:szCs w:val="24"/>
          <w:lang w:val="en-US"/>
        </w:rPr>
        <w:t xml:space="preserve"> yang </w:t>
      </w:r>
      <w:proofErr w:type="spellStart"/>
      <w:r w:rsidR="00961F1C">
        <w:rPr>
          <w:rFonts w:ascii="Times New Roman" w:eastAsia="Times New Roman" w:hAnsi="Times New Roman" w:cs="Times New Roman"/>
          <w:sz w:val="24"/>
          <w:szCs w:val="24"/>
          <w:lang w:val="en-US"/>
        </w:rPr>
        <w:t>melekat</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adalah</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lingkungan</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politik</w:t>
      </w:r>
      <w:proofErr w:type="spellEnd"/>
      <w:r w:rsidR="00961F1C">
        <w:rPr>
          <w:rFonts w:ascii="Times New Roman" w:eastAsia="Times New Roman" w:hAnsi="Times New Roman" w:cs="Times New Roman"/>
          <w:sz w:val="24"/>
          <w:szCs w:val="24"/>
          <w:lang w:val="en-US"/>
        </w:rPr>
        <w:t xml:space="preserve"> an </w:t>
      </w:r>
      <w:proofErr w:type="spellStart"/>
      <w:r w:rsidR="00961F1C">
        <w:rPr>
          <w:rFonts w:ascii="Times New Roman" w:eastAsia="Times New Roman" w:hAnsi="Times New Roman" w:cs="Times New Roman"/>
          <w:sz w:val="24"/>
          <w:szCs w:val="24"/>
          <w:lang w:val="en-US"/>
        </w:rPr>
        <w:t>ekonomi</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masyarakat</w:t>
      </w:r>
      <w:proofErr w:type="spellEnd"/>
      <w:r w:rsidR="00961F1C">
        <w:rPr>
          <w:rFonts w:ascii="Times New Roman" w:eastAsia="Times New Roman" w:hAnsi="Times New Roman" w:cs="Times New Roman"/>
          <w:sz w:val="24"/>
          <w:szCs w:val="24"/>
          <w:lang w:val="en-US"/>
        </w:rPr>
        <w:t xml:space="preserve"> yang </w:t>
      </w:r>
      <w:proofErr w:type="spellStart"/>
      <w:r w:rsidR="00961F1C">
        <w:rPr>
          <w:rFonts w:ascii="Times New Roman" w:eastAsia="Times New Roman" w:hAnsi="Times New Roman" w:cs="Times New Roman"/>
          <w:sz w:val="24"/>
          <w:szCs w:val="24"/>
          <w:lang w:val="en-US"/>
        </w:rPr>
        <w:t>dihadapi</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saat</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menjabat</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sebagai</w:t>
      </w:r>
      <w:proofErr w:type="spellEnd"/>
      <w:r w:rsidR="00961F1C">
        <w:rPr>
          <w:rFonts w:ascii="Times New Roman" w:eastAsia="Times New Roman" w:hAnsi="Times New Roman" w:cs="Times New Roman"/>
          <w:sz w:val="24"/>
          <w:szCs w:val="24"/>
          <w:lang w:val="en-US"/>
        </w:rPr>
        <w:t xml:space="preserve"> </w:t>
      </w:r>
      <w:proofErr w:type="spellStart"/>
      <w:r w:rsidR="00961F1C">
        <w:rPr>
          <w:rFonts w:ascii="Times New Roman" w:eastAsia="Times New Roman" w:hAnsi="Times New Roman" w:cs="Times New Roman"/>
          <w:sz w:val="24"/>
          <w:szCs w:val="24"/>
          <w:lang w:val="en-US"/>
        </w:rPr>
        <w:t>presiden</w:t>
      </w:r>
      <w:proofErr w:type="spellEnd"/>
      <w:r w:rsidR="00961F1C">
        <w:rPr>
          <w:rFonts w:ascii="Times New Roman" w:eastAsia="Times New Roman" w:hAnsi="Times New Roman" w:cs="Times New Roman"/>
          <w:sz w:val="24"/>
          <w:szCs w:val="24"/>
          <w:lang w:val="en-US"/>
        </w:rPr>
        <w:t>.</w:t>
      </w:r>
    </w:p>
    <w:p w14:paraId="63A62069" w14:textId="3C8C94B7" w:rsidR="002E4895" w:rsidRDefault="0049522E" w:rsidP="00AA5B73">
      <w:pPr>
        <w:tabs>
          <w:tab w:val="left" w:pos="360"/>
        </w:tabs>
        <w:spacing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lastRenderedPageBreak/>
        <w:tab/>
      </w:r>
      <w:r w:rsidR="000B086F">
        <w:rPr>
          <w:rFonts w:ascii="Times New Roman" w:eastAsia="Times New Roman" w:hAnsi="Times New Roman" w:cs="Times New Roman"/>
          <w:sz w:val="24"/>
          <w:szCs w:val="24"/>
        </w:rPr>
        <w:t xml:space="preserve">Berdasarkan uraian di atas, pertanyaan yang diajukan dalam penelitian ini </w:t>
      </w:r>
      <w:proofErr w:type="spellStart"/>
      <w:r w:rsidR="00263137">
        <w:rPr>
          <w:rFonts w:ascii="Times New Roman" w:eastAsia="Times New Roman" w:hAnsi="Times New Roman" w:cs="Times New Roman"/>
          <w:sz w:val="24"/>
          <w:szCs w:val="24"/>
          <w:lang w:val="en-US"/>
        </w:rPr>
        <w:t>pertama</w:t>
      </w:r>
      <w:proofErr w:type="spellEnd"/>
      <w:r w:rsidR="00263137">
        <w:rPr>
          <w:rFonts w:ascii="Times New Roman" w:eastAsia="Times New Roman" w:hAnsi="Times New Roman" w:cs="Times New Roman"/>
          <w:sz w:val="24"/>
          <w:szCs w:val="24"/>
          <w:lang w:val="en-US"/>
        </w:rPr>
        <w:t xml:space="preserve"> </w:t>
      </w:r>
      <w:proofErr w:type="spellStart"/>
      <w:r w:rsidR="00263137">
        <w:rPr>
          <w:rFonts w:ascii="Times New Roman" w:eastAsia="Times New Roman" w:hAnsi="Times New Roman" w:cs="Times New Roman"/>
          <w:sz w:val="24"/>
          <w:szCs w:val="24"/>
          <w:lang w:val="en-US"/>
        </w:rPr>
        <w:t>v</w:t>
      </w:r>
      <w:r w:rsidR="00B1063C" w:rsidRPr="00263137">
        <w:rPr>
          <w:rFonts w:ascii="Times New Roman" w:eastAsia="Times New Roman" w:hAnsi="Times New Roman" w:cs="Times New Roman"/>
          <w:sz w:val="24"/>
          <w:szCs w:val="24"/>
          <w:lang w:val="en-US"/>
        </w:rPr>
        <w:t>ariabel</w:t>
      </w:r>
      <w:proofErr w:type="spellEnd"/>
      <w:r w:rsidR="00B1063C" w:rsidRPr="00263137">
        <w:rPr>
          <w:rFonts w:ascii="Times New Roman" w:eastAsia="Times New Roman" w:hAnsi="Times New Roman" w:cs="Times New Roman"/>
          <w:sz w:val="24"/>
          <w:szCs w:val="24"/>
          <w:lang w:val="en-US"/>
        </w:rPr>
        <w:t xml:space="preserve"> </w:t>
      </w:r>
      <w:proofErr w:type="spellStart"/>
      <w:r w:rsidR="00B1063C" w:rsidRPr="00263137">
        <w:rPr>
          <w:rFonts w:ascii="Times New Roman" w:eastAsia="Times New Roman" w:hAnsi="Times New Roman" w:cs="Times New Roman"/>
          <w:sz w:val="24"/>
          <w:szCs w:val="24"/>
          <w:lang w:val="en-US"/>
        </w:rPr>
        <w:t>apa</w:t>
      </w:r>
      <w:proofErr w:type="spellEnd"/>
      <w:r w:rsidR="00B1063C" w:rsidRPr="00263137">
        <w:rPr>
          <w:rFonts w:ascii="Times New Roman" w:eastAsia="Times New Roman" w:hAnsi="Times New Roman" w:cs="Times New Roman"/>
          <w:sz w:val="24"/>
          <w:szCs w:val="24"/>
          <w:lang w:val="en-US"/>
        </w:rPr>
        <w:t xml:space="preserve"> yang </w:t>
      </w:r>
      <w:proofErr w:type="spellStart"/>
      <w:r w:rsidR="00B1063C" w:rsidRPr="00263137">
        <w:rPr>
          <w:rFonts w:ascii="Times New Roman" w:eastAsia="Times New Roman" w:hAnsi="Times New Roman" w:cs="Times New Roman"/>
          <w:sz w:val="24"/>
          <w:szCs w:val="24"/>
          <w:lang w:val="en-US"/>
        </w:rPr>
        <w:t>mempengaruhi</w:t>
      </w:r>
      <w:proofErr w:type="spellEnd"/>
      <w:r w:rsidR="00B1063C" w:rsidRPr="00263137">
        <w:rPr>
          <w:rFonts w:ascii="Times New Roman" w:eastAsia="Times New Roman" w:hAnsi="Times New Roman" w:cs="Times New Roman"/>
          <w:sz w:val="24"/>
          <w:szCs w:val="24"/>
          <w:lang w:val="en-US"/>
        </w:rPr>
        <w:t xml:space="preserve"> </w:t>
      </w:r>
      <w:proofErr w:type="spellStart"/>
      <w:r w:rsidR="00570883" w:rsidRPr="00263137">
        <w:rPr>
          <w:rFonts w:ascii="Times New Roman" w:eastAsia="Times New Roman" w:hAnsi="Times New Roman" w:cs="Times New Roman"/>
          <w:sz w:val="24"/>
          <w:szCs w:val="24"/>
          <w:lang w:val="en-US"/>
        </w:rPr>
        <w:t>kepemimpinan</w:t>
      </w:r>
      <w:proofErr w:type="spellEnd"/>
      <w:r w:rsidR="00570883" w:rsidRPr="00263137">
        <w:rPr>
          <w:rFonts w:ascii="Times New Roman" w:eastAsia="Times New Roman" w:hAnsi="Times New Roman" w:cs="Times New Roman"/>
          <w:sz w:val="24"/>
          <w:szCs w:val="24"/>
          <w:lang w:val="en-US"/>
        </w:rPr>
        <w:t xml:space="preserve"> </w:t>
      </w:r>
      <w:proofErr w:type="spellStart"/>
      <w:r w:rsidR="00C2161A" w:rsidRPr="00263137">
        <w:rPr>
          <w:rFonts w:ascii="Times New Roman" w:eastAsia="Times New Roman" w:hAnsi="Times New Roman" w:cs="Times New Roman"/>
          <w:sz w:val="24"/>
          <w:szCs w:val="24"/>
          <w:lang w:val="en-US"/>
        </w:rPr>
        <w:t>Presiden</w:t>
      </w:r>
      <w:proofErr w:type="spellEnd"/>
      <w:r w:rsidR="00C2161A" w:rsidRPr="00263137">
        <w:rPr>
          <w:rFonts w:ascii="Times New Roman" w:eastAsia="Times New Roman" w:hAnsi="Times New Roman" w:cs="Times New Roman"/>
          <w:sz w:val="24"/>
          <w:szCs w:val="24"/>
          <w:lang w:val="en-US"/>
        </w:rPr>
        <w:t xml:space="preserve"> Soekarno</w:t>
      </w:r>
      <w:r w:rsidR="00E03810" w:rsidRPr="00263137">
        <w:rPr>
          <w:rFonts w:ascii="Times New Roman" w:eastAsia="Times New Roman" w:hAnsi="Times New Roman" w:cs="Times New Roman"/>
          <w:sz w:val="24"/>
          <w:szCs w:val="24"/>
          <w:lang w:val="en-US"/>
        </w:rPr>
        <w:t xml:space="preserve"> </w:t>
      </w:r>
      <w:proofErr w:type="spellStart"/>
      <w:r w:rsidR="00E03810" w:rsidRPr="00263137">
        <w:rPr>
          <w:rFonts w:ascii="Times New Roman" w:eastAsia="Times New Roman" w:hAnsi="Times New Roman" w:cs="Times New Roman"/>
          <w:sz w:val="24"/>
          <w:szCs w:val="24"/>
          <w:lang w:val="en-US"/>
        </w:rPr>
        <w:t>dikatagorikan</w:t>
      </w:r>
      <w:proofErr w:type="spellEnd"/>
      <w:r w:rsidR="00E03810" w:rsidRPr="00263137">
        <w:rPr>
          <w:rFonts w:ascii="Times New Roman" w:eastAsia="Times New Roman" w:hAnsi="Times New Roman" w:cs="Times New Roman"/>
          <w:sz w:val="24"/>
          <w:szCs w:val="24"/>
          <w:lang w:val="en-US"/>
        </w:rPr>
        <w:t xml:space="preserve"> </w:t>
      </w:r>
      <w:proofErr w:type="spellStart"/>
      <w:r w:rsidR="00E03810" w:rsidRPr="00263137">
        <w:rPr>
          <w:rFonts w:ascii="Times New Roman" w:eastAsia="Times New Roman" w:hAnsi="Times New Roman" w:cs="Times New Roman"/>
          <w:sz w:val="24"/>
          <w:szCs w:val="24"/>
          <w:lang w:val="en-US"/>
        </w:rPr>
        <w:t>bergaya</w:t>
      </w:r>
      <w:proofErr w:type="spellEnd"/>
      <w:r w:rsidR="00E03810" w:rsidRPr="00263137">
        <w:rPr>
          <w:rFonts w:ascii="Times New Roman" w:eastAsia="Times New Roman" w:hAnsi="Times New Roman" w:cs="Times New Roman"/>
          <w:sz w:val="24"/>
          <w:szCs w:val="24"/>
          <w:lang w:val="en-US"/>
        </w:rPr>
        <w:t xml:space="preserve"> solidarity maker?</w:t>
      </w:r>
      <w:r w:rsidR="00C2161A" w:rsidRPr="00263137">
        <w:rPr>
          <w:rFonts w:ascii="Times New Roman" w:eastAsia="Times New Roman" w:hAnsi="Times New Roman" w:cs="Times New Roman"/>
          <w:sz w:val="24"/>
          <w:szCs w:val="24"/>
          <w:lang w:val="en-US"/>
        </w:rPr>
        <w:t xml:space="preserve"> </w:t>
      </w:r>
      <w:proofErr w:type="spellStart"/>
      <w:r w:rsidR="00E03810" w:rsidRPr="00263137">
        <w:rPr>
          <w:rFonts w:ascii="Times New Roman" w:eastAsia="Times New Roman" w:hAnsi="Times New Roman" w:cs="Times New Roman"/>
          <w:sz w:val="24"/>
          <w:szCs w:val="24"/>
          <w:lang w:val="en-US"/>
        </w:rPr>
        <w:t>Bagaimana</w:t>
      </w:r>
      <w:proofErr w:type="spellEnd"/>
      <w:r w:rsidR="00E03810" w:rsidRPr="00263137">
        <w:rPr>
          <w:rFonts w:ascii="Times New Roman" w:eastAsia="Times New Roman" w:hAnsi="Times New Roman" w:cs="Times New Roman"/>
          <w:sz w:val="24"/>
          <w:szCs w:val="24"/>
          <w:lang w:val="en-US"/>
        </w:rPr>
        <w:t xml:space="preserve"> </w:t>
      </w:r>
      <w:proofErr w:type="spellStart"/>
      <w:r w:rsidR="00E03810" w:rsidRPr="00263137">
        <w:rPr>
          <w:rFonts w:ascii="Times New Roman" w:eastAsia="Times New Roman" w:hAnsi="Times New Roman" w:cs="Times New Roman"/>
          <w:sz w:val="24"/>
          <w:szCs w:val="24"/>
          <w:lang w:val="en-US"/>
        </w:rPr>
        <w:t>dengan</w:t>
      </w:r>
      <w:proofErr w:type="spellEnd"/>
      <w:r w:rsidR="00E03810" w:rsidRPr="00263137">
        <w:rPr>
          <w:rFonts w:ascii="Times New Roman" w:eastAsia="Times New Roman" w:hAnsi="Times New Roman" w:cs="Times New Roman"/>
          <w:sz w:val="24"/>
          <w:szCs w:val="24"/>
          <w:lang w:val="en-US"/>
        </w:rPr>
        <w:t xml:space="preserve"> </w:t>
      </w:r>
      <w:proofErr w:type="spellStart"/>
      <w:r w:rsidR="00E03810" w:rsidRPr="00263137">
        <w:rPr>
          <w:rFonts w:ascii="Times New Roman" w:eastAsia="Times New Roman" w:hAnsi="Times New Roman" w:cs="Times New Roman"/>
          <w:sz w:val="24"/>
          <w:szCs w:val="24"/>
          <w:lang w:val="en-US"/>
        </w:rPr>
        <w:t>kepemimpinan</w:t>
      </w:r>
      <w:proofErr w:type="spellEnd"/>
      <w:r w:rsidR="00E03810" w:rsidRPr="00263137">
        <w:rPr>
          <w:rFonts w:ascii="Times New Roman" w:eastAsia="Times New Roman" w:hAnsi="Times New Roman" w:cs="Times New Roman"/>
          <w:sz w:val="24"/>
          <w:szCs w:val="24"/>
          <w:lang w:val="en-US"/>
        </w:rPr>
        <w:t xml:space="preserve"> </w:t>
      </w:r>
      <w:proofErr w:type="spellStart"/>
      <w:r w:rsidR="00C2161A" w:rsidRPr="00263137">
        <w:rPr>
          <w:rFonts w:ascii="Times New Roman" w:eastAsia="Times New Roman" w:hAnsi="Times New Roman" w:cs="Times New Roman"/>
          <w:sz w:val="24"/>
          <w:szCs w:val="24"/>
          <w:lang w:val="en-US"/>
        </w:rPr>
        <w:t>Presiden</w:t>
      </w:r>
      <w:proofErr w:type="spellEnd"/>
      <w:r w:rsidR="00C2161A" w:rsidRPr="00263137">
        <w:rPr>
          <w:rFonts w:ascii="Times New Roman" w:eastAsia="Times New Roman" w:hAnsi="Times New Roman" w:cs="Times New Roman"/>
          <w:sz w:val="24"/>
          <w:szCs w:val="24"/>
          <w:lang w:val="en-US"/>
        </w:rPr>
        <w:t xml:space="preserve"> </w:t>
      </w:r>
      <w:proofErr w:type="spellStart"/>
      <w:r w:rsidR="00C2161A" w:rsidRPr="00263137">
        <w:rPr>
          <w:rFonts w:ascii="Times New Roman" w:eastAsia="Times New Roman" w:hAnsi="Times New Roman" w:cs="Times New Roman"/>
          <w:sz w:val="24"/>
          <w:szCs w:val="24"/>
          <w:lang w:val="en-US"/>
        </w:rPr>
        <w:t>Soeharto</w:t>
      </w:r>
      <w:proofErr w:type="spellEnd"/>
      <w:r w:rsidR="00E03810" w:rsidRPr="00263137">
        <w:rPr>
          <w:rFonts w:ascii="Times New Roman" w:eastAsia="Times New Roman" w:hAnsi="Times New Roman" w:cs="Times New Roman"/>
          <w:sz w:val="24"/>
          <w:szCs w:val="24"/>
          <w:lang w:val="en-US"/>
        </w:rPr>
        <w:t xml:space="preserve"> dan </w:t>
      </w:r>
      <w:proofErr w:type="spellStart"/>
      <w:r w:rsidR="00E03810" w:rsidRPr="00263137">
        <w:rPr>
          <w:rFonts w:ascii="Times New Roman" w:eastAsia="Times New Roman" w:hAnsi="Times New Roman" w:cs="Times New Roman"/>
          <w:sz w:val="24"/>
          <w:szCs w:val="24"/>
          <w:lang w:val="en-US"/>
        </w:rPr>
        <w:t>Presiden</w:t>
      </w:r>
      <w:proofErr w:type="spellEnd"/>
      <w:r w:rsidR="00E03810" w:rsidRPr="00263137">
        <w:rPr>
          <w:rFonts w:ascii="Times New Roman" w:eastAsia="Times New Roman" w:hAnsi="Times New Roman" w:cs="Times New Roman"/>
          <w:sz w:val="24"/>
          <w:szCs w:val="24"/>
          <w:lang w:val="en-US"/>
        </w:rPr>
        <w:t xml:space="preserve"> </w:t>
      </w:r>
      <w:proofErr w:type="spellStart"/>
      <w:r w:rsidR="00E03810" w:rsidRPr="00263137">
        <w:rPr>
          <w:rFonts w:ascii="Times New Roman" w:eastAsia="Times New Roman" w:hAnsi="Times New Roman" w:cs="Times New Roman"/>
          <w:sz w:val="24"/>
          <w:szCs w:val="24"/>
          <w:lang w:val="en-US"/>
        </w:rPr>
        <w:t>Soesilo</w:t>
      </w:r>
      <w:proofErr w:type="spellEnd"/>
      <w:r w:rsidR="00E03810" w:rsidRPr="00263137">
        <w:rPr>
          <w:rFonts w:ascii="Times New Roman" w:eastAsia="Times New Roman" w:hAnsi="Times New Roman" w:cs="Times New Roman"/>
          <w:sz w:val="24"/>
          <w:szCs w:val="24"/>
          <w:lang w:val="en-US"/>
        </w:rPr>
        <w:t xml:space="preserve"> Bambang </w:t>
      </w:r>
      <w:proofErr w:type="spellStart"/>
      <w:r w:rsidR="00E03810" w:rsidRPr="00263137">
        <w:rPr>
          <w:rFonts w:ascii="Times New Roman" w:eastAsia="Times New Roman" w:hAnsi="Times New Roman" w:cs="Times New Roman"/>
          <w:sz w:val="24"/>
          <w:szCs w:val="24"/>
          <w:lang w:val="en-US"/>
        </w:rPr>
        <w:t>Yu</w:t>
      </w:r>
      <w:r w:rsidR="000F4D7F" w:rsidRPr="00263137">
        <w:rPr>
          <w:rFonts w:ascii="Times New Roman" w:eastAsia="Times New Roman" w:hAnsi="Times New Roman" w:cs="Times New Roman"/>
          <w:sz w:val="24"/>
          <w:szCs w:val="24"/>
          <w:lang w:val="en-US"/>
        </w:rPr>
        <w:t>d</w:t>
      </w:r>
      <w:r w:rsidR="00E03810" w:rsidRPr="00263137">
        <w:rPr>
          <w:rFonts w:ascii="Times New Roman" w:eastAsia="Times New Roman" w:hAnsi="Times New Roman" w:cs="Times New Roman"/>
          <w:sz w:val="24"/>
          <w:szCs w:val="24"/>
          <w:lang w:val="en-US"/>
        </w:rPr>
        <w:t>h</w:t>
      </w:r>
      <w:r w:rsidR="000F4D7F" w:rsidRPr="00263137">
        <w:rPr>
          <w:rFonts w:ascii="Times New Roman" w:eastAsia="Times New Roman" w:hAnsi="Times New Roman" w:cs="Times New Roman"/>
          <w:sz w:val="24"/>
          <w:szCs w:val="24"/>
          <w:lang w:val="en-US"/>
        </w:rPr>
        <w:t>y</w:t>
      </w:r>
      <w:r w:rsidR="00E03810" w:rsidRPr="00263137">
        <w:rPr>
          <w:rFonts w:ascii="Times New Roman" w:eastAsia="Times New Roman" w:hAnsi="Times New Roman" w:cs="Times New Roman"/>
          <w:sz w:val="24"/>
          <w:szCs w:val="24"/>
          <w:lang w:val="en-US"/>
        </w:rPr>
        <w:t>ono</w:t>
      </w:r>
      <w:proofErr w:type="spellEnd"/>
      <w:r w:rsidR="00F7360A" w:rsidRPr="00263137">
        <w:rPr>
          <w:rFonts w:ascii="Times New Roman" w:eastAsia="Times New Roman" w:hAnsi="Times New Roman" w:cs="Times New Roman"/>
          <w:sz w:val="24"/>
          <w:szCs w:val="24"/>
          <w:lang w:val="en-US"/>
        </w:rPr>
        <w:t>?</w:t>
      </w:r>
      <w:r w:rsidR="00E03810" w:rsidRPr="00263137">
        <w:rPr>
          <w:rFonts w:ascii="Times New Roman" w:eastAsia="Times New Roman" w:hAnsi="Times New Roman" w:cs="Times New Roman"/>
          <w:sz w:val="24"/>
          <w:szCs w:val="24"/>
          <w:lang w:val="en-US"/>
        </w:rPr>
        <w:t xml:space="preserve"> </w:t>
      </w:r>
      <w:proofErr w:type="spellStart"/>
      <w:r w:rsidR="00E03810" w:rsidRPr="00263137">
        <w:rPr>
          <w:rFonts w:ascii="Times New Roman" w:eastAsia="Times New Roman" w:hAnsi="Times New Roman" w:cs="Times New Roman"/>
          <w:sz w:val="24"/>
          <w:szCs w:val="24"/>
          <w:lang w:val="en-US"/>
        </w:rPr>
        <w:t>apa</w:t>
      </w:r>
      <w:proofErr w:type="spellEnd"/>
      <w:r w:rsidR="00E03810" w:rsidRPr="00263137">
        <w:rPr>
          <w:rFonts w:ascii="Times New Roman" w:eastAsia="Times New Roman" w:hAnsi="Times New Roman" w:cs="Times New Roman"/>
          <w:sz w:val="24"/>
          <w:szCs w:val="24"/>
          <w:lang w:val="en-US"/>
        </w:rPr>
        <w:t xml:space="preserve"> </w:t>
      </w:r>
      <w:proofErr w:type="spellStart"/>
      <w:r w:rsidR="00F7360A" w:rsidRPr="00263137">
        <w:rPr>
          <w:rFonts w:ascii="Times New Roman" w:eastAsia="Times New Roman" w:hAnsi="Times New Roman" w:cs="Times New Roman"/>
          <w:sz w:val="24"/>
          <w:szCs w:val="24"/>
          <w:lang w:val="en-US"/>
        </w:rPr>
        <w:t>kepemimpinan</w:t>
      </w:r>
      <w:proofErr w:type="spellEnd"/>
      <w:r w:rsidR="00F7360A" w:rsidRPr="00263137">
        <w:rPr>
          <w:rFonts w:ascii="Times New Roman" w:eastAsia="Times New Roman" w:hAnsi="Times New Roman" w:cs="Times New Roman"/>
          <w:sz w:val="24"/>
          <w:szCs w:val="24"/>
          <w:lang w:val="en-US"/>
        </w:rPr>
        <w:t xml:space="preserve"> </w:t>
      </w:r>
      <w:proofErr w:type="spellStart"/>
      <w:r w:rsidR="00F7360A" w:rsidRPr="00263137">
        <w:rPr>
          <w:rFonts w:ascii="Times New Roman" w:eastAsia="Times New Roman" w:hAnsi="Times New Roman" w:cs="Times New Roman"/>
          <w:sz w:val="24"/>
          <w:szCs w:val="24"/>
          <w:lang w:val="en-US"/>
        </w:rPr>
        <w:t>Presiden</w:t>
      </w:r>
      <w:proofErr w:type="spellEnd"/>
      <w:r w:rsidR="00F7360A" w:rsidRPr="00263137">
        <w:rPr>
          <w:rFonts w:ascii="Times New Roman" w:eastAsia="Times New Roman" w:hAnsi="Times New Roman" w:cs="Times New Roman"/>
          <w:sz w:val="24"/>
          <w:szCs w:val="24"/>
          <w:lang w:val="en-US"/>
        </w:rPr>
        <w:t xml:space="preserve"> </w:t>
      </w:r>
      <w:proofErr w:type="spellStart"/>
      <w:r w:rsidR="00F7360A" w:rsidRPr="00263137">
        <w:rPr>
          <w:rFonts w:ascii="Times New Roman" w:eastAsia="Times New Roman" w:hAnsi="Times New Roman" w:cs="Times New Roman"/>
          <w:sz w:val="24"/>
          <w:szCs w:val="24"/>
          <w:lang w:val="en-US"/>
        </w:rPr>
        <w:t>Soeharto</w:t>
      </w:r>
      <w:proofErr w:type="spellEnd"/>
      <w:r w:rsidR="00F7360A" w:rsidRPr="00263137">
        <w:rPr>
          <w:rFonts w:ascii="Times New Roman" w:eastAsia="Times New Roman" w:hAnsi="Times New Roman" w:cs="Times New Roman"/>
          <w:sz w:val="24"/>
          <w:szCs w:val="24"/>
          <w:lang w:val="en-US"/>
        </w:rPr>
        <w:t xml:space="preserve"> </w:t>
      </w:r>
      <w:proofErr w:type="spellStart"/>
      <w:r w:rsidR="00F7360A" w:rsidRPr="00263137">
        <w:rPr>
          <w:rFonts w:ascii="Times New Roman" w:eastAsia="Times New Roman" w:hAnsi="Times New Roman" w:cs="Times New Roman"/>
          <w:sz w:val="24"/>
          <w:szCs w:val="24"/>
          <w:lang w:val="en-US"/>
        </w:rPr>
        <w:t>masuk</w:t>
      </w:r>
      <w:proofErr w:type="spellEnd"/>
      <w:r w:rsidR="00F7360A" w:rsidRPr="00263137">
        <w:rPr>
          <w:rFonts w:ascii="Times New Roman" w:eastAsia="Times New Roman" w:hAnsi="Times New Roman" w:cs="Times New Roman"/>
          <w:sz w:val="24"/>
          <w:szCs w:val="24"/>
          <w:lang w:val="en-US"/>
        </w:rPr>
        <w:t xml:space="preserve"> </w:t>
      </w:r>
      <w:proofErr w:type="spellStart"/>
      <w:r w:rsidR="00F7360A" w:rsidRPr="00263137">
        <w:rPr>
          <w:rFonts w:ascii="Times New Roman" w:eastAsia="Times New Roman" w:hAnsi="Times New Roman" w:cs="Times New Roman"/>
          <w:sz w:val="24"/>
          <w:szCs w:val="24"/>
          <w:lang w:val="en-US"/>
        </w:rPr>
        <w:t>dalam</w:t>
      </w:r>
      <w:proofErr w:type="spellEnd"/>
      <w:r w:rsidR="00F7360A" w:rsidRPr="00263137">
        <w:rPr>
          <w:rFonts w:ascii="Times New Roman" w:eastAsia="Times New Roman" w:hAnsi="Times New Roman" w:cs="Times New Roman"/>
          <w:sz w:val="24"/>
          <w:szCs w:val="24"/>
          <w:lang w:val="en-US"/>
        </w:rPr>
        <w:t xml:space="preserve"> </w:t>
      </w:r>
      <w:proofErr w:type="spellStart"/>
      <w:r w:rsidR="00E03810" w:rsidRPr="00263137">
        <w:rPr>
          <w:rFonts w:ascii="Times New Roman" w:eastAsia="Times New Roman" w:hAnsi="Times New Roman" w:cs="Times New Roman"/>
          <w:sz w:val="24"/>
          <w:szCs w:val="24"/>
          <w:lang w:val="en-US"/>
        </w:rPr>
        <w:t>dikatagorikan</w:t>
      </w:r>
      <w:proofErr w:type="spellEnd"/>
      <w:r w:rsidR="00E03810" w:rsidRPr="00263137">
        <w:rPr>
          <w:rFonts w:ascii="Times New Roman" w:eastAsia="Times New Roman" w:hAnsi="Times New Roman" w:cs="Times New Roman"/>
          <w:sz w:val="24"/>
          <w:szCs w:val="24"/>
          <w:lang w:val="en-US"/>
        </w:rPr>
        <w:t xml:space="preserve"> </w:t>
      </w:r>
      <w:proofErr w:type="spellStart"/>
      <w:r w:rsidR="00E03810" w:rsidRPr="00263137">
        <w:rPr>
          <w:rFonts w:ascii="Times New Roman" w:eastAsia="Times New Roman" w:hAnsi="Times New Roman" w:cs="Times New Roman"/>
          <w:sz w:val="24"/>
          <w:szCs w:val="24"/>
          <w:lang w:val="en-US"/>
        </w:rPr>
        <w:t>ber</w:t>
      </w:r>
      <w:r w:rsidR="002B7494" w:rsidRPr="00263137">
        <w:rPr>
          <w:rFonts w:ascii="Times New Roman" w:eastAsia="Times New Roman" w:hAnsi="Times New Roman" w:cs="Times New Roman"/>
          <w:sz w:val="24"/>
          <w:szCs w:val="24"/>
          <w:lang w:val="en-US"/>
        </w:rPr>
        <w:t>gaya</w:t>
      </w:r>
      <w:proofErr w:type="spellEnd"/>
      <w:r w:rsidR="002B7494" w:rsidRPr="00263137">
        <w:rPr>
          <w:rFonts w:ascii="Times New Roman" w:eastAsia="Times New Roman" w:hAnsi="Times New Roman" w:cs="Times New Roman"/>
          <w:sz w:val="24"/>
          <w:szCs w:val="24"/>
          <w:lang w:val="en-US"/>
        </w:rPr>
        <w:t xml:space="preserve"> </w:t>
      </w:r>
      <w:proofErr w:type="spellStart"/>
      <w:r w:rsidR="002B7494" w:rsidRPr="00263137">
        <w:rPr>
          <w:rFonts w:ascii="Times New Roman" w:eastAsia="Times New Roman" w:hAnsi="Times New Roman" w:cs="Times New Roman"/>
          <w:sz w:val="24"/>
          <w:szCs w:val="24"/>
          <w:lang w:val="en-US"/>
        </w:rPr>
        <w:t>kepemimpinan</w:t>
      </w:r>
      <w:proofErr w:type="spellEnd"/>
      <w:r w:rsidR="002B7494" w:rsidRPr="00263137">
        <w:rPr>
          <w:rFonts w:ascii="Times New Roman" w:eastAsia="Times New Roman" w:hAnsi="Times New Roman" w:cs="Times New Roman"/>
          <w:sz w:val="24"/>
          <w:szCs w:val="24"/>
          <w:lang w:val="en-US"/>
        </w:rPr>
        <w:t xml:space="preserve"> </w:t>
      </w:r>
      <w:r w:rsidR="00E03810" w:rsidRPr="00263137">
        <w:rPr>
          <w:rFonts w:ascii="Times New Roman" w:eastAsia="Times New Roman" w:hAnsi="Times New Roman" w:cs="Times New Roman"/>
          <w:sz w:val="24"/>
          <w:szCs w:val="24"/>
          <w:lang w:val="en-US"/>
        </w:rPr>
        <w:t xml:space="preserve">solidarity maker </w:t>
      </w:r>
      <w:r w:rsidR="00F7360A" w:rsidRPr="00263137">
        <w:rPr>
          <w:rFonts w:ascii="Times New Roman" w:eastAsia="Times New Roman" w:hAnsi="Times New Roman" w:cs="Times New Roman"/>
          <w:sz w:val="24"/>
          <w:szCs w:val="24"/>
          <w:lang w:val="en-US"/>
        </w:rPr>
        <w:t xml:space="preserve">dan </w:t>
      </w:r>
      <w:proofErr w:type="spellStart"/>
      <w:r w:rsidR="00F7360A" w:rsidRPr="00263137">
        <w:rPr>
          <w:rFonts w:ascii="Times New Roman" w:eastAsia="Times New Roman" w:hAnsi="Times New Roman" w:cs="Times New Roman"/>
          <w:sz w:val="24"/>
          <w:szCs w:val="24"/>
          <w:lang w:val="en-US"/>
        </w:rPr>
        <w:t>kepemimpinan</w:t>
      </w:r>
      <w:proofErr w:type="spellEnd"/>
      <w:r w:rsidR="00F7360A" w:rsidRPr="00263137">
        <w:rPr>
          <w:rFonts w:ascii="Times New Roman" w:eastAsia="Times New Roman" w:hAnsi="Times New Roman" w:cs="Times New Roman"/>
          <w:sz w:val="24"/>
          <w:szCs w:val="24"/>
          <w:lang w:val="en-US"/>
        </w:rPr>
        <w:t xml:space="preserve"> </w:t>
      </w:r>
      <w:proofErr w:type="spellStart"/>
      <w:r w:rsidR="00F7360A" w:rsidRPr="00263137">
        <w:rPr>
          <w:rFonts w:ascii="Times New Roman" w:eastAsia="Times New Roman" w:hAnsi="Times New Roman" w:cs="Times New Roman"/>
          <w:sz w:val="24"/>
          <w:szCs w:val="24"/>
          <w:lang w:val="en-US"/>
        </w:rPr>
        <w:t>Presiden</w:t>
      </w:r>
      <w:proofErr w:type="spellEnd"/>
      <w:r w:rsidR="00F7360A" w:rsidRPr="00263137">
        <w:rPr>
          <w:rFonts w:ascii="Times New Roman" w:eastAsia="Times New Roman" w:hAnsi="Times New Roman" w:cs="Times New Roman"/>
          <w:sz w:val="24"/>
          <w:szCs w:val="24"/>
          <w:lang w:val="en-US"/>
        </w:rPr>
        <w:t xml:space="preserve"> </w:t>
      </w:r>
      <w:proofErr w:type="spellStart"/>
      <w:r w:rsidR="00F7360A" w:rsidRPr="00263137">
        <w:rPr>
          <w:rFonts w:ascii="Times New Roman" w:eastAsia="Times New Roman" w:hAnsi="Times New Roman" w:cs="Times New Roman"/>
          <w:sz w:val="24"/>
          <w:szCs w:val="24"/>
          <w:lang w:val="en-US"/>
        </w:rPr>
        <w:t>Soesilo</w:t>
      </w:r>
      <w:proofErr w:type="spellEnd"/>
      <w:r w:rsidR="00F7360A" w:rsidRPr="00263137">
        <w:rPr>
          <w:rFonts w:ascii="Times New Roman" w:eastAsia="Times New Roman" w:hAnsi="Times New Roman" w:cs="Times New Roman"/>
          <w:sz w:val="24"/>
          <w:szCs w:val="24"/>
          <w:lang w:val="en-US"/>
        </w:rPr>
        <w:t xml:space="preserve"> Bambang Yudhoyono </w:t>
      </w:r>
      <w:proofErr w:type="spellStart"/>
      <w:r w:rsidR="00F7360A" w:rsidRPr="00263137">
        <w:rPr>
          <w:rFonts w:ascii="Times New Roman" w:eastAsia="Times New Roman" w:hAnsi="Times New Roman" w:cs="Times New Roman"/>
          <w:sz w:val="24"/>
          <w:szCs w:val="24"/>
          <w:lang w:val="en-US"/>
        </w:rPr>
        <w:t>termasuk</w:t>
      </w:r>
      <w:proofErr w:type="spellEnd"/>
      <w:r w:rsidR="00F7360A" w:rsidRPr="00263137">
        <w:rPr>
          <w:rFonts w:ascii="Times New Roman" w:eastAsia="Times New Roman" w:hAnsi="Times New Roman" w:cs="Times New Roman"/>
          <w:sz w:val="24"/>
          <w:szCs w:val="24"/>
          <w:lang w:val="en-US"/>
        </w:rPr>
        <w:t xml:space="preserve"> </w:t>
      </w:r>
      <w:proofErr w:type="spellStart"/>
      <w:r w:rsidR="00F7360A" w:rsidRPr="00263137">
        <w:rPr>
          <w:rFonts w:ascii="Times New Roman" w:eastAsia="Times New Roman" w:hAnsi="Times New Roman" w:cs="Times New Roman"/>
          <w:sz w:val="24"/>
          <w:szCs w:val="24"/>
          <w:lang w:val="en-US"/>
        </w:rPr>
        <w:t>gaya</w:t>
      </w:r>
      <w:proofErr w:type="spellEnd"/>
      <w:r w:rsidR="00F7360A" w:rsidRPr="00263137">
        <w:rPr>
          <w:rFonts w:ascii="Times New Roman" w:eastAsia="Times New Roman" w:hAnsi="Times New Roman" w:cs="Times New Roman"/>
          <w:sz w:val="24"/>
          <w:szCs w:val="24"/>
          <w:lang w:val="en-US"/>
        </w:rPr>
        <w:t xml:space="preserve"> </w:t>
      </w:r>
      <w:proofErr w:type="spellStart"/>
      <w:r w:rsidR="00F7360A" w:rsidRPr="00263137">
        <w:rPr>
          <w:rFonts w:ascii="Times New Roman" w:eastAsia="Times New Roman" w:hAnsi="Times New Roman" w:cs="Times New Roman"/>
          <w:sz w:val="24"/>
          <w:szCs w:val="24"/>
          <w:lang w:val="en-US"/>
        </w:rPr>
        <w:t>kepemimpinan</w:t>
      </w:r>
      <w:proofErr w:type="spellEnd"/>
      <w:r w:rsidR="00F7360A" w:rsidRPr="00263137">
        <w:rPr>
          <w:rFonts w:ascii="Times New Roman" w:eastAsia="Times New Roman" w:hAnsi="Times New Roman" w:cs="Times New Roman"/>
          <w:sz w:val="24"/>
          <w:szCs w:val="24"/>
          <w:lang w:val="en-US"/>
        </w:rPr>
        <w:t xml:space="preserve"> </w:t>
      </w:r>
      <w:proofErr w:type="spellStart"/>
      <w:r w:rsidR="00F7360A" w:rsidRPr="00263137">
        <w:rPr>
          <w:rFonts w:ascii="Times New Roman" w:eastAsia="Times New Roman" w:hAnsi="Times New Roman" w:cs="Times New Roman"/>
          <w:sz w:val="24"/>
          <w:szCs w:val="24"/>
          <w:lang w:val="en-US"/>
        </w:rPr>
        <w:t>administator</w:t>
      </w:r>
      <w:proofErr w:type="spellEnd"/>
      <w:r w:rsidR="00F7360A" w:rsidRPr="00263137">
        <w:rPr>
          <w:rFonts w:ascii="Times New Roman" w:eastAsia="Times New Roman" w:hAnsi="Times New Roman" w:cs="Times New Roman"/>
          <w:sz w:val="24"/>
          <w:szCs w:val="24"/>
          <w:lang w:val="en-US"/>
        </w:rPr>
        <w:t xml:space="preserve"> </w:t>
      </w:r>
      <w:proofErr w:type="spellStart"/>
      <w:r w:rsidR="002B7494" w:rsidRPr="00263137">
        <w:rPr>
          <w:rFonts w:ascii="Times New Roman" w:eastAsia="Times New Roman" w:hAnsi="Times New Roman" w:cs="Times New Roman"/>
          <w:sz w:val="24"/>
          <w:szCs w:val="24"/>
          <w:lang w:val="en-US"/>
        </w:rPr>
        <w:t>dalam</w:t>
      </w:r>
      <w:proofErr w:type="spellEnd"/>
      <w:r w:rsidR="002B7494" w:rsidRPr="00263137">
        <w:rPr>
          <w:rFonts w:ascii="Times New Roman" w:eastAsia="Times New Roman" w:hAnsi="Times New Roman" w:cs="Times New Roman"/>
          <w:sz w:val="24"/>
          <w:szCs w:val="24"/>
          <w:lang w:val="en-US"/>
        </w:rPr>
        <w:t xml:space="preserve"> </w:t>
      </w:r>
      <w:proofErr w:type="spellStart"/>
      <w:r w:rsidR="002B7494" w:rsidRPr="00263137">
        <w:rPr>
          <w:rFonts w:ascii="Times New Roman" w:eastAsia="Times New Roman" w:hAnsi="Times New Roman" w:cs="Times New Roman"/>
          <w:sz w:val="24"/>
          <w:szCs w:val="24"/>
          <w:lang w:val="en-US"/>
        </w:rPr>
        <w:t>menggunakan</w:t>
      </w:r>
      <w:proofErr w:type="spellEnd"/>
      <w:r w:rsidR="002B7494" w:rsidRPr="00263137">
        <w:rPr>
          <w:rFonts w:ascii="Times New Roman" w:eastAsia="Times New Roman" w:hAnsi="Times New Roman" w:cs="Times New Roman"/>
          <w:sz w:val="24"/>
          <w:szCs w:val="24"/>
          <w:lang w:val="en-US"/>
        </w:rPr>
        <w:t xml:space="preserve"> </w:t>
      </w:r>
      <w:proofErr w:type="spellStart"/>
      <w:r w:rsidR="002B7494" w:rsidRPr="00263137">
        <w:rPr>
          <w:rFonts w:ascii="Times New Roman" w:eastAsia="Times New Roman" w:hAnsi="Times New Roman" w:cs="Times New Roman"/>
          <w:sz w:val="24"/>
          <w:szCs w:val="24"/>
          <w:lang w:val="en-US"/>
        </w:rPr>
        <w:t>kekuasaannya</w:t>
      </w:r>
      <w:proofErr w:type="spellEnd"/>
      <w:r w:rsidR="00E03810" w:rsidRPr="00263137">
        <w:rPr>
          <w:rFonts w:ascii="Times New Roman" w:eastAsia="Times New Roman" w:hAnsi="Times New Roman" w:cs="Times New Roman"/>
          <w:sz w:val="24"/>
          <w:szCs w:val="24"/>
          <w:lang w:val="en-US"/>
        </w:rPr>
        <w:t>?</w:t>
      </w:r>
      <w:r w:rsidR="002B7494" w:rsidRPr="00263137">
        <w:rPr>
          <w:rFonts w:ascii="Times New Roman" w:eastAsia="Times New Roman" w:hAnsi="Times New Roman" w:cs="Times New Roman"/>
          <w:sz w:val="24"/>
          <w:szCs w:val="24"/>
          <w:lang w:val="en-US"/>
        </w:rPr>
        <w:t xml:space="preserve"> </w:t>
      </w:r>
      <w:proofErr w:type="spellStart"/>
      <w:r w:rsidR="00263137">
        <w:rPr>
          <w:rFonts w:ascii="Times New Roman" w:eastAsia="Times New Roman" w:hAnsi="Times New Roman" w:cs="Times New Roman"/>
          <w:sz w:val="24"/>
          <w:szCs w:val="24"/>
          <w:lang w:val="en-US"/>
        </w:rPr>
        <w:t>Kedua</w:t>
      </w:r>
      <w:proofErr w:type="spellEnd"/>
      <w:r w:rsidR="00263137">
        <w:rPr>
          <w:rFonts w:ascii="Times New Roman" w:eastAsia="Times New Roman" w:hAnsi="Times New Roman" w:cs="Times New Roman"/>
          <w:sz w:val="24"/>
          <w:szCs w:val="24"/>
          <w:lang w:val="en-US"/>
        </w:rPr>
        <w:t xml:space="preserve">, </w:t>
      </w:r>
      <w:proofErr w:type="spellStart"/>
      <w:r w:rsidR="00263137">
        <w:rPr>
          <w:rFonts w:ascii="Times New Roman" w:eastAsia="Times New Roman" w:hAnsi="Times New Roman" w:cs="Times New Roman"/>
          <w:sz w:val="24"/>
          <w:szCs w:val="24"/>
          <w:lang w:val="en-US"/>
        </w:rPr>
        <w:t>v</w:t>
      </w:r>
      <w:r w:rsidR="00E03810" w:rsidRPr="00263137">
        <w:rPr>
          <w:rFonts w:ascii="Times New Roman" w:eastAsia="Times New Roman" w:hAnsi="Times New Roman" w:cs="Times New Roman"/>
          <w:sz w:val="24"/>
          <w:szCs w:val="24"/>
          <w:lang w:val="en-US"/>
        </w:rPr>
        <w:t>ariabel</w:t>
      </w:r>
      <w:proofErr w:type="spellEnd"/>
      <w:r w:rsidR="00E03810" w:rsidRPr="00263137">
        <w:rPr>
          <w:rFonts w:ascii="Times New Roman" w:eastAsia="Times New Roman" w:hAnsi="Times New Roman" w:cs="Times New Roman"/>
          <w:sz w:val="24"/>
          <w:szCs w:val="24"/>
          <w:lang w:val="en-US"/>
        </w:rPr>
        <w:t xml:space="preserve"> </w:t>
      </w:r>
      <w:proofErr w:type="spellStart"/>
      <w:r w:rsidR="00E03810" w:rsidRPr="00263137">
        <w:rPr>
          <w:rFonts w:ascii="Times New Roman" w:eastAsia="Times New Roman" w:hAnsi="Times New Roman" w:cs="Times New Roman"/>
          <w:sz w:val="24"/>
          <w:szCs w:val="24"/>
          <w:lang w:val="en-US"/>
        </w:rPr>
        <w:t>apa</w:t>
      </w:r>
      <w:proofErr w:type="spellEnd"/>
      <w:r w:rsidR="00E03810" w:rsidRPr="00263137">
        <w:rPr>
          <w:rFonts w:ascii="Times New Roman" w:eastAsia="Times New Roman" w:hAnsi="Times New Roman" w:cs="Times New Roman"/>
          <w:sz w:val="24"/>
          <w:szCs w:val="24"/>
          <w:lang w:val="en-US"/>
        </w:rPr>
        <w:t xml:space="preserve"> yang </w:t>
      </w:r>
      <w:proofErr w:type="spellStart"/>
      <w:r w:rsidR="00E03810" w:rsidRPr="00263137">
        <w:rPr>
          <w:rFonts w:ascii="Times New Roman" w:eastAsia="Times New Roman" w:hAnsi="Times New Roman" w:cs="Times New Roman"/>
          <w:sz w:val="24"/>
          <w:szCs w:val="24"/>
          <w:lang w:val="en-US"/>
        </w:rPr>
        <w:t>mempengaruhi</w:t>
      </w:r>
      <w:proofErr w:type="spellEnd"/>
      <w:r w:rsidR="00E03810" w:rsidRPr="00263137">
        <w:rPr>
          <w:rFonts w:ascii="Times New Roman" w:eastAsia="Times New Roman" w:hAnsi="Times New Roman" w:cs="Times New Roman"/>
          <w:sz w:val="24"/>
          <w:szCs w:val="24"/>
          <w:lang w:val="en-US"/>
        </w:rPr>
        <w:t xml:space="preserve"> </w:t>
      </w:r>
      <w:proofErr w:type="spellStart"/>
      <w:r w:rsidR="00E03810" w:rsidRPr="00263137">
        <w:rPr>
          <w:rFonts w:ascii="Times New Roman" w:eastAsia="Times New Roman" w:hAnsi="Times New Roman" w:cs="Times New Roman"/>
          <w:sz w:val="24"/>
          <w:szCs w:val="24"/>
          <w:lang w:val="en-US"/>
        </w:rPr>
        <w:t>kepemimpinan</w:t>
      </w:r>
      <w:proofErr w:type="spellEnd"/>
      <w:r w:rsidR="00E03810" w:rsidRPr="00263137">
        <w:rPr>
          <w:rFonts w:ascii="Times New Roman" w:eastAsia="Times New Roman" w:hAnsi="Times New Roman" w:cs="Times New Roman"/>
          <w:sz w:val="24"/>
          <w:szCs w:val="24"/>
          <w:lang w:val="en-US"/>
        </w:rPr>
        <w:t xml:space="preserve"> </w:t>
      </w:r>
      <w:proofErr w:type="spellStart"/>
      <w:r w:rsidR="00686285" w:rsidRPr="00263137">
        <w:rPr>
          <w:rFonts w:ascii="Times New Roman" w:eastAsia="Times New Roman" w:hAnsi="Times New Roman" w:cs="Times New Roman"/>
          <w:sz w:val="24"/>
          <w:szCs w:val="24"/>
          <w:lang w:val="en-US"/>
        </w:rPr>
        <w:t>Presiden</w:t>
      </w:r>
      <w:proofErr w:type="spellEnd"/>
      <w:r w:rsidR="00686285" w:rsidRPr="00263137">
        <w:rPr>
          <w:rFonts w:ascii="Times New Roman" w:eastAsia="Times New Roman" w:hAnsi="Times New Roman" w:cs="Times New Roman"/>
          <w:sz w:val="24"/>
          <w:szCs w:val="24"/>
          <w:lang w:val="en-US"/>
        </w:rPr>
        <w:t xml:space="preserve"> </w:t>
      </w:r>
      <w:proofErr w:type="spellStart"/>
      <w:r w:rsidR="00686285" w:rsidRPr="00263137">
        <w:rPr>
          <w:rFonts w:ascii="Times New Roman" w:eastAsia="Times New Roman" w:hAnsi="Times New Roman" w:cs="Times New Roman"/>
          <w:sz w:val="24"/>
          <w:szCs w:val="24"/>
          <w:lang w:val="en-US"/>
        </w:rPr>
        <w:t>Soaharto</w:t>
      </w:r>
      <w:proofErr w:type="spellEnd"/>
      <w:r w:rsidR="00686285" w:rsidRPr="00263137">
        <w:rPr>
          <w:rFonts w:ascii="Times New Roman" w:eastAsia="Times New Roman" w:hAnsi="Times New Roman" w:cs="Times New Roman"/>
          <w:sz w:val="24"/>
          <w:szCs w:val="24"/>
          <w:lang w:val="en-US"/>
        </w:rPr>
        <w:t xml:space="preserve"> dan </w:t>
      </w:r>
      <w:proofErr w:type="spellStart"/>
      <w:r w:rsidR="00686285" w:rsidRPr="00263137">
        <w:rPr>
          <w:rFonts w:ascii="Times New Roman" w:eastAsia="Times New Roman" w:hAnsi="Times New Roman" w:cs="Times New Roman"/>
          <w:sz w:val="24"/>
          <w:szCs w:val="24"/>
          <w:lang w:val="en-US"/>
        </w:rPr>
        <w:t>Presiden</w:t>
      </w:r>
      <w:proofErr w:type="spellEnd"/>
      <w:r w:rsidR="00686285" w:rsidRPr="00263137">
        <w:rPr>
          <w:rFonts w:ascii="Times New Roman" w:eastAsia="Times New Roman" w:hAnsi="Times New Roman" w:cs="Times New Roman"/>
          <w:sz w:val="24"/>
          <w:szCs w:val="24"/>
          <w:lang w:val="en-US"/>
        </w:rPr>
        <w:t xml:space="preserve"> </w:t>
      </w:r>
      <w:proofErr w:type="spellStart"/>
      <w:r w:rsidR="00686285" w:rsidRPr="00263137">
        <w:rPr>
          <w:rFonts w:ascii="Times New Roman" w:eastAsia="Times New Roman" w:hAnsi="Times New Roman" w:cs="Times New Roman"/>
          <w:sz w:val="24"/>
          <w:szCs w:val="24"/>
          <w:lang w:val="en-US"/>
        </w:rPr>
        <w:t>Sosilo</w:t>
      </w:r>
      <w:proofErr w:type="spellEnd"/>
      <w:r w:rsidR="00686285" w:rsidRPr="00263137">
        <w:rPr>
          <w:rFonts w:ascii="Times New Roman" w:eastAsia="Times New Roman" w:hAnsi="Times New Roman" w:cs="Times New Roman"/>
          <w:sz w:val="24"/>
          <w:szCs w:val="24"/>
          <w:lang w:val="en-US"/>
        </w:rPr>
        <w:t xml:space="preserve"> Bambang </w:t>
      </w:r>
      <w:proofErr w:type="spellStart"/>
      <w:r w:rsidR="00686285" w:rsidRPr="00263137">
        <w:rPr>
          <w:rFonts w:ascii="Times New Roman" w:eastAsia="Times New Roman" w:hAnsi="Times New Roman" w:cs="Times New Roman"/>
          <w:sz w:val="24"/>
          <w:szCs w:val="24"/>
          <w:lang w:val="en-US"/>
        </w:rPr>
        <w:t>Yudhoyono</w:t>
      </w:r>
      <w:r w:rsidR="00E03810" w:rsidRPr="00263137">
        <w:rPr>
          <w:rFonts w:ascii="Times New Roman" w:eastAsia="Times New Roman" w:hAnsi="Times New Roman" w:cs="Times New Roman"/>
          <w:sz w:val="24"/>
          <w:szCs w:val="24"/>
          <w:lang w:val="en-US"/>
        </w:rPr>
        <w:t>t</w:t>
      </w:r>
      <w:proofErr w:type="spellEnd"/>
      <w:r w:rsidR="00E03810" w:rsidRPr="00263137">
        <w:rPr>
          <w:rFonts w:ascii="Times New Roman" w:eastAsia="Times New Roman" w:hAnsi="Times New Roman" w:cs="Times New Roman"/>
          <w:sz w:val="24"/>
          <w:szCs w:val="24"/>
          <w:lang w:val="en-US"/>
        </w:rPr>
        <w:t>?</w:t>
      </w:r>
      <w:r w:rsidR="000B086F" w:rsidRPr="00263137">
        <w:rPr>
          <w:rFonts w:ascii="Times New Roman" w:hAnsi="Times New Roman" w:cs="Times New Roman"/>
          <w:bCs/>
          <w:sz w:val="24"/>
          <w:szCs w:val="24"/>
        </w:rPr>
        <w:tab/>
      </w:r>
      <w:proofErr w:type="spellStart"/>
      <w:r w:rsidR="00263137">
        <w:rPr>
          <w:rFonts w:ascii="Times New Roman" w:eastAsia="Times New Roman" w:hAnsi="Times New Roman" w:cs="Times New Roman"/>
          <w:sz w:val="24"/>
          <w:szCs w:val="24"/>
          <w:lang w:val="en-US"/>
        </w:rPr>
        <w:t>Tujuan</w:t>
      </w:r>
      <w:proofErr w:type="spellEnd"/>
      <w:r w:rsidR="00263137">
        <w:rPr>
          <w:rFonts w:ascii="Times New Roman" w:eastAsia="Times New Roman" w:hAnsi="Times New Roman" w:cs="Times New Roman"/>
          <w:sz w:val="24"/>
          <w:szCs w:val="24"/>
          <w:lang w:val="en-US"/>
        </w:rPr>
        <w:t xml:space="preserve"> tulisan </w:t>
      </w:r>
      <w:proofErr w:type="spellStart"/>
      <w:r w:rsidR="00263137">
        <w:rPr>
          <w:rFonts w:ascii="Times New Roman" w:eastAsia="Times New Roman" w:hAnsi="Times New Roman" w:cs="Times New Roman"/>
          <w:sz w:val="24"/>
          <w:szCs w:val="24"/>
          <w:lang w:val="en-US"/>
        </w:rPr>
        <w:t>ini</w:t>
      </w:r>
      <w:proofErr w:type="spellEnd"/>
      <w:r w:rsidR="00263137">
        <w:rPr>
          <w:rFonts w:ascii="Times New Roman" w:eastAsia="Times New Roman" w:hAnsi="Times New Roman" w:cs="Times New Roman"/>
          <w:sz w:val="24"/>
          <w:szCs w:val="24"/>
          <w:lang w:val="en-US"/>
        </w:rPr>
        <w:t xml:space="preserve"> </w:t>
      </w:r>
      <w:proofErr w:type="spellStart"/>
      <w:r w:rsidR="00263137">
        <w:rPr>
          <w:rFonts w:ascii="Times New Roman" w:eastAsia="Times New Roman" w:hAnsi="Times New Roman" w:cs="Times New Roman"/>
          <w:sz w:val="24"/>
          <w:szCs w:val="24"/>
          <w:lang w:val="en-US"/>
        </w:rPr>
        <w:t>untuk</w:t>
      </w:r>
      <w:proofErr w:type="spellEnd"/>
      <w:r w:rsidR="00263137">
        <w:rPr>
          <w:rFonts w:ascii="Times New Roman" w:eastAsia="Times New Roman" w:hAnsi="Times New Roman" w:cs="Times New Roman"/>
          <w:sz w:val="24"/>
          <w:szCs w:val="24"/>
          <w:lang w:val="en-US"/>
        </w:rPr>
        <w:t xml:space="preserve"> m</w:t>
      </w:r>
      <w:r w:rsidR="000B086F" w:rsidRPr="00263137">
        <w:rPr>
          <w:rFonts w:ascii="Times New Roman" w:hAnsi="Times New Roman" w:cs="Times New Roman"/>
          <w:sz w:val="24"/>
          <w:szCs w:val="24"/>
        </w:rPr>
        <w:t xml:space="preserve">emahami </w:t>
      </w:r>
      <w:proofErr w:type="spellStart"/>
      <w:r w:rsidR="000F4D7F" w:rsidRPr="00263137">
        <w:rPr>
          <w:rFonts w:ascii="Times New Roman" w:hAnsi="Times New Roman" w:cs="Times New Roman"/>
          <w:sz w:val="24"/>
          <w:szCs w:val="24"/>
          <w:lang w:val="en-US"/>
        </w:rPr>
        <w:t>kepemimpinan</w:t>
      </w:r>
      <w:proofErr w:type="spellEnd"/>
      <w:r w:rsidR="000F4D7F" w:rsidRPr="00263137">
        <w:rPr>
          <w:rFonts w:ascii="Times New Roman" w:hAnsi="Times New Roman" w:cs="Times New Roman"/>
          <w:sz w:val="24"/>
          <w:szCs w:val="24"/>
          <w:lang w:val="en-US"/>
        </w:rPr>
        <w:t xml:space="preserve"> </w:t>
      </w:r>
      <w:proofErr w:type="spellStart"/>
      <w:r w:rsidR="003B6E9A" w:rsidRPr="00263137">
        <w:rPr>
          <w:rFonts w:ascii="Times New Roman" w:hAnsi="Times New Roman" w:cs="Times New Roman"/>
          <w:sz w:val="24"/>
          <w:szCs w:val="24"/>
          <w:lang w:val="en-US"/>
        </w:rPr>
        <w:t>Presiden</w:t>
      </w:r>
      <w:proofErr w:type="spellEnd"/>
      <w:r w:rsidR="003B6E9A" w:rsidRPr="00263137">
        <w:rPr>
          <w:rFonts w:ascii="Times New Roman" w:hAnsi="Times New Roman" w:cs="Times New Roman"/>
          <w:sz w:val="24"/>
          <w:szCs w:val="24"/>
          <w:lang w:val="en-US"/>
        </w:rPr>
        <w:t xml:space="preserve"> Soekarno</w:t>
      </w:r>
      <w:r w:rsidR="000F4D7F" w:rsidRPr="00263137">
        <w:rPr>
          <w:rFonts w:ascii="Times New Roman" w:hAnsi="Times New Roman" w:cs="Times New Roman"/>
          <w:sz w:val="24"/>
          <w:szCs w:val="24"/>
          <w:lang w:val="en-US"/>
        </w:rPr>
        <w:t>,</w:t>
      </w:r>
      <w:r w:rsidR="003B6E9A" w:rsidRPr="00263137">
        <w:rPr>
          <w:rFonts w:ascii="Times New Roman" w:hAnsi="Times New Roman" w:cs="Times New Roman"/>
          <w:sz w:val="24"/>
          <w:szCs w:val="24"/>
          <w:lang w:val="en-US"/>
        </w:rPr>
        <w:t xml:space="preserve"> </w:t>
      </w:r>
      <w:proofErr w:type="spellStart"/>
      <w:r w:rsidR="003B6E9A" w:rsidRPr="00263137">
        <w:rPr>
          <w:rFonts w:ascii="Times New Roman" w:hAnsi="Times New Roman" w:cs="Times New Roman"/>
          <w:sz w:val="24"/>
          <w:szCs w:val="24"/>
          <w:lang w:val="en-US"/>
        </w:rPr>
        <w:t>Presiden</w:t>
      </w:r>
      <w:proofErr w:type="spellEnd"/>
      <w:r w:rsidR="003B6E9A" w:rsidRPr="00263137">
        <w:rPr>
          <w:rFonts w:ascii="Times New Roman" w:hAnsi="Times New Roman" w:cs="Times New Roman"/>
          <w:sz w:val="24"/>
          <w:szCs w:val="24"/>
          <w:lang w:val="en-US"/>
        </w:rPr>
        <w:t xml:space="preserve"> </w:t>
      </w:r>
      <w:proofErr w:type="spellStart"/>
      <w:r w:rsidR="003B6E9A" w:rsidRPr="00263137">
        <w:rPr>
          <w:rFonts w:ascii="Times New Roman" w:hAnsi="Times New Roman" w:cs="Times New Roman"/>
          <w:sz w:val="24"/>
          <w:szCs w:val="24"/>
          <w:lang w:val="en-US"/>
        </w:rPr>
        <w:t>Soeharto</w:t>
      </w:r>
      <w:proofErr w:type="spellEnd"/>
      <w:r w:rsidR="000F4D7F" w:rsidRPr="00263137">
        <w:rPr>
          <w:rFonts w:ascii="Times New Roman" w:hAnsi="Times New Roman" w:cs="Times New Roman"/>
          <w:sz w:val="24"/>
          <w:szCs w:val="24"/>
          <w:lang w:val="en-US"/>
        </w:rPr>
        <w:t xml:space="preserve">, dan </w:t>
      </w:r>
      <w:proofErr w:type="spellStart"/>
      <w:r w:rsidR="003B6E9A" w:rsidRPr="00263137">
        <w:rPr>
          <w:rFonts w:ascii="Times New Roman" w:hAnsi="Times New Roman" w:cs="Times New Roman"/>
          <w:sz w:val="24"/>
          <w:szCs w:val="24"/>
          <w:lang w:val="en-US"/>
        </w:rPr>
        <w:t>Presiden</w:t>
      </w:r>
      <w:proofErr w:type="spellEnd"/>
      <w:r w:rsidR="003B6E9A" w:rsidRPr="00263137">
        <w:rPr>
          <w:rFonts w:ascii="Times New Roman" w:hAnsi="Times New Roman" w:cs="Times New Roman"/>
          <w:sz w:val="24"/>
          <w:szCs w:val="24"/>
          <w:lang w:val="en-US"/>
        </w:rPr>
        <w:t xml:space="preserve"> </w:t>
      </w:r>
      <w:proofErr w:type="spellStart"/>
      <w:r w:rsidR="003B6E9A" w:rsidRPr="00263137">
        <w:rPr>
          <w:rFonts w:ascii="Times New Roman" w:hAnsi="Times New Roman" w:cs="Times New Roman"/>
          <w:sz w:val="24"/>
          <w:szCs w:val="24"/>
          <w:lang w:val="en-US"/>
        </w:rPr>
        <w:t>Sosilo</w:t>
      </w:r>
      <w:proofErr w:type="spellEnd"/>
      <w:r w:rsidR="003B6E9A" w:rsidRPr="00263137">
        <w:rPr>
          <w:rFonts w:ascii="Times New Roman" w:hAnsi="Times New Roman" w:cs="Times New Roman"/>
          <w:sz w:val="24"/>
          <w:szCs w:val="24"/>
          <w:lang w:val="en-US"/>
        </w:rPr>
        <w:t xml:space="preserve"> Bambang Yudhoyono </w:t>
      </w:r>
      <w:proofErr w:type="spellStart"/>
      <w:r w:rsidR="003B6E9A" w:rsidRPr="00263137">
        <w:rPr>
          <w:rFonts w:ascii="Times New Roman" w:hAnsi="Times New Roman" w:cs="Times New Roman"/>
          <w:sz w:val="24"/>
          <w:szCs w:val="24"/>
          <w:lang w:val="en-US"/>
        </w:rPr>
        <w:t>dalam</w:t>
      </w:r>
      <w:proofErr w:type="spellEnd"/>
      <w:r w:rsidR="003B6E9A" w:rsidRPr="00263137">
        <w:rPr>
          <w:rFonts w:ascii="Times New Roman" w:hAnsi="Times New Roman" w:cs="Times New Roman"/>
          <w:sz w:val="24"/>
          <w:szCs w:val="24"/>
          <w:lang w:val="en-US"/>
        </w:rPr>
        <w:t xml:space="preserve"> </w:t>
      </w:r>
      <w:proofErr w:type="spellStart"/>
      <w:r w:rsidR="003B6E9A" w:rsidRPr="00263137">
        <w:rPr>
          <w:rFonts w:ascii="Times New Roman" w:hAnsi="Times New Roman" w:cs="Times New Roman"/>
          <w:sz w:val="24"/>
          <w:szCs w:val="24"/>
          <w:lang w:val="en-US"/>
        </w:rPr>
        <w:t>menggunakan</w:t>
      </w:r>
      <w:proofErr w:type="spellEnd"/>
      <w:r w:rsidR="003B6E9A" w:rsidRPr="00263137">
        <w:rPr>
          <w:rFonts w:ascii="Times New Roman" w:hAnsi="Times New Roman" w:cs="Times New Roman"/>
          <w:sz w:val="24"/>
          <w:szCs w:val="24"/>
          <w:lang w:val="en-US"/>
        </w:rPr>
        <w:t xml:space="preserve"> </w:t>
      </w:r>
      <w:proofErr w:type="spellStart"/>
      <w:r w:rsidR="003B6E9A" w:rsidRPr="00263137">
        <w:rPr>
          <w:rFonts w:ascii="Times New Roman" w:hAnsi="Times New Roman" w:cs="Times New Roman"/>
          <w:sz w:val="24"/>
          <w:szCs w:val="24"/>
          <w:lang w:val="en-US"/>
        </w:rPr>
        <w:t>kekuasannya</w:t>
      </w:r>
      <w:proofErr w:type="spellEnd"/>
      <w:r w:rsidR="003B6E9A" w:rsidRPr="00263137">
        <w:rPr>
          <w:rFonts w:ascii="Times New Roman" w:hAnsi="Times New Roman" w:cs="Times New Roman"/>
          <w:sz w:val="24"/>
          <w:szCs w:val="24"/>
          <w:lang w:val="en-US"/>
        </w:rPr>
        <w:t>.</w:t>
      </w:r>
      <w:r w:rsidR="000B086F" w:rsidRPr="00263137">
        <w:rPr>
          <w:rFonts w:ascii="Times New Roman" w:hAnsi="Times New Roman" w:cs="Times New Roman"/>
          <w:sz w:val="24"/>
          <w:szCs w:val="24"/>
        </w:rPr>
        <w:t xml:space="preserve"> </w:t>
      </w:r>
      <w:proofErr w:type="spellStart"/>
      <w:r w:rsidR="00263137">
        <w:rPr>
          <w:rFonts w:ascii="Times New Roman" w:eastAsia="Times New Roman" w:hAnsi="Times New Roman" w:cs="Times New Roman"/>
          <w:sz w:val="24"/>
          <w:szCs w:val="24"/>
          <w:lang w:val="en-US"/>
        </w:rPr>
        <w:t>Kedua</w:t>
      </w:r>
      <w:proofErr w:type="spellEnd"/>
      <w:r w:rsidR="00263137">
        <w:rPr>
          <w:rFonts w:ascii="Times New Roman" w:eastAsia="Times New Roman" w:hAnsi="Times New Roman" w:cs="Times New Roman"/>
          <w:sz w:val="24"/>
          <w:szCs w:val="24"/>
          <w:lang w:val="en-US"/>
        </w:rPr>
        <w:t xml:space="preserve"> </w:t>
      </w:r>
      <w:proofErr w:type="spellStart"/>
      <w:r w:rsidR="00263137">
        <w:rPr>
          <w:rFonts w:ascii="Times New Roman" w:eastAsia="Times New Roman" w:hAnsi="Times New Roman" w:cs="Times New Roman"/>
          <w:sz w:val="24"/>
          <w:szCs w:val="24"/>
          <w:lang w:val="en-US"/>
        </w:rPr>
        <w:t>untuk</w:t>
      </w:r>
      <w:proofErr w:type="spellEnd"/>
      <w:r w:rsidR="00263137">
        <w:rPr>
          <w:rFonts w:ascii="Times New Roman" w:eastAsia="Times New Roman" w:hAnsi="Times New Roman" w:cs="Times New Roman"/>
          <w:sz w:val="24"/>
          <w:szCs w:val="24"/>
          <w:lang w:val="en-US"/>
        </w:rPr>
        <w:t xml:space="preserve"> m</w:t>
      </w:r>
      <w:r w:rsidR="000B086F" w:rsidRPr="00263137">
        <w:rPr>
          <w:rFonts w:ascii="Times New Roman" w:hAnsi="Times New Roman" w:cs="Times New Roman"/>
          <w:sz w:val="24"/>
          <w:szCs w:val="24"/>
        </w:rPr>
        <w:t xml:space="preserve">emahami </w:t>
      </w:r>
      <w:r w:rsidR="00F7360A" w:rsidRPr="00263137">
        <w:rPr>
          <w:rFonts w:ascii="Times New Roman" w:hAnsi="Times New Roman" w:cs="Times New Roman"/>
          <w:sz w:val="24"/>
          <w:szCs w:val="24"/>
          <w:lang w:val="en-US"/>
        </w:rPr>
        <w:t xml:space="preserve">variable </w:t>
      </w:r>
      <w:proofErr w:type="spellStart"/>
      <w:r w:rsidR="00F7360A" w:rsidRPr="00263137">
        <w:rPr>
          <w:rFonts w:ascii="Times New Roman" w:hAnsi="Times New Roman" w:cs="Times New Roman"/>
          <w:sz w:val="24"/>
          <w:szCs w:val="24"/>
          <w:lang w:val="en-US"/>
        </w:rPr>
        <w:t>utama</w:t>
      </w:r>
      <w:proofErr w:type="spellEnd"/>
      <w:r w:rsidR="00F7360A" w:rsidRPr="00263137">
        <w:rPr>
          <w:rFonts w:ascii="Times New Roman" w:hAnsi="Times New Roman" w:cs="Times New Roman"/>
          <w:sz w:val="24"/>
          <w:szCs w:val="24"/>
          <w:lang w:val="en-US"/>
        </w:rPr>
        <w:t xml:space="preserve"> dan </w:t>
      </w:r>
      <w:proofErr w:type="spellStart"/>
      <w:r w:rsidR="00B11675" w:rsidRPr="00263137">
        <w:rPr>
          <w:rFonts w:ascii="Times New Roman" w:hAnsi="Times New Roman" w:cs="Times New Roman"/>
          <w:sz w:val="24"/>
          <w:szCs w:val="24"/>
          <w:lang w:val="en-US"/>
        </w:rPr>
        <w:t>situasi</w:t>
      </w:r>
      <w:proofErr w:type="spellEnd"/>
      <w:r w:rsidR="003B6E9A" w:rsidRPr="00263137">
        <w:rPr>
          <w:rFonts w:ascii="Times New Roman" w:hAnsi="Times New Roman" w:cs="Times New Roman"/>
          <w:sz w:val="24"/>
          <w:szCs w:val="24"/>
          <w:lang w:val="en-US"/>
        </w:rPr>
        <w:t xml:space="preserve"> yang </w:t>
      </w:r>
      <w:proofErr w:type="spellStart"/>
      <w:r w:rsidR="003B6E9A" w:rsidRPr="00263137">
        <w:rPr>
          <w:rFonts w:ascii="Times New Roman" w:hAnsi="Times New Roman" w:cs="Times New Roman"/>
          <w:sz w:val="24"/>
          <w:szCs w:val="24"/>
          <w:lang w:val="en-US"/>
        </w:rPr>
        <w:t>mendukung</w:t>
      </w:r>
      <w:proofErr w:type="spellEnd"/>
      <w:r w:rsidR="003B6E9A" w:rsidRPr="00263137">
        <w:rPr>
          <w:rFonts w:ascii="Times New Roman" w:hAnsi="Times New Roman" w:cs="Times New Roman"/>
          <w:sz w:val="24"/>
          <w:szCs w:val="24"/>
          <w:lang w:val="en-US"/>
        </w:rPr>
        <w:t xml:space="preserve"> </w:t>
      </w:r>
      <w:proofErr w:type="spellStart"/>
      <w:r w:rsidR="00E03810" w:rsidRPr="00263137">
        <w:rPr>
          <w:rFonts w:ascii="Times New Roman" w:hAnsi="Times New Roman" w:cs="Times New Roman"/>
          <w:sz w:val="24"/>
          <w:szCs w:val="24"/>
          <w:lang w:val="en-US"/>
        </w:rPr>
        <w:t>kepemimpinan</w:t>
      </w:r>
      <w:proofErr w:type="spellEnd"/>
      <w:r w:rsidR="00E03810" w:rsidRPr="00263137">
        <w:rPr>
          <w:rFonts w:ascii="Times New Roman" w:hAnsi="Times New Roman" w:cs="Times New Roman"/>
          <w:sz w:val="24"/>
          <w:szCs w:val="24"/>
          <w:lang w:val="en-US"/>
        </w:rPr>
        <w:t xml:space="preserve"> </w:t>
      </w:r>
      <w:proofErr w:type="spellStart"/>
      <w:r w:rsidR="00B11675" w:rsidRPr="00263137">
        <w:rPr>
          <w:rFonts w:ascii="Times New Roman" w:hAnsi="Times New Roman" w:cs="Times New Roman"/>
          <w:sz w:val="24"/>
          <w:szCs w:val="24"/>
          <w:lang w:val="en-US"/>
        </w:rPr>
        <w:t>Presiden</w:t>
      </w:r>
      <w:proofErr w:type="spellEnd"/>
      <w:r w:rsidR="00B11675" w:rsidRPr="00263137">
        <w:rPr>
          <w:rFonts w:ascii="Times New Roman" w:hAnsi="Times New Roman" w:cs="Times New Roman"/>
          <w:sz w:val="24"/>
          <w:szCs w:val="24"/>
          <w:lang w:val="en-US"/>
        </w:rPr>
        <w:t xml:space="preserve"> Soekarno</w:t>
      </w:r>
      <w:r w:rsidR="00E03810" w:rsidRPr="00263137">
        <w:rPr>
          <w:rFonts w:ascii="Times New Roman" w:hAnsi="Times New Roman" w:cs="Times New Roman"/>
          <w:sz w:val="24"/>
          <w:szCs w:val="24"/>
          <w:lang w:val="en-US"/>
        </w:rPr>
        <w:t xml:space="preserve">, </w:t>
      </w:r>
      <w:proofErr w:type="spellStart"/>
      <w:r w:rsidR="00B11675" w:rsidRPr="00263137">
        <w:rPr>
          <w:rFonts w:ascii="Times New Roman" w:hAnsi="Times New Roman" w:cs="Times New Roman"/>
          <w:sz w:val="24"/>
          <w:szCs w:val="24"/>
          <w:lang w:val="en-US"/>
        </w:rPr>
        <w:t>Presiden</w:t>
      </w:r>
      <w:proofErr w:type="spellEnd"/>
      <w:r w:rsidR="00B11675" w:rsidRPr="00263137">
        <w:rPr>
          <w:rFonts w:ascii="Times New Roman" w:hAnsi="Times New Roman" w:cs="Times New Roman"/>
          <w:sz w:val="24"/>
          <w:szCs w:val="24"/>
          <w:lang w:val="en-US"/>
        </w:rPr>
        <w:t xml:space="preserve"> </w:t>
      </w:r>
      <w:proofErr w:type="spellStart"/>
      <w:r w:rsidR="00B11675" w:rsidRPr="00263137">
        <w:rPr>
          <w:rFonts w:ascii="Times New Roman" w:hAnsi="Times New Roman" w:cs="Times New Roman"/>
          <w:sz w:val="24"/>
          <w:szCs w:val="24"/>
          <w:lang w:val="en-US"/>
        </w:rPr>
        <w:t>Soeharto</w:t>
      </w:r>
      <w:proofErr w:type="spellEnd"/>
      <w:r w:rsidR="00256D89" w:rsidRPr="00263137">
        <w:rPr>
          <w:rFonts w:ascii="Times New Roman" w:hAnsi="Times New Roman" w:cs="Times New Roman"/>
          <w:sz w:val="24"/>
          <w:szCs w:val="24"/>
          <w:lang w:val="en-US"/>
        </w:rPr>
        <w:t xml:space="preserve">, dan </w:t>
      </w:r>
      <w:r w:rsidR="00E03810" w:rsidRPr="00263137">
        <w:rPr>
          <w:rFonts w:ascii="Times New Roman" w:hAnsi="Times New Roman" w:cs="Times New Roman"/>
          <w:sz w:val="24"/>
          <w:szCs w:val="24"/>
        </w:rPr>
        <w:t xml:space="preserve">Presiden Susilo Bambang Yudhoyono </w:t>
      </w:r>
      <w:proofErr w:type="spellStart"/>
      <w:r w:rsidR="00E03810" w:rsidRPr="00263137">
        <w:rPr>
          <w:rFonts w:ascii="Times New Roman" w:hAnsi="Times New Roman" w:cs="Times New Roman"/>
          <w:sz w:val="24"/>
          <w:szCs w:val="24"/>
          <w:lang w:val="en-US"/>
        </w:rPr>
        <w:t>dalam</w:t>
      </w:r>
      <w:proofErr w:type="spellEnd"/>
      <w:r w:rsidR="00E03810" w:rsidRPr="00263137">
        <w:rPr>
          <w:rFonts w:ascii="Times New Roman" w:hAnsi="Times New Roman" w:cs="Times New Roman"/>
          <w:sz w:val="24"/>
          <w:szCs w:val="24"/>
          <w:lang w:val="en-US"/>
        </w:rPr>
        <w:t xml:space="preserve"> </w:t>
      </w:r>
      <w:proofErr w:type="spellStart"/>
      <w:r w:rsidR="00E03810" w:rsidRPr="00263137">
        <w:rPr>
          <w:rFonts w:ascii="Times New Roman" w:hAnsi="Times New Roman" w:cs="Times New Roman"/>
          <w:sz w:val="24"/>
          <w:szCs w:val="24"/>
          <w:lang w:val="en-US"/>
        </w:rPr>
        <w:t>melaksanakan</w:t>
      </w:r>
      <w:proofErr w:type="spellEnd"/>
      <w:r w:rsidR="00E03810" w:rsidRPr="00263137">
        <w:rPr>
          <w:rFonts w:ascii="Times New Roman" w:hAnsi="Times New Roman" w:cs="Times New Roman"/>
          <w:sz w:val="24"/>
          <w:szCs w:val="24"/>
          <w:lang w:val="en-US"/>
        </w:rPr>
        <w:t xml:space="preserve"> </w:t>
      </w:r>
      <w:proofErr w:type="spellStart"/>
      <w:r w:rsidR="00E03810" w:rsidRPr="00263137">
        <w:rPr>
          <w:rFonts w:ascii="Times New Roman" w:hAnsi="Times New Roman" w:cs="Times New Roman"/>
          <w:sz w:val="24"/>
          <w:szCs w:val="24"/>
          <w:lang w:val="en-US"/>
        </w:rPr>
        <w:t>kekuasaannya</w:t>
      </w:r>
      <w:proofErr w:type="spellEnd"/>
      <w:r w:rsidR="00B11675" w:rsidRPr="00263137">
        <w:rPr>
          <w:rFonts w:ascii="Times New Roman" w:hAnsi="Times New Roman" w:cs="Times New Roman"/>
          <w:sz w:val="24"/>
          <w:szCs w:val="24"/>
          <w:lang w:val="en-US"/>
        </w:rPr>
        <w:t>.</w:t>
      </w:r>
      <w:r w:rsidR="00263137">
        <w:rPr>
          <w:rFonts w:ascii="Times New Roman" w:eastAsia="Times New Roman" w:hAnsi="Times New Roman" w:cs="Times New Roman"/>
          <w:sz w:val="24"/>
          <w:szCs w:val="24"/>
          <w:lang w:val="en-US"/>
        </w:rPr>
        <w:t xml:space="preserve"> </w:t>
      </w:r>
      <w:proofErr w:type="spellStart"/>
      <w:r w:rsidR="00263137">
        <w:rPr>
          <w:rFonts w:ascii="Times New Roman" w:eastAsia="Times New Roman" w:hAnsi="Times New Roman" w:cs="Times New Roman"/>
          <w:sz w:val="24"/>
          <w:szCs w:val="24"/>
          <w:lang w:val="en-US"/>
        </w:rPr>
        <w:t>Ketiga</w:t>
      </w:r>
      <w:proofErr w:type="spellEnd"/>
      <w:r w:rsidR="00263137">
        <w:rPr>
          <w:rFonts w:ascii="Times New Roman" w:eastAsia="Times New Roman" w:hAnsi="Times New Roman" w:cs="Times New Roman"/>
          <w:sz w:val="24"/>
          <w:szCs w:val="24"/>
          <w:lang w:val="en-US"/>
        </w:rPr>
        <w:t xml:space="preserve">, </w:t>
      </w:r>
      <w:proofErr w:type="spellStart"/>
      <w:r w:rsidR="00263137">
        <w:rPr>
          <w:rFonts w:ascii="Times New Roman" w:eastAsia="Times New Roman" w:hAnsi="Times New Roman" w:cs="Times New Roman"/>
          <w:sz w:val="24"/>
          <w:szCs w:val="24"/>
          <w:lang w:val="en-US"/>
        </w:rPr>
        <w:t>m</w:t>
      </w:r>
      <w:r w:rsidR="00887009" w:rsidRPr="00263137">
        <w:rPr>
          <w:rFonts w:ascii="Times New Roman" w:hAnsi="Times New Roman" w:cs="Times New Roman"/>
          <w:sz w:val="24"/>
          <w:szCs w:val="24"/>
          <w:lang w:val="en-US"/>
        </w:rPr>
        <w:t>e</w:t>
      </w:r>
      <w:r w:rsidR="00F7360A" w:rsidRPr="00263137">
        <w:rPr>
          <w:rFonts w:ascii="Times New Roman" w:hAnsi="Times New Roman" w:cs="Times New Roman"/>
          <w:sz w:val="24"/>
          <w:szCs w:val="24"/>
          <w:lang w:val="en-US"/>
        </w:rPr>
        <w:t>nguji</w:t>
      </w:r>
      <w:proofErr w:type="spellEnd"/>
      <w:r w:rsidR="00F7360A" w:rsidRPr="00263137">
        <w:rPr>
          <w:rFonts w:ascii="Times New Roman" w:hAnsi="Times New Roman" w:cs="Times New Roman"/>
          <w:sz w:val="24"/>
          <w:szCs w:val="24"/>
          <w:lang w:val="en-US"/>
        </w:rPr>
        <w:t xml:space="preserve"> </w:t>
      </w:r>
      <w:proofErr w:type="spellStart"/>
      <w:r w:rsidR="00F7360A" w:rsidRPr="00263137">
        <w:rPr>
          <w:rFonts w:ascii="Times New Roman" w:hAnsi="Times New Roman" w:cs="Times New Roman"/>
          <w:sz w:val="24"/>
          <w:szCs w:val="24"/>
          <w:lang w:val="en-US"/>
        </w:rPr>
        <w:t>konsep</w:t>
      </w:r>
      <w:proofErr w:type="spellEnd"/>
      <w:r w:rsidR="00F7360A" w:rsidRPr="00263137">
        <w:rPr>
          <w:rFonts w:ascii="Times New Roman" w:hAnsi="Times New Roman" w:cs="Times New Roman"/>
          <w:sz w:val="24"/>
          <w:szCs w:val="24"/>
          <w:lang w:val="en-US"/>
        </w:rPr>
        <w:t xml:space="preserve"> </w:t>
      </w:r>
      <w:proofErr w:type="spellStart"/>
      <w:r w:rsidR="00F7360A" w:rsidRPr="00263137">
        <w:rPr>
          <w:rFonts w:ascii="Times New Roman" w:hAnsi="Times New Roman" w:cs="Times New Roman"/>
          <w:sz w:val="24"/>
          <w:szCs w:val="24"/>
          <w:lang w:val="en-US"/>
        </w:rPr>
        <w:t>kepemimpinan</w:t>
      </w:r>
      <w:proofErr w:type="spellEnd"/>
      <w:r w:rsidR="00F7360A" w:rsidRPr="00263137">
        <w:rPr>
          <w:rFonts w:ascii="Times New Roman" w:hAnsi="Times New Roman" w:cs="Times New Roman"/>
          <w:sz w:val="24"/>
          <w:szCs w:val="24"/>
          <w:lang w:val="en-US"/>
        </w:rPr>
        <w:t xml:space="preserve"> Herbert </w:t>
      </w:r>
      <w:proofErr w:type="spellStart"/>
      <w:r w:rsidR="00F7360A" w:rsidRPr="00263137">
        <w:rPr>
          <w:rFonts w:ascii="Times New Roman" w:hAnsi="Times New Roman" w:cs="Times New Roman"/>
          <w:sz w:val="24"/>
          <w:szCs w:val="24"/>
          <w:lang w:val="en-US"/>
        </w:rPr>
        <w:t>Feith</w:t>
      </w:r>
      <w:proofErr w:type="spellEnd"/>
      <w:r w:rsidR="00F7360A" w:rsidRPr="00263137">
        <w:rPr>
          <w:rFonts w:ascii="Times New Roman" w:hAnsi="Times New Roman" w:cs="Times New Roman"/>
          <w:sz w:val="24"/>
          <w:szCs w:val="24"/>
          <w:lang w:val="en-US"/>
        </w:rPr>
        <w:t xml:space="preserve"> dan </w:t>
      </w:r>
      <w:proofErr w:type="spellStart"/>
      <w:r w:rsidR="00F7360A" w:rsidRPr="00263137">
        <w:rPr>
          <w:rFonts w:ascii="Times New Roman" w:hAnsi="Times New Roman" w:cs="Times New Roman"/>
          <w:sz w:val="24"/>
          <w:szCs w:val="24"/>
          <w:lang w:val="en-US"/>
        </w:rPr>
        <w:t>relevansinya</w:t>
      </w:r>
      <w:proofErr w:type="spellEnd"/>
      <w:r w:rsidR="00F7360A" w:rsidRPr="00263137">
        <w:rPr>
          <w:rFonts w:ascii="Times New Roman" w:hAnsi="Times New Roman" w:cs="Times New Roman"/>
          <w:sz w:val="24"/>
          <w:szCs w:val="24"/>
          <w:lang w:val="en-US"/>
        </w:rPr>
        <w:t xml:space="preserve"> </w:t>
      </w:r>
      <w:proofErr w:type="spellStart"/>
      <w:r w:rsidR="00F7360A" w:rsidRPr="00263137">
        <w:rPr>
          <w:rFonts w:ascii="Times New Roman" w:hAnsi="Times New Roman" w:cs="Times New Roman"/>
          <w:sz w:val="24"/>
          <w:szCs w:val="24"/>
          <w:lang w:val="en-US"/>
        </w:rPr>
        <w:t>dengan</w:t>
      </w:r>
      <w:proofErr w:type="spellEnd"/>
      <w:r w:rsidR="00F7360A" w:rsidRPr="00263137">
        <w:rPr>
          <w:rFonts w:ascii="Times New Roman" w:hAnsi="Times New Roman" w:cs="Times New Roman"/>
          <w:sz w:val="24"/>
          <w:szCs w:val="24"/>
          <w:lang w:val="en-US"/>
        </w:rPr>
        <w:t xml:space="preserve"> </w:t>
      </w:r>
      <w:proofErr w:type="spellStart"/>
      <w:r w:rsidR="00F7360A" w:rsidRPr="00263137">
        <w:rPr>
          <w:rFonts w:ascii="Times New Roman" w:hAnsi="Times New Roman" w:cs="Times New Roman"/>
          <w:sz w:val="24"/>
          <w:szCs w:val="24"/>
          <w:lang w:val="en-US"/>
        </w:rPr>
        <w:t>kepemimpinan</w:t>
      </w:r>
      <w:proofErr w:type="spellEnd"/>
      <w:r w:rsidR="00F7360A" w:rsidRPr="00263137">
        <w:rPr>
          <w:rFonts w:ascii="Times New Roman" w:hAnsi="Times New Roman" w:cs="Times New Roman"/>
          <w:sz w:val="24"/>
          <w:szCs w:val="24"/>
          <w:lang w:val="en-US"/>
        </w:rPr>
        <w:t xml:space="preserve"> </w:t>
      </w:r>
      <w:proofErr w:type="spellStart"/>
      <w:r w:rsidR="00F7360A" w:rsidRPr="00263137">
        <w:rPr>
          <w:rFonts w:ascii="Times New Roman" w:hAnsi="Times New Roman" w:cs="Times New Roman"/>
          <w:sz w:val="24"/>
          <w:szCs w:val="24"/>
          <w:lang w:val="en-US"/>
        </w:rPr>
        <w:t>Presiden</w:t>
      </w:r>
      <w:proofErr w:type="spellEnd"/>
      <w:r w:rsidR="00F7360A" w:rsidRPr="00263137">
        <w:rPr>
          <w:rFonts w:ascii="Times New Roman" w:hAnsi="Times New Roman" w:cs="Times New Roman"/>
          <w:sz w:val="24"/>
          <w:szCs w:val="24"/>
          <w:lang w:val="en-US"/>
        </w:rPr>
        <w:t xml:space="preserve"> </w:t>
      </w:r>
      <w:proofErr w:type="spellStart"/>
      <w:r w:rsidR="00F7360A" w:rsidRPr="00263137">
        <w:rPr>
          <w:rFonts w:ascii="Times New Roman" w:hAnsi="Times New Roman" w:cs="Times New Roman"/>
          <w:sz w:val="24"/>
          <w:szCs w:val="24"/>
          <w:lang w:val="en-US"/>
        </w:rPr>
        <w:t>Soeharto</w:t>
      </w:r>
      <w:proofErr w:type="spellEnd"/>
      <w:r w:rsidR="00F7360A" w:rsidRPr="00263137">
        <w:rPr>
          <w:rFonts w:ascii="Times New Roman" w:hAnsi="Times New Roman" w:cs="Times New Roman"/>
          <w:sz w:val="24"/>
          <w:szCs w:val="24"/>
          <w:lang w:val="en-US"/>
        </w:rPr>
        <w:t xml:space="preserve"> dan </w:t>
      </w:r>
      <w:proofErr w:type="spellStart"/>
      <w:r w:rsidR="00F7360A" w:rsidRPr="00263137">
        <w:rPr>
          <w:rFonts w:ascii="Times New Roman" w:hAnsi="Times New Roman" w:cs="Times New Roman"/>
          <w:sz w:val="24"/>
          <w:szCs w:val="24"/>
          <w:lang w:val="en-US"/>
        </w:rPr>
        <w:t>presiden</w:t>
      </w:r>
      <w:proofErr w:type="spellEnd"/>
      <w:r w:rsidR="00F7360A" w:rsidRPr="00263137">
        <w:rPr>
          <w:rFonts w:ascii="Times New Roman" w:hAnsi="Times New Roman" w:cs="Times New Roman"/>
          <w:sz w:val="24"/>
          <w:szCs w:val="24"/>
          <w:lang w:val="en-US"/>
        </w:rPr>
        <w:t xml:space="preserve"> Susilo Bambang Yudhoyono.</w:t>
      </w:r>
      <w:r w:rsidR="00364BC3">
        <w:rPr>
          <w:rFonts w:ascii="Times New Roman" w:hAnsi="Times New Roman" w:cs="Times New Roman"/>
          <w:sz w:val="24"/>
          <w:szCs w:val="24"/>
          <w:lang w:val="en-US"/>
        </w:rPr>
        <w:t xml:space="preserve"> </w:t>
      </w:r>
      <w:proofErr w:type="spellStart"/>
      <w:r w:rsidR="00364BC3">
        <w:rPr>
          <w:rFonts w:ascii="Times New Roman" w:hAnsi="Times New Roman" w:cs="Times New Roman"/>
          <w:sz w:val="24"/>
          <w:szCs w:val="24"/>
          <w:lang w:val="en-US"/>
        </w:rPr>
        <w:t>Sistima</w:t>
      </w:r>
      <w:r w:rsidR="00100CBB">
        <w:rPr>
          <w:rFonts w:ascii="Times New Roman" w:hAnsi="Times New Roman" w:cs="Times New Roman"/>
          <w:sz w:val="24"/>
          <w:szCs w:val="24"/>
          <w:lang w:val="en-US"/>
        </w:rPr>
        <w:t>ti</w:t>
      </w:r>
      <w:r w:rsidR="00364BC3">
        <w:rPr>
          <w:rFonts w:ascii="Times New Roman" w:hAnsi="Times New Roman" w:cs="Times New Roman"/>
          <w:sz w:val="24"/>
          <w:szCs w:val="24"/>
          <w:lang w:val="en-US"/>
        </w:rPr>
        <w:t>ka</w:t>
      </w:r>
      <w:proofErr w:type="spellEnd"/>
      <w:r w:rsidR="00364BC3">
        <w:rPr>
          <w:rFonts w:ascii="Times New Roman" w:hAnsi="Times New Roman" w:cs="Times New Roman"/>
          <w:sz w:val="24"/>
          <w:szCs w:val="24"/>
          <w:lang w:val="en-US"/>
        </w:rPr>
        <w:t xml:space="preserve"> tulisan </w:t>
      </w:r>
      <w:proofErr w:type="spellStart"/>
      <w:r w:rsidR="00100CBB">
        <w:rPr>
          <w:rFonts w:ascii="Times New Roman" w:hAnsi="Times New Roman" w:cs="Times New Roman"/>
          <w:sz w:val="24"/>
          <w:szCs w:val="24"/>
          <w:lang w:val="en-US"/>
        </w:rPr>
        <w:t>terdiri</w:t>
      </w:r>
      <w:proofErr w:type="spellEnd"/>
      <w:r w:rsidR="00100CBB">
        <w:rPr>
          <w:rFonts w:ascii="Times New Roman" w:hAnsi="Times New Roman" w:cs="Times New Roman"/>
          <w:sz w:val="24"/>
          <w:szCs w:val="24"/>
          <w:lang w:val="en-US"/>
        </w:rPr>
        <w:t xml:space="preserve"> </w:t>
      </w:r>
      <w:proofErr w:type="spellStart"/>
      <w:r w:rsidR="00100CBB">
        <w:rPr>
          <w:rFonts w:ascii="Times New Roman" w:hAnsi="Times New Roman" w:cs="Times New Roman"/>
          <w:sz w:val="24"/>
          <w:szCs w:val="24"/>
          <w:lang w:val="en-US"/>
        </w:rPr>
        <w:t>dari</w:t>
      </w:r>
      <w:proofErr w:type="spellEnd"/>
      <w:r w:rsidR="00100CBB">
        <w:rPr>
          <w:rFonts w:ascii="Times New Roman" w:hAnsi="Times New Roman" w:cs="Times New Roman"/>
          <w:sz w:val="24"/>
          <w:szCs w:val="24"/>
          <w:lang w:val="en-US"/>
        </w:rPr>
        <w:t xml:space="preserve"> </w:t>
      </w:r>
      <w:proofErr w:type="spellStart"/>
      <w:r w:rsidR="00100CBB">
        <w:rPr>
          <w:rFonts w:ascii="Times New Roman" w:hAnsi="Times New Roman" w:cs="Times New Roman"/>
          <w:sz w:val="24"/>
          <w:szCs w:val="24"/>
          <w:lang w:val="en-US"/>
        </w:rPr>
        <w:t>pendahuluan</w:t>
      </w:r>
      <w:proofErr w:type="spellEnd"/>
      <w:r w:rsidR="00100CBB">
        <w:rPr>
          <w:rFonts w:ascii="Times New Roman" w:hAnsi="Times New Roman" w:cs="Times New Roman"/>
          <w:sz w:val="24"/>
          <w:szCs w:val="24"/>
          <w:lang w:val="en-US"/>
        </w:rPr>
        <w:t xml:space="preserve">, </w:t>
      </w:r>
      <w:proofErr w:type="spellStart"/>
      <w:r w:rsidR="00100CBB">
        <w:rPr>
          <w:rFonts w:ascii="Times New Roman" w:hAnsi="Times New Roman" w:cs="Times New Roman"/>
          <w:sz w:val="24"/>
          <w:szCs w:val="24"/>
          <w:lang w:val="en-US"/>
        </w:rPr>
        <w:t>penjelasan</w:t>
      </w:r>
      <w:proofErr w:type="spellEnd"/>
      <w:r w:rsidR="00100CBB">
        <w:rPr>
          <w:rFonts w:ascii="Times New Roman" w:hAnsi="Times New Roman" w:cs="Times New Roman"/>
          <w:sz w:val="24"/>
          <w:szCs w:val="24"/>
          <w:lang w:val="en-US"/>
        </w:rPr>
        <w:t xml:space="preserve"> </w:t>
      </w:r>
      <w:proofErr w:type="spellStart"/>
      <w:r w:rsidR="00100CBB">
        <w:rPr>
          <w:rFonts w:ascii="Times New Roman" w:hAnsi="Times New Roman" w:cs="Times New Roman"/>
          <w:sz w:val="24"/>
          <w:szCs w:val="24"/>
          <w:lang w:val="en-US"/>
        </w:rPr>
        <w:t>teori</w:t>
      </w:r>
      <w:proofErr w:type="spellEnd"/>
      <w:r w:rsidR="00100CBB">
        <w:rPr>
          <w:rFonts w:ascii="Times New Roman" w:hAnsi="Times New Roman" w:cs="Times New Roman"/>
          <w:sz w:val="24"/>
          <w:szCs w:val="24"/>
          <w:lang w:val="en-US"/>
        </w:rPr>
        <w:t xml:space="preserve">, </w:t>
      </w:r>
      <w:proofErr w:type="spellStart"/>
      <w:r w:rsidR="00100CBB">
        <w:rPr>
          <w:rFonts w:ascii="Times New Roman" w:hAnsi="Times New Roman" w:cs="Times New Roman"/>
          <w:sz w:val="24"/>
          <w:szCs w:val="24"/>
          <w:lang w:val="en-US"/>
        </w:rPr>
        <w:t>penjelasan</w:t>
      </w:r>
      <w:proofErr w:type="spellEnd"/>
      <w:r w:rsidR="00100CBB">
        <w:rPr>
          <w:rFonts w:ascii="Times New Roman" w:hAnsi="Times New Roman" w:cs="Times New Roman"/>
          <w:sz w:val="24"/>
          <w:szCs w:val="24"/>
          <w:lang w:val="en-US"/>
        </w:rPr>
        <w:t xml:space="preserve"> </w:t>
      </w:r>
      <w:proofErr w:type="spellStart"/>
      <w:r w:rsidR="00100CBB">
        <w:rPr>
          <w:rFonts w:ascii="Times New Roman" w:hAnsi="Times New Roman" w:cs="Times New Roman"/>
          <w:sz w:val="24"/>
          <w:szCs w:val="24"/>
          <w:lang w:val="en-US"/>
        </w:rPr>
        <w:t>metode</w:t>
      </w:r>
      <w:proofErr w:type="spellEnd"/>
      <w:r w:rsidR="00100CBB">
        <w:rPr>
          <w:rFonts w:ascii="Times New Roman" w:hAnsi="Times New Roman" w:cs="Times New Roman"/>
          <w:sz w:val="24"/>
          <w:szCs w:val="24"/>
          <w:lang w:val="en-US"/>
        </w:rPr>
        <w:t xml:space="preserve"> </w:t>
      </w:r>
      <w:proofErr w:type="spellStart"/>
      <w:r w:rsidR="00100CBB">
        <w:rPr>
          <w:rFonts w:ascii="Times New Roman" w:hAnsi="Times New Roman" w:cs="Times New Roman"/>
          <w:sz w:val="24"/>
          <w:szCs w:val="24"/>
          <w:lang w:val="en-US"/>
        </w:rPr>
        <w:t>penelitian</w:t>
      </w:r>
      <w:proofErr w:type="spellEnd"/>
      <w:r w:rsidR="00100CBB">
        <w:rPr>
          <w:rFonts w:ascii="Times New Roman" w:hAnsi="Times New Roman" w:cs="Times New Roman"/>
          <w:sz w:val="24"/>
          <w:szCs w:val="24"/>
          <w:lang w:val="en-US"/>
        </w:rPr>
        <w:t xml:space="preserve">, dan </w:t>
      </w:r>
      <w:proofErr w:type="spellStart"/>
      <w:r w:rsidR="00100CBB">
        <w:rPr>
          <w:rFonts w:ascii="Times New Roman" w:hAnsi="Times New Roman" w:cs="Times New Roman"/>
          <w:sz w:val="24"/>
          <w:szCs w:val="24"/>
          <w:lang w:val="en-US"/>
        </w:rPr>
        <w:t>hasil</w:t>
      </w:r>
      <w:proofErr w:type="spellEnd"/>
      <w:r w:rsidR="00100CBB">
        <w:rPr>
          <w:rFonts w:ascii="Times New Roman" w:hAnsi="Times New Roman" w:cs="Times New Roman"/>
          <w:sz w:val="24"/>
          <w:szCs w:val="24"/>
          <w:lang w:val="en-US"/>
        </w:rPr>
        <w:t xml:space="preserve"> </w:t>
      </w:r>
      <w:proofErr w:type="spellStart"/>
      <w:r w:rsidR="00100CBB">
        <w:rPr>
          <w:rFonts w:ascii="Times New Roman" w:hAnsi="Times New Roman" w:cs="Times New Roman"/>
          <w:sz w:val="24"/>
          <w:szCs w:val="24"/>
          <w:lang w:val="en-US"/>
        </w:rPr>
        <w:t>penelitian</w:t>
      </w:r>
      <w:proofErr w:type="spellEnd"/>
      <w:r w:rsidR="00100CBB">
        <w:rPr>
          <w:rFonts w:ascii="Times New Roman" w:hAnsi="Times New Roman" w:cs="Times New Roman"/>
          <w:sz w:val="24"/>
          <w:szCs w:val="24"/>
          <w:lang w:val="en-US"/>
        </w:rPr>
        <w:t xml:space="preserve"> dan </w:t>
      </w:r>
      <w:proofErr w:type="spellStart"/>
      <w:r w:rsidR="00100CBB">
        <w:rPr>
          <w:rFonts w:ascii="Times New Roman" w:hAnsi="Times New Roman" w:cs="Times New Roman"/>
          <w:sz w:val="24"/>
          <w:szCs w:val="24"/>
          <w:lang w:val="en-US"/>
        </w:rPr>
        <w:t>diskusi</w:t>
      </w:r>
      <w:proofErr w:type="spellEnd"/>
      <w:r w:rsidR="00100CBB">
        <w:rPr>
          <w:rFonts w:ascii="Times New Roman" w:hAnsi="Times New Roman" w:cs="Times New Roman"/>
          <w:sz w:val="24"/>
          <w:szCs w:val="24"/>
          <w:lang w:val="en-US"/>
        </w:rPr>
        <w:t>.</w:t>
      </w:r>
    </w:p>
    <w:p w14:paraId="78320DD7" w14:textId="77777777" w:rsidR="009D347E" w:rsidRPr="00AA5B73" w:rsidRDefault="009D347E" w:rsidP="00AA5B73">
      <w:pPr>
        <w:tabs>
          <w:tab w:val="left" w:pos="360"/>
        </w:tabs>
        <w:spacing w:line="360" w:lineRule="auto"/>
        <w:jc w:val="both"/>
        <w:rPr>
          <w:rFonts w:ascii="Times New Roman" w:eastAsia="Times New Roman" w:hAnsi="Times New Roman" w:cs="Times New Roman"/>
          <w:sz w:val="24"/>
          <w:szCs w:val="24"/>
        </w:rPr>
      </w:pPr>
    </w:p>
    <w:p w14:paraId="71437B03" w14:textId="25E64323" w:rsidR="00AA5B73" w:rsidRDefault="00AA5B73" w:rsidP="00751A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 xml:space="preserve">B. </w:t>
      </w:r>
      <w:proofErr w:type="spellStart"/>
      <w:r>
        <w:rPr>
          <w:rFonts w:ascii="Times New Roman" w:hAnsi="Times New Roman" w:cs="Times New Roman"/>
          <w:b/>
          <w:bCs/>
          <w:sz w:val="24"/>
          <w:szCs w:val="24"/>
          <w:lang w:val="en-US"/>
        </w:rPr>
        <w:t>Teori</w:t>
      </w:r>
      <w:proofErr w:type="spellEnd"/>
    </w:p>
    <w:p w14:paraId="03FDBE15" w14:textId="10A30C1D" w:rsidR="0042127A" w:rsidRPr="00BB7B10" w:rsidRDefault="0042127A" w:rsidP="00BB7B10">
      <w:pPr>
        <w:pStyle w:val="ListParagraph"/>
        <w:numPr>
          <w:ilvl w:val="0"/>
          <w:numId w:val="23"/>
        </w:numPr>
        <w:spacing w:after="0" w:line="360" w:lineRule="auto"/>
        <w:jc w:val="both"/>
        <w:rPr>
          <w:rFonts w:ascii="Times New Roman" w:hAnsi="Times New Roman" w:cs="Times New Roman"/>
          <w:b/>
          <w:bCs/>
          <w:sz w:val="24"/>
          <w:szCs w:val="24"/>
        </w:rPr>
      </w:pPr>
      <w:r w:rsidRPr="00BB7B10">
        <w:rPr>
          <w:rFonts w:ascii="Times New Roman" w:hAnsi="Times New Roman" w:cs="Times New Roman"/>
          <w:b/>
          <w:bCs/>
          <w:sz w:val="24"/>
          <w:szCs w:val="24"/>
        </w:rPr>
        <w:t>Teori Kepemimpinan Politik</w:t>
      </w:r>
    </w:p>
    <w:p w14:paraId="3871EBEB" w14:textId="75E7636D" w:rsidR="0042127A" w:rsidRDefault="0042127A" w:rsidP="00BB7B1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5C0EA8">
        <w:rPr>
          <w:rFonts w:ascii="Times New Roman" w:hAnsi="Times New Roman" w:cs="Times New Roman"/>
        </w:rPr>
        <w:t>Tobias van Assche</w:t>
      </w:r>
      <w:r w:rsidRPr="001312B6">
        <w:rPr>
          <w:rFonts w:ascii="Times New Roman" w:hAnsi="Times New Roman" w:cs="Times New Roman"/>
          <w:sz w:val="24"/>
          <w:szCs w:val="24"/>
        </w:rPr>
        <w:t xml:space="preserve"> </w:t>
      </w:r>
      <w:r>
        <w:rPr>
          <w:rFonts w:ascii="Times New Roman" w:hAnsi="Times New Roman" w:cs="Times New Roman"/>
          <w:sz w:val="24"/>
          <w:szCs w:val="24"/>
        </w:rPr>
        <w:t>menyatakan, s</w:t>
      </w:r>
      <w:r w:rsidRPr="001312B6">
        <w:rPr>
          <w:rFonts w:ascii="Times New Roman" w:hAnsi="Times New Roman" w:cs="Times New Roman"/>
          <w:sz w:val="24"/>
          <w:szCs w:val="24"/>
        </w:rPr>
        <w:t xml:space="preserve">tudi kepemimpinan politik pada dasarnya meneliti bagaimana prilaku pemimpin poltik </w:t>
      </w:r>
      <w:proofErr w:type="spellStart"/>
      <w:r w:rsidR="00BB7B10">
        <w:rPr>
          <w:rFonts w:ascii="Times New Roman" w:hAnsi="Times New Roman" w:cs="Times New Roman"/>
          <w:sz w:val="24"/>
          <w:szCs w:val="24"/>
          <w:lang w:val="en-US"/>
        </w:rPr>
        <w:t>secara</w:t>
      </w:r>
      <w:proofErr w:type="spellEnd"/>
      <w:r w:rsidR="00BB7B10">
        <w:rPr>
          <w:rFonts w:ascii="Times New Roman" w:hAnsi="Times New Roman" w:cs="Times New Roman"/>
          <w:sz w:val="24"/>
          <w:szCs w:val="24"/>
          <w:lang w:val="en-US"/>
        </w:rPr>
        <w:t xml:space="preserve"> </w:t>
      </w:r>
      <w:r w:rsidRPr="001312B6">
        <w:rPr>
          <w:rFonts w:ascii="Times New Roman" w:hAnsi="Times New Roman" w:cs="Times New Roman"/>
          <w:sz w:val="24"/>
          <w:szCs w:val="24"/>
        </w:rPr>
        <w:t xml:space="preserve">individual dapat mempengaruhi proses pembuatan kebijakan dan bagaimana </w:t>
      </w:r>
      <w:proofErr w:type="spellStart"/>
      <w:r w:rsidR="00BB7B10">
        <w:rPr>
          <w:rFonts w:ascii="Times New Roman" w:hAnsi="Times New Roman" w:cs="Times New Roman"/>
          <w:sz w:val="24"/>
          <w:szCs w:val="24"/>
          <w:lang w:val="en-US"/>
        </w:rPr>
        <w:t>prilaku</w:t>
      </w:r>
      <w:proofErr w:type="spellEnd"/>
      <w:r w:rsidR="00BB7B10">
        <w:rPr>
          <w:rFonts w:ascii="Times New Roman" w:hAnsi="Times New Roman" w:cs="Times New Roman"/>
          <w:sz w:val="24"/>
          <w:szCs w:val="24"/>
          <w:lang w:val="en-US"/>
        </w:rPr>
        <w:t xml:space="preserve"> </w:t>
      </w:r>
      <w:proofErr w:type="spellStart"/>
      <w:r w:rsidR="00BB7B10">
        <w:rPr>
          <w:rFonts w:ascii="Times New Roman" w:hAnsi="Times New Roman" w:cs="Times New Roman"/>
          <w:sz w:val="24"/>
          <w:szCs w:val="24"/>
          <w:lang w:val="en-US"/>
        </w:rPr>
        <w:t>tersebut</w:t>
      </w:r>
      <w:proofErr w:type="spellEnd"/>
      <w:r w:rsidR="00BB7B10">
        <w:rPr>
          <w:rFonts w:ascii="Times New Roman" w:hAnsi="Times New Roman" w:cs="Times New Roman"/>
          <w:sz w:val="24"/>
          <w:szCs w:val="24"/>
          <w:lang w:val="en-US"/>
        </w:rPr>
        <w:t xml:space="preserve"> </w:t>
      </w:r>
      <w:r w:rsidRPr="001312B6">
        <w:rPr>
          <w:rFonts w:ascii="Times New Roman" w:hAnsi="Times New Roman" w:cs="Times New Roman"/>
          <w:sz w:val="24"/>
          <w:szCs w:val="24"/>
        </w:rPr>
        <w:t>dapat mempengaruhi tipe keputusan yang diambil.</w:t>
      </w:r>
      <w:r>
        <w:rPr>
          <w:rFonts w:ascii="Times New Roman" w:hAnsi="Times New Roman" w:cs="Times New Roman"/>
          <w:sz w:val="24"/>
          <w:szCs w:val="24"/>
        </w:rPr>
        <w:t xml:space="preserve"> Tiga komponen personalitas yang mempengaruhi kepemimpinan tokoh dalam membuat keputusan yaitu: (1) motif; (2) kognisi dan keyakinan; (3) sifat. Motif pemimpin untuk bertidak didorong oleh motif: (1) kebutuhan akan kekuasaan; (2) prestasi; (3) afiliasi dengan orang lain. Kognisi dan keyakinan, mencakup bagaimana pemimpin menginterpretasikan, menyusun dan </w:t>
      </w:r>
      <w:r>
        <w:rPr>
          <w:rFonts w:ascii="Times New Roman" w:hAnsi="Times New Roman" w:cs="Times New Roman"/>
          <w:sz w:val="24"/>
          <w:szCs w:val="24"/>
        </w:rPr>
        <w:lastRenderedPageBreak/>
        <w:t>mengambil informasi, serta keyakinan umum pemimpin tentang sifat politik dan dunia pada umumnya. Apakah pemimpin memandang suatu masalah bersifat hitam-putih atau abu-abu. Sifat, berkaitan dengan sifat-sifat pemimpin seperti keramahan, berhati-hati (</w:t>
      </w:r>
      <w:r w:rsidRPr="00925D84">
        <w:rPr>
          <w:rFonts w:ascii="Times New Roman" w:hAnsi="Times New Roman" w:cs="Times New Roman"/>
          <w:i/>
          <w:iCs/>
          <w:sz w:val="24"/>
          <w:szCs w:val="24"/>
        </w:rPr>
        <w:t>conscientiousness</w:t>
      </w:r>
      <w:r>
        <w:rPr>
          <w:rFonts w:ascii="Times New Roman" w:hAnsi="Times New Roman" w:cs="Times New Roman"/>
          <w:sz w:val="24"/>
          <w:szCs w:val="24"/>
        </w:rPr>
        <w:t>), keterbukaan pada pengalaman bar</w:t>
      </w:r>
      <w:r w:rsidR="001F0EC2">
        <w:rPr>
          <w:rFonts w:ascii="Times New Roman" w:hAnsi="Times New Roman" w:cs="Times New Roman"/>
          <w:sz w:val="24"/>
          <w:szCs w:val="24"/>
          <w:lang w:val="en-US"/>
        </w:rPr>
        <w:t>u.</w:t>
      </w:r>
      <w:r w:rsidR="00BB7B10">
        <w:rPr>
          <w:rFonts w:ascii="Times New Roman" w:hAnsi="Times New Roman" w:cs="Times New Roman"/>
          <w:sz w:val="24"/>
          <w:szCs w:val="24"/>
          <w:lang w:val="en-US"/>
        </w:rPr>
        <w:t xml:space="preserve"> </w:t>
      </w:r>
      <w:r w:rsidR="00BB7B10">
        <w:rPr>
          <w:rFonts w:ascii="Times New Roman" w:hAnsi="Times New Roman" w:cs="Times New Roman"/>
          <w:sz w:val="24"/>
          <w:szCs w:val="24"/>
        </w:rPr>
        <w:t>Analisis studi kepemimpinan politik dapat juga dilakukan melalui analisis beberapa faktor varibel yang mempengaruhi pemimpin politik dalam membuat keputusan politik. St</w:t>
      </w:r>
      <w:r w:rsidR="00BB7B10">
        <w:rPr>
          <w:rFonts w:ascii="Times New Roman" w:hAnsi="Times New Roman" w:cs="Times New Roman"/>
          <w:sz w:val="24"/>
          <w:szCs w:val="24"/>
          <w:lang w:val="en-US"/>
        </w:rPr>
        <w:t>u</w:t>
      </w:r>
      <w:r w:rsidR="00BB7B10">
        <w:rPr>
          <w:rFonts w:ascii="Times New Roman" w:hAnsi="Times New Roman" w:cs="Times New Roman"/>
          <w:sz w:val="24"/>
          <w:szCs w:val="24"/>
        </w:rPr>
        <w:t>d</w:t>
      </w:r>
      <w:proofErr w:type="spellStart"/>
      <w:r w:rsidR="00BB7B10">
        <w:rPr>
          <w:rFonts w:ascii="Times New Roman" w:hAnsi="Times New Roman" w:cs="Times New Roman"/>
          <w:sz w:val="24"/>
          <w:szCs w:val="24"/>
          <w:lang w:val="en-US"/>
        </w:rPr>
        <w:t>i</w:t>
      </w:r>
      <w:proofErr w:type="spellEnd"/>
      <w:r w:rsidR="00BB7B10">
        <w:rPr>
          <w:rFonts w:ascii="Times New Roman" w:hAnsi="Times New Roman" w:cs="Times New Roman"/>
          <w:sz w:val="24"/>
          <w:szCs w:val="24"/>
        </w:rPr>
        <w:t xml:space="preserve"> kepemimpinan politik dapat dilakukan pada presiden, perdana menteri, pimpinan organisasi politik seperti Sekjen PBB dan lainnya. </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14:paraId="49032F4A" w14:textId="4C5EACE6" w:rsidR="000D03B9" w:rsidRDefault="0042127A" w:rsidP="00302CD4">
      <w:pPr>
        <w:spacing w:line="360" w:lineRule="auto"/>
        <w:ind w:firstLine="360"/>
        <w:jc w:val="both"/>
        <w:rPr>
          <w:rFonts w:ascii="Times New Roman" w:hAnsi="Times New Roman" w:cs="Times New Roman"/>
          <w:sz w:val="24"/>
          <w:szCs w:val="24"/>
        </w:rPr>
      </w:pPr>
      <w:r w:rsidRPr="005A571C">
        <w:rPr>
          <w:rFonts w:ascii="Times New Roman" w:hAnsi="Times New Roman" w:cs="Times New Roman"/>
        </w:rPr>
        <w:t>M. Brewster Smith</w:t>
      </w:r>
      <w:r>
        <w:rPr>
          <w:rFonts w:ascii="Times New Roman" w:hAnsi="Times New Roman" w:cs="Times New Roman"/>
          <w:sz w:val="24"/>
          <w:szCs w:val="24"/>
        </w:rPr>
        <w:t xml:space="preserve"> dalam karyanya menjelaskan tentang prilaku pemimpin politik. Studi perilaku politik memiliki dua fokus utama yaitu tipolologi kepribadian pe</w:t>
      </w:r>
      <w:r w:rsidR="000F2E85">
        <w:rPr>
          <w:rFonts w:ascii="Times New Roman" w:hAnsi="Times New Roman" w:cs="Times New Roman"/>
          <w:sz w:val="24"/>
          <w:szCs w:val="24"/>
          <w:lang w:val="en-US"/>
        </w:rPr>
        <w:t>m</w:t>
      </w:r>
      <w:r>
        <w:rPr>
          <w:rFonts w:ascii="Times New Roman" w:hAnsi="Times New Roman" w:cs="Times New Roman"/>
          <w:sz w:val="24"/>
          <w:szCs w:val="24"/>
        </w:rPr>
        <w:t>impin politik dan fa</w:t>
      </w:r>
      <w:r w:rsidR="000F2E85">
        <w:rPr>
          <w:rFonts w:ascii="Times New Roman" w:hAnsi="Times New Roman" w:cs="Times New Roman"/>
          <w:sz w:val="24"/>
          <w:szCs w:val="24"/>
          <w:lang w:val="en-US"/>
        </w:rPr>
        <w:t>k</w:t>
      </w:r>
      <w:r>
        <w:rPr>
          <w:rFonts w:ascii="Times New Roman" w:hAnsi="Times New Roman" w:cs="Times New Roman"/>
          <w:sz w:val="24"/>
          <w:szCs w:val="24"/>
        </w:rPr>
        <w:t>tor yang mempengar</w:t>
      </w:r>
      <w:r w:rsidR="00531A9B">
        <w:rPr>
          <w:rFonts w:ascii="Times New Roman" w:hAnsi="Times New Roman" w:cs="Times New Roman"/>
          <w:sz w:val="24"/>
          <w:szCs w:val="24"/>
          <w:lang w:val="en-US"/>
        </w:rPr>
        <w:t>u</w:t>
      </w:r>
      <w:r>
        <w:rPr>
          <w:rFonts w:ascii="Times New Roman" w:hAnsi="Times New Roman" w:cs="Times New Roman"/>
          <w:sz w:val="24"/>
          <w:szCs w:val="24"/>
        </w:rPr>
        <w:t>hi prilaku seorang pemimpin politik. Tipologi kepribadian pemimpin politik seperti pemimpin otoriter atau demo</w:t>
      </w:r>
      <w:r w:rsidR="000F2E85">
        <w:rPr>
          <w:rFonts w:ascii="Times New Roman" w:hAnsi="Times New Roman" w:cs="Times New Roman"/>
          <w:sz w:val="24"/>
          <w:szCs w:val="24"/>
          <w:lang w:val="en-US"/>
        </w:rPr>
        <w:t>k</w:t>
      </w:r>
      <w:r>
        <w:rPr>
          <w:rFonts w:ascii="Times New Roman" w:hAnsi="Times New Roman" w:cs="Times New Roman"/>
          <w:sz w:val="24"/>
          <w:szCs w:val="24"/>
        </w:rPr>
        <w:t>rat. Faktor mempengaruhi prilaku politik pemimpin yaitu: (1) lingkungan sistem politik tidak langsung, seperti sistem politik, sistem ekonomi, sistem budaya, dan media massa; (2) lingkungan sosial politik langsung seperti, keluarga, agama, keluarga, dan kelompok.</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14:paraId="671BD350" w14:textId="77777777" w:rsidR="00107FE0" w:rsidRDefault="00107FE0" w:rsidP="00302CD4">
      <w:pPr>
        <w:spacing w:line="360" w:lineRule="auto"/>
        <w:ind w:firstLine="360"/>
        <w:jc w:val="both"/>
        <w:rPr>
          <w:rFonts w:ascii="Times New Roman" w:hAnsi="Times New Roman" w:cs="Times New Roman"/>
          <w:sz w:val="24"/>
          <w:szCs w:val="24"/>
        </w:rPr>
      </w:pPr>
    </w:p>
    <w:p w14:paraId="1EC21E1D" w14:textId="3D2EE5CC" w:rsidR="00F911B4" w:rsidRPr="0078487A" w:rsidRDefault="00531A9B" w:rsidP="0078487A">
      <w:pPr>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2. </w:t>
      </w:r>
      <w:proofErr w:type="spellStart"/>
      <w:r w:rsidR="008853C1" w:rsidRPr="008853C1">
        <w:rPr>
          <w:rFonts w:ascii="Times New Roman" w:hAnsi="Times New Roman" w:cs="Times New Roman"/>
          <w:b/>
          <w:bCs/>
          <w:sz w:val="24"/>
          <w:szCs w:val="24"/>
          <w:lang w:val="en-US"/>
        </w:rPr>
        <w:t>Studi</w:t>
      </w:r>
      <w:proofErr w:type="spellEnd"/>
      <w:r w:rsidR="008853C1" w:rsidRPr="008853C1">
        <w:rPr>
          <w:rFonts w:ascii="Times New Roman" w:hAnsi="Times New Roman" w:cs="Times New Roman"/>
          <w:b/>
          <w:bCs/>
          <w:sz w:val="24"/>
          <w:szCs w:val="24"/>
          <w:lang w:val="en-US"/>
        </w:rPr>
        <w:t xml:space="preserve"> </w:t>
      </w:r>
      <w:proofErr w:type="spellStart"/>
      <w:r w:rsidR="008853C1" w:rsidRPr="008853C1">
        <w:rPr>
          <w:rFonts w:ascii="Times New Roman" w:hAnsi="Times New Roman" w:cs="Times New Roman"/>
          <w:b/>
          <w:bCs/>
          <w:sz w:val="24"/>
          <w:szCs w:val="24"/>
          <w:lang w:val="en-US"/>
        </w:rPr>
        <w:t>Kepemimpinan</w:t>
      </w:r>
      <w:proofErr w:type="spellEnd"/>
      <w:r w:rsidR="008853C1" w:rsidRPr="008853C1">
        <w:rPr>
          <w:rFonts w:ascii="Times New Roman" w:hAnsi="Times New Roman" w:cs="Times New Roman"/>
          <w:b/>
          <w:bCs/>
          <w:sz w:val="24"/>
          <w:szCs w:val="24"/>
          <w:lang w:val="en-US"/>
        </w:rPr>
        <w:t xml:space="preserve"> </w:t>
      </w:r>
      <w:proofErr w:type="spellStart"/>
      <w:r w:rsidR="008853C1" w:rsidRPr="008853C1">
        <w:rPr>
          <w:rFonts w:ascii="Times New Roman" w:hAnsi="Times New Roman" w:cs="Times New Roman"/>
          <w:b/>
          <w:bCs/>
          <w:sz w:val="24"/>
          <w:szCs w:val="24"/>
          <w:lang w:val="en-US"/>
        </w:rPr>
        <w:t>Politik</w:t>
      </w:r>
      <w:proofErr w:type="spellEnd"/>
    </w:p>
    <w:p w14:paraId="5E216360" w14:textId="7B664DC3" w:rsidR="0042127A" w:rsidRDefault="0042127A" w:rsidP="008853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James Barber, studinya tentang kepemimpinan presiden Amerika Serikat (AS). Barber dalam studinya membagi katagori presiden AS menjadi pasif atau aktif dalam hal energi yang dicurahkan untuk pekerjaannya, dan positif berdasarkan kepuasannya yang diperoleh dari posisinya. Berdasarkan katagori tersebut dapat muncul gabungan katagori yang melahirkan tipe kepemimpinan presiden, pertama </w:t>
      </w:r>
      <w:r>
        <w:rPr>
          <w:rFonts w:ascii="Times New Roman" w:hAnsi="Times New Roman" w:cs="Times New Roman"/>
          <w:sz w:val="24"/>
          <w:szCs w:val="24"/>
        </w:rPr>
        <w:lastRenderedPageBreak/>
        <w:t>kepemimpinan presiden aktif-negatif. Tipe kepemimpinan ini cenderung kompulsif dan tipe kepemimpinan berbahaya. Tipe kepemimpinan ini melekat pada Presiden Herbert Hoover, Presiden Lyndon Johnson, dan Presiden Nixon. Kedua tipe kepemimpinan presiden aktif -positif, tipe kepemimpinan ini cenderung adaptif dan kepemimpinan yang paling sukses. Tipe kepemimpinan ini melekat pada Presiden Bill Clinton dan Presiden Jimmy Carter.</w:t>
      </w:r>
      <w:r>
        <w:rPr>
          <w:rStyle w:val="FootnoteReference"/>
          <w:rFonts w:ascii="Times New Roman" w:hAnsi="Times New Roman" w:cs="Times New Roman"/>
          <w:sz w:val="24"/>
          <w:szCs w:val="24"/>
        </w:rPr>
        <w:footnoteReference w:id="12"/>
      </w:r>
    </w:p>
    <w:p w14:paraId="7DBA95C1" w14:textId="6279919E" w:rsidR="00EE7270" w:rsidRDefault="0042127A" w:rsidP="001C6B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Rebecca E. Deen, dalam studinya lembaga kepresidenan di Amerika, mengemukakan bahwa beberapa cara yang yang digunakan oleh Presiden menghadapi tekanan kongres yaitu: (1) menggunakan perangkat informal dengan cara melakukan tawar-menawar dengan kongres dari ancaman veto; (2) presiden dapat memerintahkan birokrasinya untuk tidak mengimplementasikan bagian tertentu dari undang-undang yang ditandatanganinya.</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14:paraId="4FD71181" w14:textId="73256C59" w:rsidR="00E20E8D" w:rsidRDefault="0042127A" w:rsidP="0042127A">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Studi prilaku kepemimpinan presiden di Indonesia sudah dimulai semenjak kepemimpina Presiden Soekarno. </w:t>
      </w:r>
      <w:r w:rsidRPr="009A0964">
        <w:rPr>
          <w:rFonts w:ascii="Times New Roman" w:hAnsi="Times New Roman" w:cs="Times New Roman"/>
          <w:sz w:val="24"/>
          <w:szCs w:val="24"/>
        </w:rPr>
        <w:t>Herbert Feith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r w:rsidRPr="009A0964">
        <w:rPr>
          <w:rFonts w:ascii="Times New Roman" w:hAnsi="Times New Roman" w:cs="Times New Roman"/>
          <w:sz w:val="24"/>
          <w:szCs w:val="24"/>
        </w:rPr>
        <w:t xml:space="preserve"> membagi corak kepemimpinan elite politik </w:t>
      </w:r>
      <w:r>
        <w:rPr>
          <w:rFonts w:ascii="Times New Roman" w:hAnsi="Times New Roman" w:cs="Times New Roman"/>
          <w:sz w:val="24"/>
          <w:szCs w:val="24"/>
        </w:rPr>
        <w:t xml:space="preserve">Indonesia </w:t>
      </w:r>
      <w:r w:rsidRPr="009A0964">
        <w:rPr>
          <w:rFonts w:ascii="Times New Roman" w:hAnsi="Times New Roman" w:cs="Times New Roman"/>
          <w:sz w:val="24"/>
          <w:szCs w:val="24"/>
        </w:rPr>
        <w:t>menjadi 2 yaitu administr</w:t>
      </w:r>
      <w:r>
        <w:rPr>
          <w:rFonts w:ascii="Times New Roman" w:hAnsi="Times New Roman" w:cs="Times New Roman"/>
          <w:sz w:val="24"/>
          <w:szCs w:val="24"/>
        </w:rPr>
        <w:t xml:space="preserve">ator </w:t>
      </w:r>
      <w:r w:rsidRPr="009A0964">
        <w:rPr>
          <w:rFonts w:ascii="Times New Roman" w:hAnsi="Times New Roman" w:cs="Times New Roman"/>
          <w:sz w:val="24"/>
          <w:szCs w:val="24"/>
        </w:rPr>
        <w:t xml:space="preserve">dan </w:t>
      </w:r>
      <w:r w:rsidRPr="009A0964">
        <w:rPr>
          <w:rFonts w:ascii="Times New Roman" w:hAnsi="Times New Roman" w:cs="Times New Roman"/>
          <w:i/>
          <w:iCs/>
          <w:sz w:val="24"/>
          <w:szCs w:val="24"/>
        </w:rPr>
        <w:t>solidarity maker</w:t>
      </w:r>
      <w:r w:rsidRPr="009A0964">
        <w:rPr>
          <w:rFonts w:ascii="Times New Roman" w:hAnsi="Times New Roman" w:cs="Times New Roman"/>
          <w:sz w:val="24"/>
          <w:szCs w:val="24"/>
        </w:rPr>
        <w:t xml:space="preserve">. </w:t>
      </w:r>
      <w:proofErr w:type="spellStart"/>
      <w:r w:rsidR="00E20E8D">
        <w:rPr>
          <w:rFonts w:ascii="Times New Roman" w:hAnsi="Times New Roman" w:cs="Times New Roman"/>
          <w:sz w:val="24"/>
          <w:szCs w:val="24"/>
          <w:lang w:val="en-US"/>
        </w:rPr>
        <w:t>Sebagaimana</w:t>
      </w:r>
      <w:proofErr w:type="spellEnd"/>
      <w:r w:rsidR="00E20E8D">
        <w:rPr>
          <w:rFonts w:ascii="Times New Roman" w:hAnsi="Times New Roman" w:cs="Times New Roman"/>
          <w:sz w:val="24"/>
          <w:szCs w:val="24"/>
          <w:lang w:val="en-US"/>
        </w:rPr>
        <w:t xml:space="preserve"> </w:t>
      </w:r>
      <w:proofErr w:type="spellStart"/>
      <w:r w:rsidR="00E20E8D">
        <w:rPr>
          <w:rFonts w:ascii="Times New Roman" w:hAnsi="Times New Roman" w:cs="Times New Roman"/>
          <w:sz w:val="24"/>
          <w:szCs w:val="24"/>
          <w:lang w:val="en-US"/>
        </w:rPr>
        <w:t>dikatakannya</w:t>
      </w:r>
      <w:proofErr w:type="spellEnd"/>
      <w:r w:rsidR="00E20E8D">
        <w:rPr>
          <w:rFonts w:ascii="Times New Roman" w:hAnsi="Times New Roman" w:cs="Times New Roman"/>
          <w:sz w:val="24"/>
          <w:szCs w:val="24"/>
          <w:lang w:val="en-US"/>
        </w:rPr>
        <w:t>:</w:t>
      </w:r>
    </w:p>
    <w:p w14:paraId="4C5E7C8F" w14:textId="4D664FB2" w:rsidR="000D05DF" w:rsidRPr="00C01AEE" w:rsidRDefault="000D05DF" w:rsidP="005C4155">
      <w:pPr>
        <w:spacing w:after="0" w:line="240" w:lineRule="auto"/>
        <w:ind w:left="360"/>
        <w:jc w:val="both"/>
        <w:rPr>
          <w:rFonts w:ascii="Times New Roman" w:hAnsi="Times New Roman" w:cs="Times New Roman"/>
          <w:sz w:val="24"/>
          <w:szCs w:val="24"/>
          <w:lang w:val="en-US"/>
        </w:rPr>
      </w:pPr>
      <w:r w:rsidRPr="0020431E">
        <w:rPr>
          <w:rFonts w:ascii="Times New Roman" w:hAnsi="Times New Roman" w:cs="Times New Roman"/>
          <w:sz w:val="24"/>
          <w:szCs w:val="24"/>
        </w:rPr>
        <w:t>In discussing the revolutionary period we saw haw the country's situation create conflict between "administrator's", in the sense of leaders with the administrative , tchnical, legal, and foreign- language skills requered to run the distinctively modern apparatus of a modern state , and "slidarity maker", leaders skilled as mediators between groups at different levels of modernity and political effectiveness, as mass organizers, and as manipulators of integrative symbols.</w:t>
      </w:r>
      <w:r>
        <w:rPr>
          <w:rFonts w:ascii="Times New Roman" w:hAnsi="Times New Roman" w:cs="Times New Roman"/>
          <w:sz w:val="24"/>
          <w:szCs w:val="24"/>
          <w:lang w:val="en-US"/>
        </w:rPr>
        <w:t>”</w:t>
      </w:r>
    </w:p>
    <w:p w14:paraId="53830AD2" w14:textId="77777777" w:rsidR="000D05DF" w:rsidRPr="00E20E8D" w:rsidRDefault="000D05DF" w:rsidP="0042127A">
      <w:pPr>
        <w:spacing w:line="360" w:lineRule="auto"/>
        <w:ind w:firstLine="360"/>
        <w:jc w:val="both"/>
        <w:rPr>
          <w:rFonts w:ascii="Times New Roman" w:hAnsi="Times New Roman" w:cs="Times New Roman"/>
          <w:sz w:val="24"/>
          <w:szCs w:val="24"/>
          <w:lang w:val="en-US"/>
        </w:rPr>
      </w:pPr>
    </w:p>
    <w:p w14:paraId="62975FC0" w14:textId="0F792FC4" w:rsidR="00E20E8D" w:rsidRPr="000D05DF" w:rsidRDefault="00E20E8D" w:rsidP="000D05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02124"/>
          <w:sz w:val="24"/>
          <w:szCs w:val="24"/>
          <w:lang w:val="en-US"/>
        </w:rPr>
      </w:pPr>
      <w:r>
        <w:rPr>
          <w:rFonts w:ascii="Times New Roman" w:eastAsia="Times New Roman" w:hAnsi="Times New Roman" w:cs="Times New Roman"/>
          <w:color w:val="202124"/>
          <w:sz w:val="24"/>
          <w:szCs w:val="24"/>
          <w:lang w:val="en-US"/>
        </w:rPr>
        <w:t>”</w:t>
      </w:r>
      <w:r w:rsidRPr="0020431E">
        <w:rPr>
          <w:rFonts w:ascii="Times New Roman" w:eastAsia="Times New Roman" w:hAnsi="Times New Roman" w:cs="Times New Roman"/>
          <w:color w:val="202124"/>
          <w:sz w:val="24"/>
          <w:szCs w:val="24"/>
        </w:rPr>
        <w:t>Dalam membahas periode revolusioner, kita melihat bagaimana situasi negara menciptakan konflik antara</w:t>
      </w:r>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pemimpin</w:t>
      </w:r>
      <w:proofErr w:type="spellEnd"/>
      <w:r>
        <w:rPr>
          <w:rFonts w:ascii="Times New Roman" w:eastAsia="Times New Roman" w:hAnsi="Times New Roman" w:cs="Times New Roman"/>
          <w:color w:val="202124"/>
          <w:sz w:val="24"/>
          <w:szCs w:val="24"/>
          <w:lang w:val="en-US"/>
        </w:rPr>
        <w:t xml:space="preserve"> </w:t>
      </w:r>
      <w:r w:rsidRPr="0020431E">
        <w:rPr>
          <w:rFonts w:ascii="Times New Roman" w:eastAsia="Times New Roman" w:hAnsi="Times New Roman" w:cs="Times New Roman"/>
          <w:color w:val="202124"/>
          <w:sz w:val="24"/>
          <w:szCs w:val="24"/>
        </w:rPr>
        <w:t xml:space="preserve"> "administrator", dalam arti para pemimpin </w:t>
      </w:r>
      <w:r w:rsidRPr="0020431E">
        <w:rPr>
          <w:rFonts w:ascii="Times New Roman" w:eastAsia="Times New Roman" w:hAnsi="Times New Roman" w:cs="Times New Roman"/>
          <w:color w:val="202124"/>
          <w:sz w:val="24"/>
          <w:szCs w:val="24"/>
        </w:rPr>
        <w:lastRenderedPageBreak/>
        <w:t xml:space="preserve">dengan keterampilan administratif, teknis, hukum, dan bahasa asing yang dibutuhkan untuk menjalankan aparatur modern </w:t>
      </w:r>
      <w:proofErr w:type="spellStart"/>
      <w:r>
        <w:rPr>
          <w:rFonts w:ascii="Times New Roman" w:eastAsia="Times New Roman" w:hAnsi="Times New Roman" w:cs="Times New Roman"/>
          <w:color w:val="202124"/>
          <w:sz w:val="24"/>
          <w:szCs w:val="24"/>
          <w:lang w:val="en-US"/>
        </w:rPr>
        <w:t>seperti</w:t>
      </w:r>
      <w:proofErr w:type="spellEnd"/>
      <w:r>
        <w:rPr>
          <w:rFonts w:ascii="Times New Roman" w:eastAsia="Times New Roman" w:hAnsi="Times New Roman" w:cs="Times New Roman"/>
          <w:color w:val="202124"/>
          <w:sz w:val="24"/>
          <w:szCs w:val="24"/>
          <w:lang w:val="en-US"/>
        </w:rPr>
        <w:t xml:space="preserve"> </w:t>
      </w:r>
      <w:r w:rsidRPr="0020431E">
        <w:rPr>
          <w:rFonts w:ascii="Times New Roman" w:eastAsia="Times New Roman" w:hAnsi="Times New Roman" w:cs="Times New Roman"/>
          <w:color w:val="202124"/>
          <w:sz w:val="24"/>
          <w:szCs w:val="24"/>
        </w:rPr>
        <w:t xml:space="preserve">negara modern, dan </w:t>
      </w:r>
      <w:proofErr w:type="spellStart"/>
      <w:r>
        <w:rPr>
          <w:rFonts w:ascii="Times New Roman" w:eastAsia="Times New Roman" w:hAnsi="Times New Roman" w:cs="Times New Roman"/>
          <w:color w:val="202124"/>
          <w:sz w:val="24"/>
          <w:szCs w:val="24"/>
          <w:lang w:val="en-US"/>
        </w:rPr>
        <w:t>pemimpin</w:t>
      </w:r>
      <w:proofErr w:type="spellEnd"/>
      <w:r>
        <w:rPr>
          <w:rFonts w:ascii="Times New Roman" w:eastAsia="Times New Roman" w:hAnsi="Times New Roman" w:cs="Times New Roman"/>
          <w:color w:val="202124"/>
          <w:sz w:val="24"/>
          <w:szCs w:val="24"/>
          <w:lang w:val="en-US"/>
        </w:rPr>
        <w:t xml:space="preserve"> </w:t>
      </w:r>
      <w:r w:rsidRPr="0020431E">
        <w:rPr>
          <w:rFonts w:ascii="Times New Roman" w:eastAsia="Times New Roman" w:hAnsi="Times New Roman" w:cs="Times New Roman"/>
          <w:color w:val="202124"/>
          <w:sz w:val="24"/>
          <w:szCs w:val="24"/>
        </w:rPr>
        <w:t xml:space="preserve">"slidarity maker", pemimpin yang </w:t>
      </w:r>
      <w:proofErr w:type="spellStart"/>
      <w:r>
        <w:rPr>
          <w:rFonts w:ascii="Times New Roman" w:eastAsia="Times New Roman" w:hAnsi="Times New Roman" w:cs="Times New Roman"/>
          <w:color w:val="202124"/>
          <w:sz w:val="24"/>
          <w:szCs w:val="24"/>
          <w:lang w:val="en-US"/>
        </w:rPr>
        <w:t>memiliki</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ke</w:t>
      </w:r>
      <w:proofErr w:type="spellEnd"/>
      <w:r w:rsidRPr="0020431E">
        <w:rPr>
          <w:rFonts w:ascii="Times New Roman" w:eastAsia="Times New Roman" w:hAnsi="Times New Roman" w:cs="Times New Roman"/>
          <w:color w:val="202124"/>
          <w:sz w:val="24"/>
          <w:szCs w:val="24"/>
        </w:rPr>
        <w:t>terampil</w:t>
      </w:r>
      <w:r>
        <w:rPr>
          <w:rFonts w:ascii="Times New Roman" w:eastAsia="Times New Roman" w:hAnsi="Times New Roman" w:cs="Times New Roman"/>
          <w:color w:val="202124"/>
          <w:sz w:val="24"/>
          <w:szCs w:val="24"/>
          <w:lang w:val="en-US"/>
        </w:rPr>
        <w:t>an</w:t>
      </w:r>
      <w:r w:rsidRPr="0020431E">
        <w:rPr>
          <w:rFonts w:ascii="Times New Roman" w:eastAsia="Times New Roman" w:hAnsi="Times New Roman" w:cs="Times New Roman"/>
          <w:color w:val="202124"/>
          <w:sz w:val="24"/>
          <w:szCs w:val="24"/>
        </w:rPr>
        <w:t xml:space="preserve"> sebagai mediator antar kelompok di berbagai tingkat modernitas dan efektivitas politik, sebagai pengorganisir massa, dan sebagai manipulator simbol</w:t>
      </w:r>
      <w:r>
        <w:rPr>
          <w:rFonts w:ascii="Times New Roman" w:eastAsia="Times New Roman" w:hAnsi="Times New Roman" w:cs="Times New Roman"/>
          <w:color w:val="202124"/>
          <w:sz w:val="24"/>
          <w:szCs w:val="24"/>
          <w:lang w:val="en-US"/>
        </w:rPr>
        <w:t>-</w:t>
      </w:r>
      <w:proofErr w:type="spellStart"/>
      <w:r>
        <w:rPr>
          <w:rFonts w:ascii="Times New Roman" w:eastAsia="Times New Roman" w:hAnsi="Times New Roman" w:cs="Times New Roman"/>
          <w:color w:val="202124"/>
          <w:sz w:val="24"/>
          <w:szCs w:val="24"/>
          <w:lang w:val="en-US"/>
        </w:rPr>
        <w:t>simbol</w:t>
      </w:r>
      <w:proofErr w:type="spellEnd"/>
      <w:r w:rsidRPr="0020431E">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lang w:val="en-US"/>
        </w:rPr>
        <w:t>persatuan</w:t>
      </w:r>
      <w:proofErr w:type="spellEnd"/>
      <w:r w:rsidRPr="0020431E">
        <w:rPr>
          <w:rFonts w:ascii="Times New Roman" w:eastAsia="Times New Roman" w:hAnsi="Times New Roman" w:cs="Times New Roman"/>
          <w:color w:val="202124"/>
          <w:sz w:val="24"/>
          <w:szCs w:val="24"/>
        </w:rPr>
        <w:t>.</w:t>
      </w:r>
      <w:r>
        <w:rPr>
          <w:rFonts w:ascii="Times New Roman" w:eastAsia="Times New Roman" w:hAnsi="Times New Roman" w:cs="Times New Roman"/>
          <w:color w:val="202124"/>
          <w:sz w:val="24"/>
          <w:szCs w:val="24"/>
          <w:lang w:val="en-US"/>
        </w:rPr>
        <w:t>”</w:t>
      </w:r>
    </w:p>
    <w:p w14:paraId="400BF51B" w14:textId="77777777" w:rsidR="00AA6E8B" w:rsidRDefault="00AA6E8B" w:rsidP="000D05DF">
      <w:pPr>
        <w:spacing w:line="360" w:lineRule="auto"/>
        <w:ind w:firstLine="360"/>
        <w:jc w:val="both"/>
        <w:rPr>
          <w:rFonts w:ascii="Times New Roman" w:hAnsi="Times New Roman" w:cs="Times New Roman"/>
          <w:sz w:val="24"/>
          <w:szCs w:val="24"/>
        </w:rPr>
      </w:pPr>
    </w:p>
    <w:p w14:paraId="1A480601" w14:textId="3C02BDCE" w:rsidR="0042127A" w:rsidRDefault="00C87AC5" w:rsidP="000D05D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lang w:val="en-US"/>
        </w:rPr>
        <w:t xml:space="preserve">Albert </w:t>
      </w:r>
      <w:proofErr w:type="spellStart"/>
      <w:r>
        <w:rPr>
          <w:rFonts w:ascii="Times New Roman" w:hAnsi="Times New Roman" w:cs="Times New Roman"/>
          <w:sz w:val="24"/>
          <w:szCs w:val="24"/>
          <w:lang w:val="en-US"/>
        </w:rPr>
        <w:t>Widjaja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menafsirkan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Herbert </w:t>
      </w:r>
      <w:proofErr w:type="spellStart"/>
      <w:r>
        <w:rPr>
          <w:rFonts w:ascii="Times New Roman" w:hAnsi="Times New Roman" w:cs="Times New Roman"/>
          <w:sz w:val="24"/>
          <w:szCs w:val="24"/>
          <w:lang w:val="en-US"/>
        </w:rPr>
        <w:t>Feith</w:t>
      </w:r>
      <w:proofErr w:type="spellEnd"/>
      <w:r>
        <w:rPr>
          <w:rFonts w:ascii="Times New Roman" w:hAnsi="Times New Roman" w:cs="Times New Roman"/>
          <w:sz w:val="24"/>
          <w:szCs w:val="24"/>
          <w:lang w:val="en-US"/>
        </w:rPr>
        <w:t xml:space="preserve">. </w:t>
      </w:r>
      <w:r w:rsidR="0042127A">
        <w:rPr>
          <w:rFonts w:ascii="Times New Roman" w:hAnsi="Times New Roman" w:cs="Times New Roman"/>
          <w:sz w:val="24"/>
          <w:szCs w:val="24"/>
        </w:rPr>
        <w:t xml:space="preserve">Ciri kepemimpinan elite administrator fokus utama </w:t>
      </w:r>
      <w:r w:rsidR="0042127A" w:rsidRPr="009A0964">
        <w:rPr>
          <w:rFonts w:ascii="Times New Roman" w:hAnsi="Times New Roman" w:cs="Times New Roman"/>
          <w:sz w:val="24"/>
          <w:szCs w:val="24"/>
        </w:rPr>
        <w:t>pemerintah</w:t>
      </w:r>
      <w:r w:rsidR="0042127A">
        <w:rPr>
          <w:rFonts w:ascii="Times New Roman" w:hAnsi="Times New Roman" w:cs="Times New Roman"/>
          <w:sz w:val="24"/>
          <w:szCs w:val="24"/>
        </w:rPr>
        <w:t xml:space="preserve"> yaitu: (a) m</w:t>
      </w:r>
      <w:r w:rsidR="0042127A" w:rsidRPr="00697DBC">
        <w:rPr>
          <w:rFonts w:ascii="Times New Roman" w:hAnsi="Times New Roman" w:cs="Times New Roman"/>
          <w:sz w:val="24"/>
          <w:szCs w:val="24"/>
        </w:rPr>
        <w:t>embangun tehnis administrasi</w:t>
      </w:r>
      <w:r w:rsidR="0042127A">
        <w:rPr>
          <w:rFonts w:ascii="Times New Roman" w:hAnsi="Times New Roman" w:cs="Times New Roman"/>
          <w:sz w:val="24"/>
          <w:szCs w:val="24"/>
        </w:rPr>
        <w:t>; (b) p</w:t>
      </w:r>
      <w:r w:rsidR="0042127A" w:rsidRPr="00697DBC">
        <w:rPr>
          <w:rFonts w:ascii="Times New Roman" w:hAnsi="Times New Roman" w:cs="Times New Roman"/>
          <w:sz w:val="24"/>
          <w:szCs w:val="24"/>
        </w:rPr>
        <w:t>elaksanaan hukum</w:t>
      </w:r>
      <w:r w:rsidR="0042127A">
        <w:rPr>
          <w:rFonts w:ascii="Times New Roman" w:hAnsi="Times New Roman" w:cs="Times New Roman"/>
          <w:sz w:val="24"/>
          <w:szCs w:val="24"/>
        </w:rPr>
        <w:t>; (c) k</w:t>
      </w:r>
      <w:r w:rsidR="0042127A" w:rsidRPr="00697DBC">
        <w:rPr>
          <w:rFonts w:ascii="Times New Roman" w:hAnsi="Times New Roman" w:cs="Times New Roman"/>
          <w:sz w:val="24"/>
          <w:szCs w:val="24"/>
        </w:rPr>
        <w:t>ebijaksanaan membangun negara agar maju</w:t>
      </w:r>
      <w:r w:rsidR="0042127A">
        <w:rPr>
          <w:rFonts w:ascii="Times New Roman" w:hAnsi="Times New Roman" w:cs="Times New Roman"/>
          <w:sz w:val="24"/>
          <w:szCs w:val="24"/>
        </w:rPr>
        <w:t>. Visi pembangunan</w:t>
      </w:r>
      <w:r w:rsidR="0042127A" w:rsidRPr="001B2755">
        <w:rPr>
          <w:rFonts w:ascii="Times New Roman" w:hAnsi="Times New Roman" w:cs="Times New Roman"/>
          <w:sz w:val="24"/>
          <w:szCs w:val="24"/>
        </w:rPr>
        <w:t xml:space="preserve"> </w:t>
      </w:r>
      <w:r w:rsidR="0042127A">
        <w:rPr>
          <w:rFonts w:ascii="Times New Roman" w:hAnsi="Times New Roman" w:cs="Times New Roman"/>
          <w:sz w:val="24"/>
          <w:szCs w:val="24"/>
        </w:rPr>
        <w:t>pembangunan adalah k</w:t>
      </w:r>
      <w:r w:rsidR="0042127A" w:rsidRPr="00697DBC">
        <w:rPr>
          <w:rFonts w:ascii="Times New Roman" w:hAnsi="Times New Roman" w:cs="Times New Roman"/>
          <w:sz w:val="24"/>
          <w:szCs w:val="24"/>
        </w:rPr>
        <w:t>ebijakan yang berorientasi pemecahan masalah sosial-ekonomi (</w:t>
      </w:r>
      <w:r w:rsidR="0042127A" w:rsidRPr="00697DBC">
        <w:rPr>
          <w:rFonts w:ascii="Times New Roman" w:hAnsi="Times New Roman" w:cs="Times New Roman"/>
          <w:i/>
          <w:iCs/>
          <w:sz w:val="24"/>
          <w:szCs w:val="24"/>
        </w:rPr>
        <w:t>problem-solving)</w:t>
      </w:r>
      <w:r w:rsidR="0042127A">
        <w:rPr>
          <w:rFonts w:ascii="Times New Roman" w:hAnsi="Times New Roman" w:cs="Times New Roman"/>
          <w:sz w:val="24"/>
          <w:szCs w:val="24"/>
        </w:rPr>
        <w:t xml:space="preserve">. Corak kepemimimpinan ini melekat pada Wakil Presiden Mohammad Hatta. Ciri kepemimpinan elite </w:t>
      </w:r>
      <w:r w:rsidR="0042127A" w:rsidRPr="001B2755">
        <w:rPr>
          <w:rFonts w:ascii="Times New Roman" w:hAnsi="Times New Roman" w:cs="Times New Roman"/>
          <w:i/>
          <w:iCs/>
          <w:sz w:val="24"/>
          <w:szCs w:val="24"/>
        </w:rPr>
        <w:t>solidarity maker</w:t>
      </w:r>
      <w:r w:rsidR="0042127A">
        <w:rPr>
          <w:rFonts w:ascii="Times New Roman" w:hAnsi="Times New Roman" w:cs="Times New Roman"/>
          <w:sz w:val="24"/>
          <w:szCs w:val="24"/>
        </w:rPr>
        <w:t xml:space="preserve"> fokus utama fungsi pemerintah yaitu</w:t>
      </w:r>
      <w:bookmarkStart w:id="0" w:name="_Hlk59115247"/>
      <w:r w:rsidR="0042127A">
        <w:rPr>
          <w:rFonts w:ascii="Times New Roman" w:hAnsi="Times New Roman" w:cs="Times New Roman"/>
          <w:sz w:val="24"/>
          <w:szCs w:val="24"/>
        </w:rPr>
        <w:t>: (a) m</w:t>
      </w:r>
      <w:r w:rsidR="0042127A" w:rsidRPr="00697DBC">
        <w:rPr>
          <w:rFonts w:ascii="Times New Roman" w:hAnsi="Times New Roman" w:cs="Times New Roman"/>
          <w:sz w:val="24"/>
          <w:szCs w:val="24"/>
        </w:rPr>
        <w:t>embangun kewibawaan pemerintah (</w:t>
      </w:r>
      <w:r w:rsidR="0042127A" w:rsidRPr="00697DBC">
        <w:rPr>
          <w:rFonts w:ascii="Times New Roman" w:hAnsi="Times New Roman" w:cs="Times New Roman"/>
          <w:i/>
          <w:iCs/>
          <w:sz w:val="24"/>
          <w:szCs w:val="24"/>
        </w:rPr>
        <w:t xml:space="preserve">legitimation </w:t>
      </w:r>
      <w:r w:rsidR="0042127A" w:rsidRPr="00697DBC">
        <w:rPr>
          <w:rFonts w:ascii="Times New Roman" w:hAnsi="Times New Roman" w:cs="Times New Roman"/>
          <w:sz w:val="24"/>
          <w:szCs w:val="24"/>
        </w:rPr>
        <w:t xml:space="preserve">), </w:t>
      </w:r>
      <w:r w:rsidR="0042127A">
        <w:rPr>
          <w:rFonts w:ascii="Times New Roman" w:hAnsi="Times New Roman" w:cs="Times New Roman"/>
          <w:sz w:val="24"/>
          <w:szCs w:val="24"/>
        </w:rPr>
        <w:t>r</w:t>
      </w:r>
      <w:r w:rsidR="0042127A" w:rsidRPr="00697DBC">
        <w:rPr>
          <w:rFonts w:ascii="Times New Roman" w:hAnsi="Times New Roman" w:cs="Times New Roman"/>
          <w:sz w:val="24"/>
          <w:szCs w:val="24"/>
        </w:rPr>
        <w:t>akyat harus punya kesan positif dan patuh pada pemerintah</w:t>
      </w:r>
      <w:r w:rsidR="0042127A">
        <w:rPr>
          <w:rFonts w:ascii="Times New Roman" w:hAnsi="Times New Roman" w:cs="Times New Roman"/>
          <w:sz w:val="24"/>
          <w:szCs w:val="24"/>
        </w:rPr>
        <w:t xml:space="preserve">; </w:t>
      </w:r>
      <w:bookmarkEnd w:id="0"/>
      <w:r w:rsidR="0042127A">
        <w:rPr>
          <w:rFonts w:ascii="Times New Roman" w:hAnsi="Times New Roman" w:cs="Times New Roman"/>
          <w:sz w:val="24"/>
          <w:szCs w:val="24"/>
        </w:rPr>
        <w:t>(b) p</w:t>
      </w:r>
      <w:r w:rsidR="0042127A" w:rsidRPr="00697DBC">
        <w:rPr>
          <w:rFonts w:ascii="Times New Roman" w:hAnsi="Times New Roman" w:cs="Times New Roman"/>
          <w:sz w:val="24"/>
          <w:szCs w:val="24"/>
        </w:rPr>
        <w:t>embangunan pembinaan kesatuan dan persatuan bangsa (</w:t>
      </w:r>
      <w:r w:rsidR="0042127A" w:rsidRPr="00697DBC">
        <w:rPr>
          <w:rFonts w:ascii="Times New Roman" w:hAnsi="Times New Roman" w:cs="Times New Roman"/>
          <w:i/>
          <w:iCs/>
          <w:sz w:val="24"/>
          <w:szCs w:val="24"/>
        </w:rPr>
        <w:t>nation building</w:t>
      </w:r>
      <w:r w:rsidR="0042127A" w:rsidRPr="00697DBC">
        <w:rPr>
          <w:rFonts w:ascii="Times New Roman" w:hAnsi="Times New Roman" w:cs="Times New Roman"/>
          <w:sz w:val="24"/>
          <w:szCs w:val="24"/>
        </w:rPr>
        <w:t>), karena masyarakat Indonesia terdiri dari berbagai suku dan agama</w:t>
      </w:r>
      <w:r w:rsidR="0042127A">
        <w:rPr>
          <w:rFonts w:ascii="Times New Roman" w:hAnsi="Times New Roman" w:cs="Times New Roman"/>
          <w:sz w:val="24"/>
          <w:szCs w:val="24"/>
        </w:rPr>
        <w:t>; (c) p</w:t>
      </w:r>
      <w:r w:rsidR="0042127A" w:rsidRPr="00697DBC">
        <w:rPr>
          <w:rFonts w:ascii="Times New Roman" w:hAnsi="Times New Roman" w:cs="Times New Roman"/>
          <w:sz w:val="24"/>
          <w:szCs w:val="24"/>
        </w:rPr>
        <w:t>embangunan pembinaan kesatuan dan persatuan bangsa (</w:t>
      </w:r>
      <w:r w:rsidR="0042127A" w:rsidRPr="00697DBC">
        <w:rPr>
          <w:rFonts w:ascii="Times New Roman" w:hAnsi="Times New Roman" w:cs="Times New Roman"/>
          <w:i/>
          <w:iCs/>
          <w:sz w:val="24"/>
          <w:szCs w:val="24"/>
        </w:rPr>
        <w:t>nation building</w:t>
      </w:r>
      <w:r w:rsidR="0042127A" w:rsidRPr="00697DBC">
        <w:rPr>
          <w:rFonts w:ascii="Times New Roman" w:hAnsi="Times New Roman" w:cs="Times New Roman"/>
          <w:sz w:val="24"/>
          <w:szCs w:val="24"/>
        </w:rPr>
        <w:t xml:space="preserve">), karena masyarakat Indonesia terdiri dari berbagai suku dan agama. </w:t>
      </w:r>
      <w:r w:rsidR="0042127A">
        <w:rPr>
          <w:rFonts w:ascii="Times New Roman" w:hAnsi="Times New Roman" w:cs="Times New Roman"/>
          <w:sz w:val="24"/>
          <w:szCs w:val="24"/>
        </w:rPr>
        <w:t>Visi pembangunan adalah p</w:t>
      </w:r>
      <w:r w:rsidR="0042127A" w:rsidRPr="009A0964">
        <w:rPr>
          <w:rFonts w:ascii="Times New Roman" w:hAnsi="Times New Roman" w:cs="Times New Roman"/>
          <w:sz w:val="24"/>
          <w:szCs w:val="24"/>
        </w:rPr>
        <w:t xml:space="preserve">embinaan bangsa, menekankan fungsi simbolis dan ritualism pemerintah sebagai lambang dan pusat kepemimpinan semua golongan masyarakat, lambang kesatuan, dan </w:t>
      </w:r>
      <w:r w:rsidR="0042127A">
        <w:rPr>
          <w:rFonts w:ascii="Times New Roman" w:hAnsi="Times New Roman" w:cs="Times New Roman"/>
          <w:sz w:val="24"/>
          <w:szCs w:val="24"/>
        </w:rPr>
        <w:t>p</w:t>
      </w:r>
      <w:r w:rsidR="0042127A" w:rsidRPr="009A0964">
        <w:rPr>
          <w:rFonts w:ascii="Times New Roman" w:hAnsi="Times New Roman" w:cs="Times New Roman"/>
          <w:sz w:val="24"/>
          <w:szCs w:val="24"/>
        </w:rPr>
        <w:t>embina tradisi bangsa.</w:t>
      </w:r>
      <w:r w:rsidR="0042127A">
        <w:rPr>
          <w:rFonts w:ascii="Times New Roman" w:hAnsi="Times New Roman" w:cs="Times New Roman"/>
          <w:sz w:val="24"/>
          <w:szCs w:val="24"/>
        </w:rPr>
        <w:t xml:space="preserve"> Corak kepemimpinan ini melekat pada Presiden Soekarno.</w:t>
      </w:r>
      <w:r>
        <w:rPr>
          <w:rStyle w:val="FootnoteReference"/>
          <w:rFonts w:ascii="Times New Roman" w:hAnsi="Times New Roman" w:cs="Times New Roman"/>
          <w:sz w:val="24"/>
          <w:szCs w:val="24"/>
        </w:rPr>
        <w:footnoteReference w:id="15"/>
      </w:r>
    </w:p>
    <w:p w14:paraId="0ACF1BF7" w14:textId="4670932B" w:rsidR="00C87AC5" w:rsidRDefault="00C87AC5" w:rsidP="000D05DF">
      <w:pPr>
        <w:spacing w:line="360" w:lineRule="auto"/>
        <w:ind w:firstLine="360"/>
        <w:jc w:val="both"/>
        <w:rPr>
          <w:rFonts w:ascii="Times New Roman" w:hAnsi="Times New Roman" w:cs="Times New Roman"/>
          <w:sz w:val="24"/>
          <w:szCs w:val="24"/>
        </w:rPr>
      </w:pPr>
      <w:r w:rsidRPr="00BA1E49">
        <w:rPr>
          <w:rFonts w:ascii="Times New Roman" w:hAnsi="Times New Roman" w:cs="Times New Roman"/>
          <w:sz w:val="24"/>
          <w:szCs w:val="24"/>
        </w:rPr>
        <w:t xml:space="preserve">Alber Widjaja, menjelaskan tentang pola kepemimpinan elite Indonesia yaitu kepemimpinan activism dan kepemimpinan </w:t>
      </w:r>
      <w:r>
        <w:rPr>
          <w:rFonts w:ascii="Times New Roman" w:hAnsi="Times New Roman" w:cs="Times New Roman"/>
          <w:sz w:val="24"/>
          <w:szCs w:val="24"/>
        </w:rPr>
        <w:t>legitimasi</w:t>
      </w:r>
      <w:r w:rsidRPr="00BA1E49">
        <w:rPr>
          <w:rFonts w:ascii="Times New Roman" w:hAnsi="Times New Roman" w:cs="Times New Roman"/>
          <w:sz w:val="24"/>
          <w:szCs w:val="24"/>
        </w:rPr>
        <w:t>. Kepemimpinan aktivis</w:t>
      </w:r>
      <w:r>
        <w:rPr>
          <w:rFonts w:ascii="Times New Roman" w:hAnsi="Times New Roman" w:cs="Times New Roman"/>
          <w:sz w:val="24"/>
          <w:szCs w:val="24"/>
        </w:rPr>
        <w:t>m</w:t>
      </w:r>
      <w:r w:rsidRPr="00BA1E49">
        <w:rPr>
          <w:rFonts w:ascii="Times New Roman" w:hAnsi="Times New Roman" w:cs="Times New Roman"/>
          <w:sz w:val="24"/>
          <w:szCs w:val="24"/>
        </w:rPr>
        <w:t xml:space="preserve"> memiliki ciri: (1) mendorong orang lain untuk mengambil peran dan tanggungjawab; (2) menumbukan sikap kritis dan bebas bagi pertumbuhan swasta. Kepemimpinan kepatuhan memiliki ciri: (1) mengambil alih tanggungjawab, mengharapkan orang lain ikut saja; (2) mengharap orang lain selalu setuju dengan p</w:t>
      </w:r>
      <w:r>
        <w:rPr>
          <w:rFonts w:ascii="Times New Roman" w:hAnsi="Times New Roman" w:cs="Times New Roman"/>
          <w:sz w:val="24"/>
          <w:szCs w:val="24"/>
        </w:rPr>
        <w:t>e</w:t>
      </w:r>
      <w:r w:rsidRPr="00BA1E49">
        <w:rPr>
          <w:rFonts w:ascii="Times New Roman" w:hAnsi="Times New Roman" w:cs="Times New Roman"/>
          <w:sz w:val="24"/>
          <w:szCs w:val="24"/>
        </w:rPr>
        <w:t>m</w:t>
      </w:r>
      <w:r>
        <w:rPr>
          <w:rFonts w:ascii="Times New Roman" w:hAnsi="Times New Roman" w:cs="Times New Roman"/>
          <w:sz w:val="24"/>
          <w:szCs w:val="24"/>
        </w:rPr>
        <w:t>im</w:t>
      </w:r>
      <w:r w:rsidRPr="00BA1E49">
        <w:rPr>
          <w:rFonts w:ascii="Times New Roman" w:hAnsi="Times New Roman" w:cs="Times New Roman"/>
          <w:sz w:val="24"/>
          <w:szCs w:val="24"/>
        </w:rPr>
        <w:t>pin.</w:t>
      </w:r>
      <w:r>
        <w:rPr>
          <w:rStyle w:val="FootnoteReference"/>
          <w:rFonts w:ascii="Times New Roman" w:hAnsi="Times New Roman" w:cs="Times New Roman"/>
          <w:sz w:val="24"/>
          <w:szCs w:val="24"/>
        </w:rPr>
        <w:footnoteReference w:id="16"/>
      </w:r>
    </w:p>
    <w:p w14:paraId="581B1C5E" w14:textId="77777777" w:rsidR="0042127A" w:rsidRDefault="0042127A" w:rsidP="004212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Studi lembaga kepresidenan di Indonesia antara lain ditulis Afan Gaffar tentang kekuasaan lembaga kepresiden di Indonesia masa Demokrasi Terpimpin dan Demokrasi Pancasila. Menurut Afan, masa Demokrasi Terpimpin kekuasaan lembaga kepresidenan tidaklah sekuat seperti yang tertulis dalam UUD 1945. Presiden dalam prakteknya harus membagi kekuasaannya dengan Angkatan Darat (AD) dan Partai Komunis Indonesia (PKI). Figur Pesiden Soekarno merupakan seorang pemimpin besar karena sangat berpengaruh, merupakan faktor sejarah yang tidak dapat diabaikan.</w:t>
      </w:r>
      <w:r>
        <w:rPr>
          <w:rStyle w:val="FootnoteReference"/>
          <w:rFonts w:ascii="Times New Roman" w:hAnsi="Times New Roman" w:cs="Times New Roman"/>
          <w:sz w:val="24"/>
          <w:szCs w:val="24"/>
        </w:rPr>
        <w:footnoteReference w:id="17"/>
      </w:r>
    </w:p>
    <w:p w14:paraId="231C3158" w14:textId="30D9993F" w:rsidR="0042127A" w:rsidRDefault="0042127A" w:rsidP="00302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Lembaga kepresidenan dalam pengertian presiden, wakil presiden, kabinet, dan kepala lembaga pemerintahan masa Orde Baru, memiliki sumber daya kekuasaan yang sangat besar, yang dapat dipergunakan untuk memelihara kekuasaan yang sedang dimilikinya, sehingga tidak ada seorangpun atau institusi apapun yang akan mampu bersaing dengan presiden yang sedang memegang jabatan. Sumber kekuasaan Presiden Soeharto yaitu: (1) mengontrol rekruitmen politik; (2) memiliki sumber daya keuangan yang besar. Kontrol rekruitmen politik dimaksud yaitu: (a) rekruitmen lembaga tinggi negara; (b) rekruitmen organisasi politik.  Presiden memiliki personal otoritas (Pemegang Supersemar, Bapak Pembangunan), presiden merupakan Panglima Tertinggi.</w:t>
      </w:r>
      <w:r>
        <w:rPr>
          <w:rStyle w:val="FootnoteReference"/>
          <w:rFonts w:ascii="Times New Roman" w:hAnsi="Times New Roman" w:cs="Times New Roman"/>
          <w:sz w:val="24"/>
          <w:szCs w:val="24"/>
        </w:rPr>
        <w:footnoteReference w:id="18"/>
      </w:r>
    </w:p>
    <w:p w14:paraId="0B9DC5BA" w14:textId="77777777" w:rsidR="0042127A" w:rsidRPr="00697DBC" w:rsidRDefault="0042127A" w:rsidP="004212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Sumber keuangan presiden berasal dari Anggaran Pendapatan dan Belanja Negara (APBN) Presiden dapat mengimplementasi APBN melalui sejumlah proyek melalui Intruksi Presiden (Inpres) seperti Inpres Pedesaan, Inpres Desa Tertinggal, Inpres Peningkatan jalan, Inpres Kesehatan, Inpres Pendidikan, Inpres Penghijauan. Kebijakan presiden lainnya berupa program Bantuan Presiden (Banpres). Presiden memiliki sumber anggaran non-APBN seperti Yayasan Amal Bhakti Mulim Pancasila untuk membantu membangun Masjid dan Yayasan Supersemar dengan program memberikan beasiswa kepada pelajar dan mahasiswa. Penggunaan </w:t>
      </w:r>
      <w:r>
        <w:rPr>
          <w:rFonts w:ascii="Times New Roman" w:hAnsi="Times New Roman" w:cs="Times New Roman"/>
          <w:sz w:val="24"/>
          <w:szCs w:val="24"/>
        </w:rPr>
        <w:lastRenderedPageBreak/>
        <w:t>keuangan presiden, bertujuan membentuk citra, karena pemerintah yang memiliki uang, dan mempermudah mobilisasi dukungan rakyat.</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p>
    <w:p w14:paraId="3EB7325C" w14:textId="5CFA5683" w:rsidR="0042127A" w:rsidRDefault="0042127A" w:rsidP="004212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Mohtar Mas’oed, memusatkan perhatiannya pada proses menguatnya lembaga kepresiden pada masa Orde Baru. Secara teoritik, terdapat beberapa strategi untuk membangun kekuasaan yaitu:  </w:t>
      </w:r>
      <w:r w:rsidR="00733883">
        <w:rPr>
          <w:rFonts w:ascii="Times New Roman" w:hAnsi="Times New Roman" w:cs="Times New Roman"/>
          <w:sz w:val="24"/>
          <w:szCs w:val="24"/>
          <w:lang w:val="en-US"/>
        </w:rPr>
        <w:t>s</w:t>
      </w:r>
      <w:r>
        <w:rPr>
          <w:rFonts w:ascii="Times New Roman" w:hAnsi="Times New Roman" w:cs="Times New Roman"/>
          <w:sz w:val="24"/>
          <w:szCs w:val="24"/>
        </w:rPr>
        <w:t>trategi yang digunakan untuk membangun kekuasaan bidang politik yaitu: (1) menampilkan citra baik tentang kepribadian pemimpin; (2) membangun organisasi; (3) mengembangkan ideologi; (4) mengganjal pengikut dan menghukum penentang;  (5) membangun ekonomi, dan memanfaatkan pembangunan ekonomi untuk memperoleh dukungan rakyat dan memberikan ganjaran kepada mereka yang mendukung pemerintah; (6) memanfaatkan politik politik luar negeri.</w:t>
      </w:r>
      <w:r>
        <w:rPr>
          <w:rStyle w:val="FootnoteReference"/>
          <w:rFonts w:ascii="Times New Roman" w:hAnsi="Times New Roman" w:cs="Times New Roman"/>
          <w:sz w:val="24"/>
          <w:szCs w:val="24"/>
        </w:rPr>
        <w:footnoteReference w:id="20"/>
      </w:r>
    </w:p>
    <w:p w14:paraId="1513B955" w14:textId="77777777" w:rsidR="0042127A" w:rsidRDefault="0042127A" w:rsidP="004212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Mohtar Mas’oed, kekuasaan Jenderal Soeharto bersumber dari dua hal yaitu: (1) memanfaatkan dua wewenang khusus yang diperoleh dari Presiden Soekarno; (2) kemampuan membina sumber keuangan sendiri untuk tujuan patronase.</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Wewenang khusus yang yang diterima Presiden Soeharto yaitu menjadi Panglima Komando Operasi Ketertiban dan Keamanan (Kopkamtib) pada tanggal 2 Oktober 1965, dan Surat Perintah 11 Maret 1965 dari Presiden Soekarno.  Bidang politik Presiden Soeharto membuat Dapur- Politik yakni keputusan dibuat melalui proses pertimbangan di antara beberapa perwira senior, diantaranya, Mayor Jenderal Sutjipto, Mayor Jenderal Basuki Rachmat, Jenderal Alamsyah, Jenderal Yoga Sugama, Soerdjono Humardani, dan Ali Murtopo. </w:t>
      </w:r>
    </w:p>
    <w:p w14:paraId="30B9B76A" w14:textId="77777777" w:rsidR="0042127A" w:rsidRDefault="0042127A" w:rsidP="004212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Presiden Soeharto menggali sumber keuangan berasal dari anggaran non-budgeter yaitu: (1) Badan Logistik (Bulog); (2) Pertamina; (3) sumber swasta yang </w:t>
      </w:r>
      <w:r>
        <w:rPr>
          <w:rFonts w:ascii="Times New Roman" w:hAnsi="Times New Roman" w:cs="Times New Roman"/>
          <w:sz w:val="24"/>
          <w:szCs w:val="24"/>
        </w:rPr>
        <w:lastRenderedPageBreak/>
        <w:t>dipungut dari pajak kegiatan ekspor kayu, kopra, karet, dan kopi; (4) pengusaha yang diberi hak monopoli. Dana-dana tersebut untuk program-program yang dirancang untuk membina konstituen atau pendukung di kalangan kekuatan politik non-pemerintah.</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p>
    <w:p w14:paraId="1CDA3FFA" w14:textId="6D34C068" w:rsidR="0042127A" w:rsidRDefault="0042127A" w:rsidP="00DF75C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Karya Afan Gaffar dam Mohtar Maso’ed menggunakan pendekatan </w:t>
      </w:r>
      <w:r w:rsidR="00373EC8">
        <w:rPr>
          <w:rFonts w:ascii="Times New Roman" w:hAnsi="Times New Roman" w:cs="Times New Roman"/>
          <w:sz w:val="24"/>
          <w:szCs w:val="24"/>
          <w:lang w:val="en-US"/>
        </w:rPr>
        <w:t xml:space="preserve">strategi </w:t>
      </w:r>
      <w:r w:rsidR="006F33C9">
        <w:rPr>
          <w:rFonts w:ascii="Times New Roman" w:hAnsi="Times New Roman" w:cs="Times New Roman"/>
          <w:sz w:val="24"/>
          <w:szCs w:val="24"/>
          <w:lang w:val="en-US"/>
        </w:rPr>
        <w:t xml:space="preserve"> p</w:t>
      </w:r>
      <w:r>
        <w:rPr>
          <w:rFonts w:ascii="Times New Roman" w:hAnsi="Times New Roman" w:cs="Times New Roman"/>
          <w:sz w:val="24"/>
          <w:szCs w:val="24"/>
        </w:rPr>
        <w:t>residen</w:t>
      </w:r>
      <w:r w:rsidR="006F33C9">
        <w:rPr>
          <w:rFonts w:ascii="Times New Roman" w:hAnsi="Times New Roman" w:cs="Times New Roman"/>
          <w:sz w:val="24"/>
          <w:szCs w:val="24"/>
          <w:lang w:val="en-US"/>
        </w:rPr>
        <w:t xml:space="preserve"> </w:t>
      </w:r>
      <w:proofErr w:type="spellStart"/>
      <w:r w:rsidR="00373EC8">
        <w:rPr>
          <w:rFonts w:ascii="Times New Roman" w:hAnsi="Times New Roman" w:cs="Times New Roman"/>
          <w:sz w:val="24"/>
          <w:szCs w:val="24"/>
          <w:lang w:val="en-US"/>
        </w:rPr>
        <w:t>membangun</w:t>
      </w:r>
      <w:proofErr w:type="spellEnd"/>
      <w:r w:rsidR="00373EC8">
        <w:rPr>
          <w:rFonts w:ascii="Times New Roman" w:hAnsi="Times New Roman" w:cs="Times New Roman"/>
          <w:sz w:val="24"/>
          <w:szCs w:val="24"/>
          <w:lang w:val="en-US"/>
        </w:rPr>
        <w:t xml:space="preserve"> </w:t>
      </w:r>
      <w:proofErr w:type="spellStart"/>
      <w:r w:rsidR="00373EC8">
        <w:rPr>
          <w:rFonts w:ascii="Times New Roman" w:hAnsi="Times New Roman" w:cs="Times New Roman"/>
          <w:sz w:val="24"/>
          <w:szCs w:val="24"/>
          <w:lang w:val="en-US"/>
        </w:rPr>
        <w:t>kekuasaa</w:t>
      </w:r>
      <w:proofErr w:type="spellEnd"/>
      <w:r w:rsidR="00373EC8">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dengan</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pertanyaan</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mengapa</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kedua</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presiden</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tersebut</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bisa</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berkuasa</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dalam</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jangka</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waktu</w:t>
      </w:r>
      <w:proofErr w:type="spellEnd"/>
      <w:r w:rsidR="006F33C9">
        <w:rPr>
          <w:rFonts w:ascii="Times New Roman" w:hAnsi="Times New Roman" w:cs="Times New Roman"/>
          <w:sz w:val="24"/>
          <w:szCs w:val="24"/>
          <w:lang w:val="en-US"/>
        </w:rPr>
        <w:t xml:space="preserve"> yang lama, </w:t>
      </w:r>
      <w:proofErr w:type="spellStart"/>
      <w:r w:rsidR="006F33C9">
        <w:rPr>
          <w:rFonts w:ascii="Times New Roman" w:hAnsi="Times New Roman" w:cs="Times New Roman"/>
          <w:sz w:val="24"/>
          <w:szCs w:val="24"/>
          <w:lang w:val="en-US"/>
        </w:rPr>
        <w:t>tanpa</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ada</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satu</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institusipun</w:t>
      </w:r>
      <w:proofErr w:type="spellEnd"/>
      <w:r w:rsidR="006F33C9">
        <w:rPr>
          <w:rFonts w:ascii="Times New Roman" w:hAnsi="Times New Roman" w:cs="Times New Roman"/>
          <w:sz w:val="24"/>
          <w:szCs w:val="24"/>
          <w:lang w:val="en-US"/>
        </w:rPr>
        <w:t xml:space="preserve"> yang </w:t>
      </w:r>
      <w:proofErr w:type="spellStart"/>
      <w:r w:rsidR="006F33C9">
        <w:rPr>
          <w:rFonts w:ascii="Times New Roman" w:hAnsi="Times New Roman" w:cs="Times New Roman"/>
          <w:sz w:val="24"/>
          <w:szCs w:val="24"/>
          <w:lang w:val="en-US"/>
        </w:rPr>
        <w:t>mampu</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mengawasi</w:t>
      </w:r>
      <w:proofErr w:type="spellEnd"/>
      <w:r w:rsidR="006F33C9">
        <w:rPr>
          <w:rFonts w:ascii="Times New Roman" w:hAnsi="Times New Roman" w:cs="Times New Roman"/>
          <w:sz w:val="24"/>
          <w:szCs w:val="24"/>
          <w:lang w:val="en-US"/>
        </w:rPr>
        <w:t xml:space="preserve"> </w:t>
      </w:r>
      <w:proofErr w:type="spellStart"/>
      <w:r w:rsidR="006F33C9">
        <w:rPr>
          <w:rFonts w:ascii="Times New Roman" w:hAnsi="Times New Roman" w:cs="Times New Roman"/>
          <w:sz w:val="24"/>
          <w:szCs w:val="24"/>
          <w:lang w:val="en-US"/>
        </w:rPr>
        <w:t>kekuasaannya</w:t>
      </w:r>
      <w:proofErr w:type="spellEnd"/>
      <w:r w:rsidR="006F33C9">
        <w:rPr>
          <w:rFonts w:ascii="Times New Roman" w:hAnsi="Times New Roman" w:cs="Times New Roman"/>
          <w:sz w:val="24"/>
          <w:szCs w:val="24"/>
          <w:lang w:val="en-US"/>
        </w:rPr>
        <w:t>.</w:t>
      </w:r>
      <w:r>
        <w:rPr>
          <w:rFonts w:ascii="Times New Roman" w:hAnsi="Times New Roman" w:cs="Times New Roman"/>
          <w:sz w:val="24"/>
          <w:szCs w:val="24"/>
        </w:rPr>
        <w:t xml:space="preserve"> </w:t>
      </w:r>
    </w:p>
    <w:p w14:paraId="7BD50F3E" w14:textId="62548DFD" w:rsidR="0042127A" w:rsidRDefault="0042127A" w:rsidP="0042127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Herberth Feith dan Albert Widjaja melihat kepemimpinan politik dengan pendekatan persoaliti pemimpin dalam membuat keputusan, keduanya melahirkan </w:t>
      </w:r>
      <w:proofErr w:type="spellStart"/>
      <w:r w:rsidR="006F33C9">
        <w:rPr>
          <w:rFonts w:ascii="Times New Roman" w:hAnsi="Times New Roman" w:cs="Times New Roman"/>
          <w:sz w:val="24"/>
          <w:szCs w:val="24"/>
          <w:lang w:val="en-US"/>
        </w:rPr>
        <w:t>kepemimpinan</w:t>
      </w:r>
      <w:proofErr w:type="spellEnd"/>
      <w:r w:rsidR="006F33C9">
        <w:rPr>
          <w:rFonts w:ascii="Times New Roman" w:hAnsi="Times New Roman" w:cs="Times New Roman"/>
          <w:sz w:val="24"/>
          <w:szCs w:val="24"/>
          <w:lang w:val="en-US"/>
        </w:rPr>
        <w:t xml:space="preserve"> </w:t>
      </w:r>
      <w:r>
        <w:rPr>
          <w:rFonts w:ascii="Times New Roman" w:hAnsi="Times New Roman" w:cs="Times New Roman"/>
          <w:sz w:val="24"/>
          <w:szCs w:val="24"/>
        </w:rPr>
        <w:t>apa yang disebut pemimpin solidarity maker/pemimpin legitimasi dan pemimpin administrator/aktivsim.Persoalannya fa</w:t>
      </w:r>
      <w:r w:rsidR="00DF75C5">
        <w:rPr>
          <w:rFonts w:ascii="Times New Roman" w:hAnsi="Times New Roman" w:cs="Times New Roman"/>
          <w:sz w:val="24"/>
          <w:szCs w:val="24"/>
          <w:lang w:val="en-US"/>
        </w:rPr>
        <w:t>k</w:t>
      </w:r>
      <w:r>
        <w:rPr>
          <w:rFonts w:ascii="Times New Roman" w:hAnsi="Times New Roman" w:cs="Times New Roman"/>
          <w:sz w:val="24"/>
          <w:szCs w:val="24"/>
        </w:rPr>
        <w:t>tor yang mempengaruhi  kepemimpinan tersebut dan kepemimpinan mana yang sesuai mendukung demokrasi?</w:t>
      </w:r>
    </w:p>
    <w:p w14:paraId="37B6AAEB" w14:textId="77777777" w:rsidR="0042127A" w:rsidRDefault="0042127A" w:rsidP="004212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Studi tentang kekuasan lembaga Presiden di Indonesia pasca-Orde Baru khususnya masa jabatan Presiden Abdurrahman Wahid, ditulis oleh Vedi Hadiz. Menurutnya, kemunculan Abdurrahman Wahid sebagai presiden merupakan hasil kompromi politik antara elite-elite partai politik untuk membangun koalisi berdasarkan kepentingan bersama. Kepentingan dimaksud adalah untuk mengamankan kepentingan elite-elite partai dengan jalan saling menjamin berbagi akses harta negara. Kepentingan lainnya adalah meredam gerakan massa untuk melaksanakan reformasi sistem politik Indonesia. Elite-elite partai merasa khawatir, kemenangan Megawati Soekanoputri akan memancing rekasi dari kalangan organisasi Islam. </w:t>
      </w:r>
      <w:r>
        <w:rPr>
          <w:rStyle w:val="FootnoteReference"/>
          <w:rFonts w:ascii="Times New Roman" w:hAnsi="Times New Roman" w:cs="Times New Roman"/>
          <w:sz w:val="24"/>
          <w:szCs w:val="24"/>
        </w:rPr>
        <w:footnoteReference w:id="23"/>
      </w:r>
    </w:p>
    <w:p w14:paraId="75C7DAB3" w14:textId="77777777" w:rsidR="0042127A" w:rsidRDefault="0042127A" w:rsidP="004212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Wujud kompromi dari elite-elite partai politik setelah Abdurahman Wahid terpilih menjadi Presdien adalah Megawati Soekarnoputri (PDIP) memperoleh kursi Wakil Presiden, Amin Rais (PAN) memperoleh kursi Ketua MPR, dan Akbar Tandjung (Partai Golkar) memperoleh kursi sebagai ketua DPR. Presiden Abdurrahman Wahid juga mengangkat sejumlah menteri mewakili partai politik. Fakta lainnya adalah menteri Kabinet mencerminkan perwakilan partai pendukung sesuai dengan prosentasi jumlah kursi DPR. </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p>
    <w:p w14:paraId="276D9FAD" w14:textId="7C2F5DBB" w:rsidR="0042127A" w:rsidRDefault="0042127A" w:rsidP="009063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Pemberhentian Presiden Abdurrahman Wahid elite-elite partai karena presiden terlibat dalam kasus </w:t>
      </w:r>
      <w:r w:rsidRPr="00980F74">
        <w:rPr>
          <w:rFonts w:ascii="Times New Roman" w:hAnsi="Times New Roman" w:cs="Times New Roman"/>
          <w:i/>
          <w:sz w:val="24"/>
          <w:szCs w:val="24"/>
        </w:rPr>
        <w:t xml:space="preserve">bruneigate </w:t>
      </w:r>
      <w:r>
        <w:rPr>
          <w:rFonts w:ascii="Times New Roman" w:hAnsi="Times New Roman" w:cs="Times New Roman"/>
          <w:sz w:val="24"/>
          <w:szCs w:val="24"/>
        </w:rPr>
        <w:t xml:space="preserve">dan </w:t>
      </w:r>
      <w:r w:rsidRPr="00980F74">
        <w:rPr>
          <w:rFonts w:ascii="Times New Roman" w:hAnsi="Times New Roman" w:cs="Times New Roman"/>
          <w:i/>
          <w:sz w:val="24"/>
          <w:szCs w:val="24"/>
        </w:rPr>
        <w:t>buloggat</w:t>
      </w:r>
      <w:r>
        <w:rPr>
          <w:rFonts w:ascii="Times New Roman" w:hAnsi="Times New Roman" w:cs="Times New Roman"/>
          <w:sz w:val="24"/>
          <w:szCs w:val="24"/>
        </w:rPr>
        <w:t xml:space="preserve">e, alasan tersebut bukan merupakan alasan sesungguhnya. Pemberhentian Presiden Abdurrahman Wahid terjadinya disebabkan persaingan antara elite-elite partai memperebutkan kontrol terhadap lembaga negara beserta seluruh sumber dayanya. Ketika Presiden Abdurahman Wahid terpilih menjadi Presiden, pemerintahannya sudah diwarnai perseteruan antara menteri kabunet memperebutkan kontrol terhadap Badan Penyehatan Perbankan Nasional (BPPN), sebuah institusi yang mengendalikan aset swasta yang dikendalikan negara dengan nilai 600 teriliun rupiah. Persaingan itu juga tercermin dalam perebutan kontrol atas sejumlah perusahaan negara. Fakta lainnya adalah ketua Umum Partai Golkar Akbar Tandjung juga terlibat menggunakan dana Bulog untuk kepentingan Pemilu. </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Apa yang dikemukakan Vedi R. Hadiz pada dasarnya </w:t>
      </w:r>
      <w:proofErr w:type="spellStart"/>
      <w:r w:rsidR="00E70C15">
        <w:rPr>
          <w:rFonts w:ascii="Times New Roman" w:hAnsi="Times New Roman" w:cs="Times New Roman"/>
          <w:sz w:val="24"/>
          <w:szCs w:val="24"/>
          <w:lang w:val="en-US"/>
        </w:rPr>
        <w:t>menjelaskan</w:t>
      </w:r>
      <w:proofErr w:type="spellEnd"/>
      <w:r w:rsidR="00E70C15">
        <w:rPr>
          <w:rFonts w:ascii="Times New Roman" w:hAnsi="Times New Roman" w:cs="Times New Roman"/>
          <w:sz w:val="24"/>
          <w:szCs w:val="24"/>
          <w:lang w:val="en-US"/>
        </w:rPr>
        <w:t xml:space="preserve"> </w:t>
      </w:r>
      <w:r>
        <w:rPr>
          <w:rFonts w:ascii="Times New Roman" w:hAnsi="Times New Roman" w:cs="Times New Roman"/>
          <w:sz w:val="24"/>
          <w:szCs w:val="24"/>
        </w:rPr>
        <w:t xml:space="preserve">varibel </w:t>
      </w:r>
      <w:proofErr w:type="spellStart"/>
      <w:r w:rsidR="00373EC8">
        <w:rPr>
          <w:rFonts w:ascii="Times New Roman" w:hAnsi="Times New Roman" w:cs="Times New Roman"/>
          <w:sz w:val="24"/>
          <w:szCs w:val="24"/>
          <w:lang w:val="en-US"/>
        </w:rPr>
        <w:t>lingkungan</w:t>
      </w:r>
      <w:proofErr w:type="spellEnd"/>
      <w:r w:rsidR="00373EC8">
        <w:rPr>
          <w:rFonts w:ascii="Times New Roman" w:hAnsi="Times New Roman" w:cs="Times New Roman"/>
          <w:sz w:val="24"/>
          <w:szCs w:val="24"/>
          <w:lang w:val="en-US"/>
        </w:rPr>
        <w:t xml:space="preserve"> </w:t>
      </w:r>
      <w:proofErr w:type="spellStart"/>
      <w:r w:rsidR="00373EC8">
        <w:rPr>
          <w:rFonts w:ascii="Times New Roman" w:hAnsi="Times New Roman" w:cs="Times New Roman"/>
          <w:sz w:val="24"/>
          <w:szCs w:val="24"/>
          <w:lang w:val="en-US"/>
        </w:rPr>
        <w:t>domestik</w:t>
      </w:r>
      <w:proofErr w:type="spellEnd"/>
      <w:r w:rsidR="00373EC8">
        <w:rPr>
          <w:rFonts w:ascii="Times New Roman" w:hAnsi="Times New Roman" w:cs="Times New Roman"/>
          <w:sz w:val="24"/>
          <w:szCs w:val="24"/>
          <w:lang w:val="en-US"/>
        </w:rPr>
        <w:t xml:space="preserve"> </w:t>
      </w:r>
      <w:proofErr w:type="spellStart"/>
      <w:r w:rsidR="00373EC8">
        <w:rPr>
          <w:rFonts w:ascii="Times New Roman" w:hAnsi="Times New Roman" w:cs="Times New Roman"/>
          <w:sz w:val="24"/>
          <w:szCs w:val="24"/>
          <w:lang w:val="en-US"/>
        </w:rPr>
        <w:t>terutama</w:t>
      </w:r>
      <w:proofErr w:type="spellEnd"/>
      <w:r w:rsidR="00373EC8">
        <w:rPr>
          <w:rFonts w:ascii="Times New Roman" w:hAnsi="Times New Roman" w:cs="Times New Roman"/>
          <w:sz w:val="24"/>
          <w:szCs w:val="24"/>
          <w:lang w:val="en-US"/>
        </w:rPr>
        <w:t xml:space="preserve"> </w:t>
      </w:r>
      <w:proofErr w:type="spellStart"/>
      <w:r w:rsidR="00373EC8">
        <w:rPr>
          <w:rFonts w:ascii="Times New Roman" w:hAnsi="Times New Roman" w:cs="Times New Roman"/>
          <w:sz w:val="24"/>
          <w:szCs w:val="24"/>
          <w:lang w:val="en-US"/>
        </w:rPr>
        <w:t>tekanan</w:t>
      </w:r>
      <w:proofErr w:type="spellEnd"/>
      <w:r w:rsidR="00373EC8">
        <w:rPr>
          <w:rFonts w:ascii="Times New Roman" w:hAnsi="Times New Roman" w:cs="Times New Roman"/>
          <w:sz w:val="24"/>
          <w:szCs w:val="24"/>
          <w:lang w:val="en-US"/>
        </w:rPr>
        <w:t xml:space="preserve"> elite </w:t>
      </w:r>
      <w:proofErr w:type="spellStart"/>
      <w:r w:rsidR="00373EC8">
        <w:rPr>
          <w:rFonts w:ascii="Times New Roman" w:hAnsi="Times New Roman" w:cs="Times New Roman"/>
          <w:sz w:val="24"/>
          <w:szCs w:val="24"/>
          <w:lang w:val="en-US"/>
        </w:rPr>
        <w:t>partai</w:t>
      </w:r>
      <w:proofErr w:type="spellEnd"/>
      <w:r w:rsidR="00373EC8">
        <w:rPr>
          <w:rFonts w:ascii="Times New Roman" w:hAnsi="Times New Roman" w:cs="Times New Roman"/>
          <w:sz w:val="24"/>
          <w:szCs w:val="24"/>
          <w:lang w:val="en-US"/>
        </w:rPr>
        <w:t xml:space="preserve"> </w:t>
      </w:r>
      <w:r>
        <w:rPr>
          <w:rFonts w:ascii="Times New Roman" w:hAnsi="Times New Roman" w:cs="Times New Roman"/>
          <w:sz w:val="24"/>
          <w:szCs w:val="24"/>
        </w:rPr>
        <w:t xml:space="preserve">mempengaruhi </w:t>
      </w:r>
      <w:proofErr w:type="spellStart"/>
      <w:r w:rsidR="00373EC8">
        <w:rPr>
          <w:rFonts w:ascii="Times New Roman" w:hAnsi="Times New Roman" w:cs="Times New Roman"/>
          <w:sz w:val="24"/>
          <w:szCs w:val="24"/>
          <w:lang w:val="en-US"/>
        </w:rPr>
        <w:t>lemahnya</w:t>
      </w:r>
      <w:proofErr w:type="spellEnd"/>
      <w:r w:rsidR="00373EC8">
        <w:rPr>
          <w:rFonts w:ascii="Times New Roman" w:hAnsi="Times New Roman" w:cs="Times New Roman"/>
          <w:sz w:val="24"/>
          <w:szCs w:val="24"/>
          <w:lang w:val="en-US"/>
        </w:rPr>
        <w:t xml:space="preserve"> </w:t>
      </w:r>
      <w:proofErr w:type="spellStart"/>
      <w:r w:rsidR="00373EC8">
        <w:rPr>
          <w:rFonts w:ascii="Times New Roman" w:hAnsi="Times New Roman" w:cs="Times New Roman"/>
          <w:sz w:val="24"/>
          <w:szCs w:val="24"/>
          <w:lang w:val="en-US"/>
        </w:rPr>
        <w:t>kekuasaan</w:t>
      </w:r>
      <w:proofErr w:type="spellEnd"/>
      <w:r w:rsidR="00373EC8">
        <w:rPr>
          <w:rFonts w:ascii="Times New Roman" w:hAnsi="Times New Roman" w:cs="Times New Roman"/>
          <w:sz w:val="24"/>
          <w:szCs w:val="24"/>
          <w:lang w:val="en-US"/>
        </w:rPr>
        <w:t xml:space="preserve"> </w:t>
      </w:r>
      <w:proofErr w:type="spellStart"/>
      <w:r w:rsidR="00373EC8">
        <w:rPr>
          <w:rFonts w:ascii="Times New Roman" w:hAnsi="Times New Roman" w:cs="Times New Roman"/>
          <w:sz w:val="24"/>
          <w:szCs w:val="24"/>
          <w:lang w:val="en-US"/>
        </w:rPr>
        <w:t>presiden</w:t>
      </w:r>
      <w:proofErr w:type="spellEnd"/>
      <w:r w:rsidR="00373EC8">
        <w:rPr>
          <w:rFonts w:ascii="Times New Roman" w:hAnsi="Times New Roman" w:cs="Times New Roman"/>
          <w:sz w:val="24"/>
          <w:szCs w:val="24"/>
          <w:lang w:val="en-US"/>
        </w:rPr>
        <w:t>.</w:t>
      </w:r>
      <w:r>
        <w:rPr>
          <w:rFonts w:ascii="Times New Roman" w:hAnsi="Times New Roman" w:cs="Times New Roman"/>
          <w:sz w:val="24"/>
          <w:szCs w:val="24"/>
        </w:rPr>
        <w:t xml:space="preserve">  </w:t>
      </w:r>
      <w:r w:rsidR="00240A8F">
        <w:rPr>
          <w:rFonts w:ascii="Times New Roman" w:hAnsi="Times New Roman" w:cs="Times New Roman"/>
          <w:sz w:val="24"/>
          <w:szCs w:val="24"/>
          <w:lang w:val="en-US"/>
        </w:rPr>
        <w:t>Model p</w:t>
      </w:r>
      <w:r>
        <w:rPr>
          <w:rFonts w:ascii="Times New Roman" w:hAnsi="Times New Roman" w:cs="Times New Roman"/>
          <w:sz w:val="24"/>
          <w:szCs w:val="24"/>
        </w:rPr>
        <w:t xml:space="preserve">enjelasan </w:t>
      </w:r>
      <w:proofErr w:type="spellStart"/>
      <w:r w:rsidR="00373EC8">
        <w:rPr>
          <w:rFonts w:ascii="Times New Roman" w:hAnsi="Times New Roman" w:cs="Times New Roman"/>
          <w:sz w:val="24"/>
          <w:szCs w:val="24"/>
          <w:lang w:val="en-US"/>
        </w:rPr>
        <w:t>studi</w:t>
      </w:r>
      <w:proofErr w:type="spellEnd"/>
      <w:r w:rsidR="00373EC8">
        <w:rPr>
          <w:rFonts w:ascii="Times New Roman" w:hAnsi="Times New Roman" w:cs="Times New Roman"/>
          <w:sz w:val="24"/>
          <w:szCs w:val="24"/>
          <w:lang w:val="en-US"/>
        </w:rPr>
        <w:t xml:space="preserve"> </w:t>
      </w:r>
      <w:proofErr w:type="spellStart"/>
      <w:r w:rsidR="00884CA9">
        <w:rPr>
          <w:rFonts w:ascii="Times New Roman" w:hAnsi="Times New Roman" w:cs="Times New Roman"/>
          <w:sz w:val="24"/>
          <w:szCs w:val="24"/>
          <w:lang w:val="en-US"/>
        </w:rPr>
        <w:t>kekuasaan</w:t>
      </w:r>
      <w:proofErr w:type="spellEnd"/>
      <w:r w:rsidR="00373EC8">
        <w:rPr>
          <w:rFonts w:ascii="Times New Roman" w:hAnsi="Times New Roman" w:cs="Times New Roman"/>
          <w:sz w:val="24"/>
          <w:szCs w:val="24"/>
          <w:lang w:val="en-US"/>
        </w:rPr>
        <w:t xml:space="preserve"> </w:t>
      </w:r>
      <w:r>
        <w:rPr>
          <w:rFonts w:ascii="Times New Roman" w:hAnsi="Times New Roman" w:cs="Times New Roman"/>
          <w:sz w:val="24"/>
          <w:szCs w:val="24"/>
        </w:rPr>
        <w:t xml:space="preserve">presiden </w:t>
      </w:r>
      <w:proofErr w:type="spellStart"/>
      <w:r w:rsidR="00240A8F">
        <w:rPr>
          <w:rFonts w:ascii="Times New Roman" w:hAnsi="Times New Roman" w:cs="Times New Roman"/>
          <w:sz w:val="24"/>
          <w:szCs w:val="24"/>
          <w:lang w:val="en-US"/>
        </w:rPr>
        <w:t>tersebut</w:t>
      </w:r>
      <w:proofErr w:type="spellEnd"/>
      <w:r w:rsidR="00240A8F">
        <w:rPr>
          <w:rFonts w:ascii="Times New Roman" w:hAnsi="Times New Roman" w:cs="Times New Roman"/>
          <w:sz w:val="24"/>
          <w:szCs w:val="24"/>
          <w:lang w:val="en-US"/>
        </w:rPr>
        <w:t xml:space="preserve"> di </w:t>
      </w:r>
      <w:proofErr w:type="spellStart"/>
      <w:r w:rsidR="00240A8F">
        <w:rPr>
          <w:rFonts w:ascii="Times New Roman" w:hAnsi="Times New Roman" w:cs="Times New Roman"/>
          <w:sz w:val="24"/>
          <w:szCs w:val="24"/>
          <w:lang w:val="en-US"/>
        </w:rPr>
        <w:t>atas</w:t>
      </w:r>
      <w:proofErr w:type="spellEnd"/>
      <w:r w:rsidR="00240A8F">
        <w:rPr>
          <w:rFonts w:ascii="Times New Roman" w:hAnsi="Times New Roman" w:cs="Times New Roman"/>
          <w:sz w:val="24"/>
          <w:szCs w:val="24"/>
          <w:lang w:val="en-US"/>
        </w:rPr>
        <w:t xml:space="preserve">, </w:t>
      </w:r>
      <w:r>
        <w:rPr>
          <w:rFonts w:ascii="Times New Roman" w:hAnsi="Times New Roman" w:cs="Times New Roman"/>
          <w:sz w:val="24"/>
          <w:szCs w:val="24"/>
        </w:rPr>
        <w:t>dapat dilihat pada tabel di bawah ini.</w:t>
      </w:r>
    </w:p>
    <w:p w14:paraId="402BD9A0" w14:textId="77777777" w:rsidR="008720F5" w:rsidRDefault="008720F5" w:rsidP="00906374">
      <w:pPr>
        <w:spacing w:line="360" w:lineRule="auto"/>
        <w:ind w:firstLine="720"/>
        <w:jc w:val="both"/>
        <w:rPr>
          <w:rFonts w:ascii="Times New Roman" w:hAnsi="Times New Roman" w:cs="Times New Roman"/>
          <w:sz w:val="24"/>
          <w:szCs w:val="24"/>
        </w:rPr>
      </w:pPr>
    </w:p>
    <w:p w14:paraId="35AA4691" w14:textId="77777777" w:rsidR="00302CD4" w:rsidRDefault="00302CD4" w:rsidP="00906374">
      <w:pPr>
        <w:spacing w:line="360" w:lineRule="auto"/>
        <w:ind w:firstLine="720"/>
        <w:jc w:val="both"/>
        <w:rPr>
          <w:rFonts w:ascii="Times New Roman" w:hAnsi="Times New Roman" w:cs="Times New Roman"/>
          <w:sz w:val="24"/>
          <w:szCs w:val="24"/>
        </w:rPr>
      </w:pPr>
    </w:p>
    <w:p w14:paraId="33936C77" w14:textId="77777777" w:rsidR="0042127A" w:rsidRDefault="0042127A" w:rsidP="0042127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33B27DE8" wp14:editId="2C826AD8">
                <wp:simplePos x="0" y="0"/>
                <wp:positionH relativeFrom="column">
                  <wp:posOffset>3055620</wp:posOffset>
                </wp:positionH>
                <wp:positionV relativeFrom="paragraph">
                  <wp:posOffset>12701</wp:posOffset>
                </wp:positionV>
                <wp:extent cx="1533525" cy="21717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533525" cy="2171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8CEF5D" w14:textId="77777777" w:rsidR="00364BC3" w:rsidRDefault="00364BC3" w:rsidP="0086399D">
                            <w:pPr>
                              <w:jc w:val="both"/>
                              <w:rPr>
                                <w:rFonts w:ascii="Arial Black" w:hAnsi="Arial Black"/>
                                <w:sz w:val="16"/>
                                <w:szCs w:val="16"/>
                                <w:lang w:val="en-US"/>
                              </w:rPr>
                            </w:pPr>
                            <w:r>
                              <w:rPr>
                                <w:rFonts w:ascii="Arial Black" w:hAnsi="Arial Black"/>
                                <w:sz w:val="16"/>
                                <w:szCs w:val="16"/>
                                <w:lang w:val="en-US"/>
                              </w:rPr>
                              <w:t>Studi Kekuasaan Presiden:</w:t>
                            </w:r>
                          </w:p>
                          <w:p w14:paraId="6A0C35C8" w14:textId="002884C9" w:rsidR="00364BC3" w:rsidRDefault="00364BC3" w:rsidP="0086399D">
                            <w:pPr>
                              <w:jc w:val="both"/>
                              <w:rPr>
                                <w:rFonts w:ascii="Arial Black" w:hAnsi="Arial Black"/>
                                <w:sz w:val="16"/>
                                <w:szCs w:val="16"/>
                                <w:lang w:val="en-US"/>
                              </w:rPr>
                            </w:pPr>
                            <w:r>
                              <w:rPr>
                                <w:rFonts w:ascii="Arial Black" w:hAnsi="Arial Black"/>
                                <w:sz w:val="16"/>
                                <w:szCs w:val="16"/>
                                <w:lang w:val="en-US"/>
                              </w:rPr>
                              <w:t>1.</w:t>
                            </w:r>
                            <w:r w:rsidRPr="0086399D">
                              <w:rPr>
                                <w:rFonts w:ascii="Arial Black" w:hAnsi="Arial Black"/>
                                <w:sz w:val="16"/>
                                <w:szCs w:val="16"/>
                                <w:lang w:val="en-US"/>
                              </w:rPr>
                              <w:t>Kep</w:t>
                            </w:r>
                            <w:r w:rsidRPr="0086399D">
                              <w:rPr>
                                <w:rFonts w:ascii="Arial Black" w:hAnsi="Arial Black"/>
                                <w:sz w:val="16"/>
                                <w:szCs w:val="16"/>
                              </w:rPr>
                              <w:t>emimpin</w:t>
                            </w:r>
                            <w:r w:rsidRPr="0086399D">
                              <w:rPr>
                                <w:rFonts w:ascii="Arial Black" w:hAnsi="Arial Black"/>
                                <w:sz w:val="16"/>
                                <w:szCs w:val="16"/>
                                <w:lang w:val="en-US"/>
                              </w:rPr>
                              <w:t>an</w:t>
                            </w:r>
                            <w:r w:rsidRPr="0086399D">
                              <w:rPr>
                                <w:rFonts w:ascii="Arial Black" w:hAnsi="Arial Black"/>
                                <w:sz w:val="16"/>
                                <w:szCs w:val="16"/>
                              </w:rPr>
                              <w:t xml:space="preserve"> Presiden</w:t>
                            </w:r>
                            <w:r>
                              <w:rPr>
                                <w:rFonts w:ascii="Arial Black" w:hAnsi="Arial Black"/>
                                <w:sz w:val="16"/>
                                <w:szCs w:val="16"/>
                                <w:lang w:val="en-US"/>
                              </w:rPr>
                              <w:t xml:space="preserve"> (</w:t>
                            </w:r>
                            <w:r w:rsidRPr="0086399D">
                              <w:rPr>
                                <w:rFonts w:ascii="Arial Black" w:hAnsi="Arial Black"/>
                                <w:sz w:val="16"/>
                                <w:szCs w:val="16"/>
                              </w:rPr>
                              <w:t xml:space="preserve">Otoriter vs Demokrat, Aktif-Negatif vs Aktif-positif, Solidarity Maker vs Administrator, Aktivism vs legitimasi </w:t>
                            </w:r>
                            <w:r>
                              <w:rPr>
                                <w:rFonts w:ascii="Arial Black" w:hAnsi="Arial Black"/>
                                <w:sz w:val="16"/>
                                <w:szCs w:val="16"/>
                                <w:lang w:val="en-US"/>
                              </w:rPr>
                              <w:t>)</w:t>
                            </w:r>
                          </w:p>
                          <w:p w14:paraId="2D7ACF6A" w14:textId="356C5250" w:rsidR="00364BC3" w:rsidRDefault="00364BC3" w:rsidP="0086399D">
                            <w:pPr>
                              <w:jc w:val="both"/>
                              <w:rPr>
                                <w:rFonts w:ascii="Arial Black" w:hAnsi="Arial Black"/>
                                <w:sz w:val="16"/>
                                <w:szCs w:val="16"/>
                                <w:lang w:val="en-US"/>
                              </w:rPr>
                            </w:pPr>
                            <w:r>
                              <w:rPr>
                                <w:rFonts w:ascii="Arial Black" w:hAnsi="Arial Black"/>
                                <w:sz w:val="16"/>
                                <w:szCs w:val="16"/>
                                <w:lang w:val="en-US"/>
                              </w:rPr>
                              <w:t>2.Strategi Presiden: Politik dan Ekonomi</w:t>
                            </w:r>
                          </w:p>
                          <w:p w14:paraId="46615836" w14:textId="77777777" w:rsidR="00364BC3" w:rsidRPr="0086399D" w:rsidRDefault="00364BC3" w:rsidP="0086399D">
                            <w:pPr>
                              <w:jc w:val="both"/>
                              <w:rPr>
                                <w:rFonts w:ascii="Arial Black" w:hAnsi="Arial Black"/>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27DE8" id="Rectangle 3" o:spid="_x0000_s1026" style="position:absolute;left:0;text-align:left;margin-left:240.6pt;margin-top:1pt;width:120.75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" fillcolor="#4f81bd [3204]" strokecolor="#243f60 [1604]" strokeweight="2pt">
                <v:textbox>
                  <w:txbxContent>
                    <w:p w14:paraId="778CEF5D" w14:textId="77777777" w:rsidR="00364BC3" w:rsidRDefault="00364BC3" w:rsidP="0086399D">
                      <w:pPr>
                        <w:jc w:val="both"/>
                        <w:rPr>
                          <w:rFonts w:ascii="Arial Black" w:hAnsi="Arial Black"/>
                          <w:sz w:val="16"/>
                          <w:szCs w:val="16"/>
                          <w:lang w:val="en-US"/>
                        </w:rPr>
                      </w:pPr>
                      <w:r>
                        <w:rPr>
                          <w:rFonts w:ascii="Arial Black" w:hAnsi="Arial Black"/>
                          <w:sz w:val="16"/>
                          <w:szCs w:val="16"/>
                          <w:lang w:val="en-US"/>
                        </w:rPr>
                        <w:t>Studi Kekuasaan Presiden:</w:t>
                      </w:r>
                    </w:p>
                    <w:p w14:paraId="6A0C35C8" w14:textId="002884C9" w:rsidR="00364BC3" w:rsidRDefault="00364BC3" w:rsidP="0086399D">
                      <w:pPr>
                        <w:jc w:val="both"/>
                        <w:rPr>
                          <w:rFonts w:ascii="Arial Black" w:hAnsi="Arial Black"/>
                          <w:sz w:val="16"/>
                          <w:szCs w:val="16"/>
                          <w:lang w:val="en-US"/>
                        </w:rPr>
                      </w:pPr>
                      <w:r>
                        <w:rPr>
                          <w:rFonts w:ascii="Arial Black" w:hAnsi="Arial Black"/>
                          <w:sz w:val="16"/>
                          <w:szCs w:val="16"/>
                          <w:lang w:val="en-US"/>
                        </w:rPr>
                        <w:t>1.</w:t>
                      </w:r>
                      <w:r w:rsidRPr="0086399D">
                        <w:rPr>
                          <w:rFonts w:ascii="Arial Black" w:hAnsi="Arial Black"/>
                          <w:sz w:val="16"/>
                          <w:szCs w:val="16"/>
                          <w:lang w:val="en-US"/>
                        </w:rPr>
                        <w:t>Kep</w:t>
                      </w:r>
                      <w:r w:rsidRPr="0086399D">
                        <w:rPr>
                          <w:rFonts w:ascii="Arial Black" w:hAnsi="Arial Black"/>
                          <w:sz w:val="16"/>
                          <w:szCs w:val="16"/>
                        </w:rPr>
                        <w:t>emimpin</w:t>
                      </w:r>
                      <w:r w:rsidRPr="0086399D">
                        <w:rPr>
                          <w:rFonts w:ascii="Arial Black" w:hAnsi="Arial Black"/>
                          <w:sz w:val="16"/>
                          <w:szCs w:val="16"/>
                          <w:lang w:val="en-US"/>
                        </w:rPr>
                        <w:t>an</w:t>
                      </w:r>
                      <w:r w:rsidRPr="0086399D">
                        <w:rPr>
                          <w:rFonts w:ascii="Arial Black" w:hAnsi="Arial Black"/>
                          <w:sz w:val="16"/>
                          <w:szCs w:val="16"/>
                        </w:rPr>
                        <w:t xml:space="preserve"> Presiden</w:t>
                      </w:r>
                      <w:r>
                        <w:rPr>
                          <w:rFonts w:ascii="Arial Black" w:hAnsi="Arial Black"/>
                          <w:sz w:val="16"/>
                          <w:szCs w:val="16"/>
                          <w:lang w:val="en-US"/>
                        </w:rPr>
                        <w:t xml:space="preserve"> (</w:t>
                      </w:r>
                      <w:r w:rsidRPr="0086399D">
                        <w:rPr>
                          <w:rFonts w:ascii="Arial Black" w:hAnsi="Arial Black"/>
                          <w:sz w:val="16"/>
                          <w:szCs w:val="16"/>
                        </w:rPr>
                        <w:t xml:space="preserve">Otoriter vs Demokrat, Aktif-Negatif vs Aktif-positif, Solidarity Maker vs Administrator, Aktivism vs legitimasi </w:t>
                      </w:r>
                      <w:r>
                        <w:rPr>
                          <w:rFonts w:ascii="Arial Black" w:hAnsi="Arial Black"/>
                          <w:sz w:val="16"/>
                          <w:szCs w:val="16"/>
                          <w:lang w:val="en-US"/>
                        </w:rPr>
                        <w:t>)</w:t>
                      </w:r>
                    </w:p>
                    <w:p w14:paraId="2D7ACF6A" w14:textId="356C5250" w:rsidR="00364BC3" w:rsidRDefault="00364BC3" w:rsidP="0086399D">
                      <w:pPr>
                        <w:jc w:val="both"/>
                        <w:rPr>
                          <w:rFonts w:ascii="Arial Black" w:hAnsi="Arial Black"/>
                          <w:sz w:val="16"/>
                          <w:szCs w:val="16"/>
                          <w:lang w:val="en-US"/>
                        </w:rPr>
                      </w:pPr>
                      <w:r>
                        <w:rPr>
                          <w:rFonts w:ascii="Arial Black" w:hAnsi="Arial Black"/>
                          <w:sz w:val="16"/>
                          <w:szCs w:val="16"/>
                          <w:lang w:val="en-US"/>
                        </w:rPr>
                        <w:t>2.Strategi Presiden: Politik dan Ekonomi</w:t>
                      </w:r>
                    </w:p>
                    <w:p w14:paraId="46615836" w14:textId="77777777" w:rsidR="00364BC3" w:rsidRPr="0086399D" w:rsidRDefault="00364BC3" w:rsidP="0086399D">
                      <w:pPr>
                        <w:jc w:val="both"/>
                        <w:rPr>
                          <w:rFonts w:ascii="Arial Black" w:hAnsi="Arial Black"/>
                          <w:sz w:val="16"/>
                          <w:szCs w:val="16"/>
                          <w:lang w:val="en-US"/>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E027924" wp14:editId="2FEE27C8">
                <wp:simplePos x="0" y="0"/>
                <wp:positionH relativeFrom="margin">
                  <wp:align>left</wp:align>
                </wp:positionH>
                <wp:positionV relativeFrom="paragraph">
                  <wp:posOffset>8255</wp:posOffset>
                </wp:positionV>
                <wp:extent cx="1590675" cy="1066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590675" cy="1066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114171" w14:textId="77777777" w:rsidR="00364BC3" w:rsidRPr="007A6B43" w:rsidRDefault="00364BC3" w:rsidP="0042127A">
                            <w:pPr>
                              <w:rPr>
                                <w:rFonts w:ascii="Arial Black" w:hAnsi="Arial Black"/>
                                <w:sz w:val="16"/>
                                <w:szCs w:val="16"/>
                              </w:rPr>
                            </w:pPr>
                            <w:r>
                              <w:rPr>
                                <w:rFonts w:ascii="Arial Black" w:hAnsi="Arial Black"/>
                                <w:sz w:val="16"/>
                                <w:szCs w:val="16"/>
                              </w:rPr>
                              <w:t>Lingkungan Sosial Politik Tidak Langsung(sistem politik, sistem Ekonomi,  Sistem Budaya, dan media MassaSistem Budaya</w:t>
                            </w:r>
                          </w:p>
                          <w:p w14:paraId="2D084D04" w14:textId="77777777" w:rsidR="00364BC3" w:rsidRPr="007A6B43" w:rsidRDefault="00364BC3" w:rsidP="0042127A">
                            <w:pPr>
                              <w:rPr>
                                <w:rFonts w:ascii="Arial Black" w:hAnsi="Arial Black"/>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27924" id="Rectangle 6" o:spid="_x0000_s1027" style="position:absolute;left:0;text-align:left;margin-left:0;margin-top:.65pt;width:125.25pt;height:8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" fillcolor="#4f81bd [3204]" strokecolor="#243f60 [1604]" strokeweight="2pt">
                <v:textbox>
                  <w:txbxContent>
                    <w:p w14:paraId="2C114171" w14:textId="77777777" w:rsidR="00364BC3" w:rsidRPr="007A6B43" w:rsidRDefault="00364BC3" w:rsidP="0042127A">
                      <w:pPr>
                        <w:rPr>
                          <w:rFonts w:ascii="Arial Black" w:hAnsi="Arial Black"/>
                          <w:sz w:val="16"/>
                          <w:szCs w:val="16"/>
                        </w:rPr>
                      </w:pPr>
                      <w:r>
                        <w:rPr>
                          <w:rFonts w:ascii="Arial Black" w:hAnsi="Arial Black"/>
                          <w:sz w:val="16"/>
                          <w:szCs w:val="16"/>
                        </w:rPr>
                        <w:t>Lingkungan Sosial Politik Tidak Langsung(sistem politik, sistem Ekonomi,  Sistem Budaya, dan media MassaSistem Budaya</w:t>
                      </w:r>
                    </w:p>
                    <w:p w14:paraId="2D084D04" w14:textId="77777777" w:rsidR="00364BC3" w:rsidRPr="007A6B43" w:rsidRDefault="00364BC3" w:rsidP="0042127A">
                      <w:pPr>
                        <w:rPr>
                          <w:rFonts w:ascii="Arial Black" w:hAnsi="Arial Black"/>
                          <w:sz w:val="16"/>
                          <w:szCs w:val="16"/>
                        </w:rPr>
                      </w:pPr>
                    </w:p>
                  </w:txbxContent>
                </v:textbox>
                <w10:wrap anchorx="margin"/>
              </v:rect>
            </w:pict>
          </mc:Fallback>
        </mc:AlternateContent>
      </w:r>
    </w:p>
    <w:p w14:paraId="39B4E90C" w14:textId="2C2FEAB4" w:rsidR="0042127A" w:rsidRDefault="0086399D" w:rsidP="0042127A">
      <w:pPr>
        <w:spacing w:line="360" w:lineRule="auto"/>
        <w:ind w:firstLine="720"/>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16CA1658" wp14:editId="57684876">
                <wp:simplePos x="0" y="0"/>
                <wp:positionH relativeFrom="column">
                  <wp:posOffset>1598296</wp:posOffset>
                </wp:positionH>
                <wp:positionV relativeFrom="paragraph">
                  <wp:posOffset>32385</wp:posOffset>
                </wp:positionV>
                <wp:extent cx="1428750" cy="283210"/>
                <wp:effectExtent l="0" t="19050" r="38100" b="40640"/>
                <wp:wrapNone/>
                <wp:docPr id="7" name="Arrow: Right 7"/>
                <wp:cNvGraphicFramePr/>
                <a:graphic xmlns:a="http://schemas.openxmlformats.org/drawingml/2006/main">
                  <a:graphicData uri="http://schemas.microsoft.com/office/word/2010/wordprocessingShape">
                    <wps:wsp>
                      <wps:cNvSpPr/>
                      <wps:spPr>
                        <a:xfrm>
                          <a:off x="0" y="0"/>
                          <a:ext cx="1428750" cy="2832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2E0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125.85pt;margin-top:2.55pt;width:112.5pt;height:2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" adj="19459" fillcolor="#4f81bd [3204]" strokecolor="#243f60 [1604]" strokeweight="2pt"/>
            </w:pict>
          </mc:Fallback>
        </mc:AlternateContent>
      </w:r>
    </w:p>
    <w:p w14:paraId="6C5D46B3" w14:textId="454BD66E" w:rsidR="0042127A" w:rsidRDefault="0086399D" w:rsidP="0042127A">
      <w:pPr>
        <w:pStyle w:val="ListParagraph"/>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5E78E4FE" wp14:editId="418C1CC2">
                <wp:simplePos x="0" y="0"/>
                <wp:positionH relativeFrom="page">
                  <wp:posOffset>3652839</wp:posOffset>
                </wp:positionH>
                <wp:positionV relativeFrom="paragraph">
                  <wp:posOffset>160971</wp:posOffset>
                </wp:positionV>
                <wp:extent cx="276225" cy="1600202"/>
                <wp:effectExtent l="0" t="14287" r="0" b="33338"/>
                <wp:wrapNone/>
                <wp:docPr id="8" name="Arrow: Down 8"/>
                <wp:cNvGraphicFramePr/>
                <a:graphic xmlns:a="http://schemas.openxmlformats.org/drawingml/2006/main">
                  <a:graphicData uri="http://schemas.microsoft.com/office/word/2010/wordprocessingShape">
                    <wps:wsp>
                      <wps:cNvSpPr/>
                      <wps:spPr>
                        <a:xfrm rot="16200000">
                          <a:off x="0" y="0"/>
                          <a:ext cx="276225" cy="160020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9B1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287.65pt;margin-top:12.65pt;width:21.75pt;height:126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" adj="19736" fillcolor="#4f81bd [3204]" strokecolor="#243f60 [1604]" strokeweight="2pt">
                <w10:wrap anchorx="page"/>
              </v:shape>
            </w:pict>
          </mc:Fallback>
        </mc:AlternateContent>
      </w:r>
    </w:p>
    <w:p w14:paraId="516E3CF5" w14:textId="77777777" w:rsidR="0042127A" w:rsidRDefault="0042127A" w:rsidP="0042127A">
      <w:pPr>
        <w:pStyle w:val="ListParagraph"/>
        <w:spacing w:line="360" w:lineRule="auto"/>
        <w:jc w:val="both"/>
        <w:rPr>
          <w:rFonts w:ascii="Times New Roman" w:hAnsi="Times New Roman" w:cs="Times New Roman"/>
          <w:b/>
          <w:bCs/>
          <w:sz w:val="24"/>
          <w:szCs w:val="24"/>
        </w:rPr>
      </w:pPr>
    </w:p>
    <w:p w14:paraId="0D256DA1" w14:textId="77777777" w:rsidR="0042127A" w:rsidRDefault="0042127A" w:rsidP="0042127A">
      <w:pPr>
        <w:pStyle w:val="ListParagraph"/>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F0642B8" wp14:editId="3E3A712C">
                <wp:simplePos x="0" y="0"/>
                <wp:positionH relativeFrom="margin">
                  <wp:align>left</wp:align>
                </wp:positionH>
                <wp:positionV relativeFrom="paragraph">
                  <wp:posOffset>7620</wp:posOffset>
                </wp:positionV>
                <wp:extent cx="1609725" cy="8953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609725" cy="895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708D30" w14:textId="3238FA19" w:rsidR="00364BC3" w:rsidRPr="003975CE" w:rsidRDefault="00364BC3" w:rsidP="0042127A">
                            <w:pPr>
                              <w:jc w:val="center"/>
                              <w:rPr>
                                <w:rFonts w:ascii="Arial Black" w:hAnsi="Arial Black"/>
                                <w:sz w:val="16"/>
                                <w:szCs w:val="16"/>
                                <w:lang w:val="en-US"/>
                              </w:rPr>
                            </w:pPr>
                            <w:r>
                              <w:rPr>
                                <w:rFonts w:ascii="Arial Black" w:hAnsi="Arial Black"/>
                                <w:sz w:val="16"/>
                                <w:szCs w:val="16"/>
                              </w:rPr>
                              <w:t>Lingkungan Sosial Langsung (keluarga, Agama, Keluarga, dan Teman Pergaulan</w:t>
                            </w:r>
                            <w:r>
                              <w:rPr>
                                <w:rFonts w:ascii="Arial Black" w:hAnsi="Arial Black"/>
                                <w:sz w:val="16"/>
                                <w:szCs w:val="16"/>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642B8" id="Rectangle 12" o:spid="_x0000_s1028" style="position:absolute;left:0;text-align:left;margin-left:0;margin-top:.6pt;width:126.75pt;height:7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" fillcolor="#4f81bd [3204]" strokecolor="#243f60 [1604]" strokeweight="2pt">
                <v:textbox>
                  <w:txbxContent>
                    <w:p w14:paraId="5A708D30" w14:textId="3238FA19" w:rsidR="00364BC3" w:rsidRPr="003975CE" w:rsidRDefault="00364BC3" w:rsidP="0042127A">
                      <w:pPr>
                        <w:jc w:val="center"/>
                        <w:rPr>
                          <w:rFonts w:ascii="Arial Black" w:hAnsi="Arial Black"/>
                          <w:sz w:val="16"/>
                          <w:szCs w:val="16"/>
                          <w:lang w:val="en-US"/>
                        </w:rPr>
                      </w:pPr>
                      <w:r>
                        <w:rPr>
                          <w:rFonts w:ascii="Arial Black" w:hAnsi="Arial Black"/>
                          <w:sz w:val="16"/>
                          <w:szCs w:val="16"/>
                        </w:rPr>
                        <w:t>Lingkungan Sosial Langsung (keluarga, Agama, Keluarga, dan Teman Pergaulan</w:t>
                      </w:r>
                      <w:r>
                        <w:rPr>
                          <w:rFonts w:ascii="Arial Black" w:hAnsi="Arial Black"/>
                          <w:sz w:val="16"/>
                          <w:szCs w:val="16"/>
                          <w:lang w:val="en-US"/>
                        </w:rPr>
                        <w:t>)</w:t>
                      </w:r>
                    </w:p>
                  </w:txbxContent>
                </v:textbox>
                <w10:wrap anchorx="margin"/>
              </v:rect>
            </w:pict>
          </mc:Fallback>
        </mc:AlternateContent>
      </w:r>
    </w:p>
    <w:p w14:paraId="6FEB7F2B" w14:textId="77777777" w:rsidR="0042127A" w:rsidRDefault="0042127A" w:rsidP="0042127A">
      <w:pPr>
        <w:pStyle w:val="ListParagraph"/>
        <w:spacing w:line="360" w:lineRule="auto"/>
        <w:jc w:val="both"/>
        <w:rPr>
          <w:rFonts w:ascii="Times New Roman" w:hAnsi="Times New Roman" w:cs="Times New Roman"/>
          <w:b/>
          <w:bCs/>
          <w:sz w:val="24"/>
          <w:szCs w:val="24"/>
        </w:rPr>
      </w:pPr>
    </w:p>
    <w:p w14:paraId="07BD88E8" w14:textId="337578B7" w:rsidR="000D03B9" w:rsidRDefault="000D03B9" w:rsidP="001365F7">
      <w:pPr>
        <w:spacing w:after="0" w:line="360" w:lineRule="auto"/>
        <w:rPr>
          <w:rFonts w:ascii="Times New Roman" w:hAnsi="Times New Roman" w:cs="Times New Roman"/>
          <w:b/>
          <w:sz w:val="24"/>
          <w:szCs w:val="24"/>
        </w:rPr>
      </w:pPr>
    </w:p>
    <w:p w14:paraId="5209BA39" w14:textId="26D8DEC1" w:rsidR="0000736E" w:rsidRDefault="0000736E" w:rsidP="001365F7">
      <w:pPr>
        <w:spacing w:after="0" w:line="360" w:lineRule="auto"/>
        <w:rPr>
          <w:rFonts w:ascii="Times New Roman" w:hAnsi="Times New Roman" w:cs="Times New Roman"/>
          <w:b/>
          <w:sz w:val="24"/>
          <w:szCs w:val="24"/>
        </w:rPr>
      </w:pPr>
    </w:p>
    <w:p w14:paraId="68E655EC" w14:textId="677B2755" w:rsidR="00302CD4" w:rsidRDefault="00302CD4" w:rsidP="001365F7">
      <w:pPr>
        <w:spacing w:after="0" w:line="360" w:lineRule="auto"/>
        <w:rPr>
          <w:rFonts w:ascii="Times New Roman" w:hAnsi="Times New Roman" w:cs="Times New Roman"/>
          <w:b/>
          <w:sz w:val="24"/>
          <w:szCs w:val="24"/>
        </w:rPr>
      </w:pPr>
    </w:p>
    <w:p w14:paraId="7AA0D798" w14:textId="6CD432E3" w:rsidR="00302CD4" w:rsidRDefault="00302CD4" w:rsidP="001365F7">
      <w:pPr>
        <w:spacing w:after="0" w:line="360" w:lineRule="auto"/>
        <w:rPr>
          <w:rFonts w:ascii="Times New Roman" w:hAnsi="Times New Roman" w:cs="Times New Roman"/>
          <w:b/>
          <w:sz w:val="24"/>
          <w:szCs w:val="24"/>
        </w:rPr>
      </w:pPr>
    </w:p>
    <w:p w14:paraId="23B11C29" w14:textId="77777777" w:rsidR="001C6BCD" w:rsidRDefault="001C6BCD" w:rsidP="001365F7">
      <w:pPr>
        <w:spacing w:after="0" w:line="360" w:lineRule="auto"/>
        <w:rPr>
          <w:rFonts w:ascii="Times New Roman" w:hAnsi="Times New Roman" w:cs="Times New Roman"/>
          <w:b/>
          <w:sz w:val="24"/>
          <w:szCs w:val="24"/>
        </w:rPr>
      </w:pPr>
    </w:p>
    <w:p w14:paraId="1F955EFA" w14:textId="0CB9988A" w:rsidR="008704D0" w:rsidRPr="008720F5" w:rsidRDefault="008720F5" w:rsidP="008704D0">
      <w:pPr>
        <w:spacing w:line="360" w:lineRule="auto"/>
        <w:jc w:val="both"/>
        <w:rPr>
          <w:rStyle w:val="fullpost"/>
          <w:rFonts w:ascii="Times New Roman" w:hAnsi="Times New Roman" w:cs="Times New Roman"/>
          <w:b/>
          <w:sz w:val="24"/>
          <w:szCs w:val="24"/>
          <w:lang w:val="en-US"/>
        </w:rPr>
      </w:pPr>
      <w:r>
        <w:rPr>
          <w:rFonts w:ascii="Times New Roman" w:hAnsi="Times New Roman" w:cs="Times New Roman"/>
          <w:b/>
          <w:sz w:val="24"/>
          <w:szCs w:val="24"/>
          <w:lang w:val="en-US"/>
        </w:rPr>
        <w:t xml:space="preserve">C. </w:t>
      </w:r>
      <w:proofErr w:type="spellStart"/>
      <w:r>
        <w:rPr>
          <w:rStyle w:val="fullpost"/>
          <w:rFonts w:ascii="Times New Roman" w:hAnsi="Times New Roman" w:cs="Times New Roman"/>
          <w:b/>
          <w:sz w:val="24"/>
          <w:szCs w:val="24"/>
          <w:lang w:val="en-US"/>
        </w:rPr>
        <w:t>Metode</w:t>
      </w:r>
      <w:proofErr w:type="spellEnd"/>
      <w:r>
        <w:rPr>
          <w:rStyle w:val="fullpost"/>
          <w:rFonts w:ascii="Times New Roman" w:hAnsi="Times New Roman" w:cs="Times New Roman"/>
          <w:b/>
          <w:sz w:val="24"/>
          <w:szCs w:val="24"/>
          <w:lang w:val="en-US"/>
        </w:rPr>
        <w:t xml:space="preserve"> </w:t>
      </w:r>
      <w:proofErr w:type="spellStart"/>
      <w:r>
        <w:rPr>
          <w:rStyle w:val="fullpost"/>
          <w:rFonts w:ascii="Times New Roman" w:hAnsi="Times New Roman" w:cs="Times New Roman"/>
          <w:b/>
          <w:sz w:val="24"/>
          <w:szCs w:val="24"/>
          <w:lang w:val="en-US"/>
        </w:rPr>
        <w:t>Penelitian</w:t>
      </w:r>
      <w:proofErr w:type="spellEnd"/>
    </w:p>
    <w:p w14:paraId="50B536C4" w14:textId="6F4007F9" w:rsidR="006F11B7" w:rsidRDefault="008720F5" w:rsidP="00107FE0">
      <w:pPr>
        <w:spacing w:line="360" w:lineRule="auto"/>
        <w:ind w:firstLine="360"/>
        <w:jc w:val="both"/>
        <w:rPr>
          <w:rFonts w:ascii="Times New Roman" w:hAnsi="Times New Roman" w:cs="Times New Roman"/>
          <w:sz w:val="24"/>
          <w:szCs w:val="24"/>
        </w:rPr>
      </w:pPr>
      <w:proofErr w:type="spellStart"/>
      <w:r>
        <w:rPr>
          <w:rStyle w:val="fullpost"/>
          <w:rFonts w:ascii="Times New Roman" w:hAnsi="Times New Roman" w:cs="Times New Roman"/>
          <w:sz w:val="24"/>
          <w:szCs w:val="24"/>
          <w:lang w:val="en-US"/>
        </w:rPr>
        <w:t>Penelitian</w:t>
      </w:r>
      <w:proofErr w:type="spellEnd"/>
      <w:r>
        <w:rPr>
          <w:rStyle w:val="fullpost"/>
          <w:rFonts w:ascii="Times New Roman" w:hAnsi="Times New Roman" w:cs="Times New Roman"/>
          <w:sz w:val="24"/>
          <w:szCs w:val="24"/>
          <w:lang w:val="en-US"/>
        </w:rPr>
        <w:t xml:space="preserve"> </w:t>
      </w:r>
      <w:proofErr w:type="spellStart"/>
      <w:r>
        <w:rPr>
          <w:rStyle w:val="fullpost"/>
          <w:rFonts w:ascii="Times New Roman" w:hAnsi="Times New Roman" w:cs="Times New Roman"/>
          <w:sz w:val="24"/>
          <w:szCs w:val="24"/>
          <w:lang w:val="en-US"/>
        </w:rPr>
        <w:t>ini</w:t>
      </w:r>
      <w:proofErr w:type="spellEnd"/>
      <w:r>
        <w:rPr>
          <w:rStyle w:val="fullpost"/>
          <w:rFonts w:ascii="Times New Roman" w:hAnsi="Times New Roman" w:cs="Times New Roman"/>
          <w:sz w:val="24"/>
          <w:szCs w:val="24"/>
          <w:lang w:val="en-US"/>
        </w:rPr>
        <w:t xml:space="preserve"> </w:t>
      </w:r>
      <w:proofErr w:type="spellStart"/>
      <w:r>
        <w:rPr>
          <w:rStyle w:val="fullpost"/>
          <w:rFonts w:ascii="Times New Roman" w:hAnsi="Times New Roman" w:cs="Times New Roman"/>
          <w:sz w:val="24"/>
          <w:szCs w:val="24"/>
          <w:lang w:val="en-US"/>
        </w:rPr>
        <w:t>menn</w:t>
      </w:r>
      <w:proofErr w:type="spellEnd"/>
      <w:r w:rsidR="008704D0" w:rsidRPr="00EB0C65">
        <w:rPr>
          <w:rStyle w:val="fullpost"/>
          <w:rFonts w:ascii="Times New Roman" w:hAnsi="Times New Roman" w:cs="Times New Roman"/>
          <w:sz w:val="24"/>
          <w:szCs w:val="24"/>
        </w:rPr>
        <w:t xml:space="preserve">gunakan pendekatan kualitatif. Penelitian kualitatif adalah penelitian yang </w:t>
      </w:r>
      <w:proofErr w:type="spellStart"/>
      <w:r w:rsidR="00DF75C5">
        <w:rPr>
          <w:rStyle w:val="fullpost"/>
          <w:rFonts w:ascii="Times New Roman" w:hAnsi="Times New Roman" w:cs="Times New Roman"/>
          <w:sz w:val="24"/>
          <w:szCs w:val="24"/>
          <w:lang w:val="en-US"/>
        </w:rPr>
        <w:t>bercirikan</w:t>
      </w:r>
      <w:proofErr w:type="spellEnd"/>
      <w:r w:rsidR="00DF75C5">
        <w:rPr>
          <w:rStyle w:val="fullpost"/>
          <w:rFonts w:ascii="Times New Roman" w:hAnsi="Times New Roman" w:cs="Times New Roman"/>
          <w:sz w:val="24"/>
          <w:szCs w:val="24"/>
          <w:lang w:val="en-US"/>
        </w:rPr>
        <w:t xml:space="preserve"> </w:t>
      </w:r>
      <w:proofErr w:type="spellStart"/>
      <w:r w:rsidR="00DF75C5">
        <w:rPr>
          <w:rStyle w:val="fullpost"/>
          <w:rFonts w:ascii="Times New Roman" w:hAnsi="Times New Roman" w:cs="Times New Roman"/>
          <w:sz w:val="24"/>
          <w:szCs w:val="24"/>
          <w:lang w:val="en-US"/>
        </w:rPr>
        <w:t>induktif</w:t>
      </w:r>
      <w:proofErr w:type="spellEnd"/>
      <w:r w:rsidR="00DF75C5">
        <w:rPr>
          <w:rStyle w:val="fullpost"/>
          <w:rFonts w:ascii="Times New Roman" w:hAnsi="Times New Roman" w:cs="Times New Roman"/>
          <w:sz w:val="24"/>
          <w:szCs w:val="24"/>
          <w:lang w:val="en-US"/>
        </w:rPr>
        <w:t xml:space="preserve"> </w:t>
      </w:r>
      <w:proofErr w:type="spellStart"/>
      <w:r w:rsidR="00DF75C5">
        <w:rPr>
          <w:rStyle w:val="fullpost"/>
          <w:rFonts w:ascii="Times New Roman" w:hAnsi="Times New Roman" w:cs="Times New Roman"/>
          <w:sz w:val="24"/>
          <w:szCs w:val="24"/>
          <w:lang w:val="en-US"/>
        </w:rPr>
        <w:t>atau</w:t>
      </w:r>
      <w:proofErr w:type="spellEnd"/>
      <w:r w:rsidR="00DF75C5">
        <w:rPr>
          <w:rStyle w:val="fullpost"/>
          <w:rFonts w:ascii="Times New Roman" w:hAnsi="Times New Roman" w:cs="Times New Roman"/>
          <w:sz w:val="24"/>
          <w:szCs w:val="24"/>
          <w:lang w:val="en-US"/>
        </w:rPr>
        <w:t xml:space="preserve"> </w:t>
      </w:r>
      <w:proofErr w:type="spellStart"/>
      <w:r w:rsidR="00DF75C5">
        <w:rPr>
          <w:rStyle w:val="fullpost"/>
          <w:rFonts w:ascii="Times New Roman" w:hAnsi="Times New Roman" w:cs="Times New Roman"/>
          <w:sz w:val="24"/>
          <w:szCs w:val="24"/>
          <w:lang w:val="en-US"/>
        </w:rPr>
        <w:t>menjelaskan</w:t>
      </w:r>
      <w:proofErr w:type="spellEnd"/>
      <w:r w:rsidR="00DF75C5">
        <w:rPr>
          <w:rStyle w:val="fullpost"/>
          <w:rFonts w:ascii="Times New Roman" w:hAnsi="Times New Roman" w:cs="Times New Roman"/>
          <w:sz w:val="24"/>
          <w:szCs w:val="24"/>
          <w:lang w:val="en-US"/>
        </w:rPr>
        <w:t xml:space="preserve"> </w:t>
      </w:r>
      <w:proofErr w:type="spellStart"/>
      <w:r w:rsidR="00DF75C5">
        <w:rPr>
          <w:rStyle w:val="fullpost"/>
          <w:rFonts w:ascii="Times New Roman" w:hAnsi="Times New Roman" w:cs="Times New Roman"/>
          <w:sz w:val="24"/>
          <w:szCs w:val="24"/>
          <w:lang w:val="en-US"/>
        </w:rPr>
        <w:t>fenomena</w:t>
      </w:r>
      <w:proofErr w:type="spellEnd"/>
      <w:r w:rsidR="00DF75C5">
        <w:rPr>
          <w:rStyle w:val="fullpost"/>
          <w:rFonts w:ascii="Times New Roman" w:hAnsi="Times New Roman" w:cs="Times New Roman"/>
          <w:sz w:val="24"/>
          <w:szCs w:val="24"/>
          <w:lang w:val="en-US"/>
        </w:rPr>
        <w:t xml:space="preserve"> </w:t>
      </w:r>
      <w:proofErr w:type="spellStart"/>
      <w:r w:rsidR="00DF75C5">
        <w:rPr>
          <w:rStyle w:val="fullpost"/>
          <w:rFonts w:ascii="Times New Roman" w:hAnsi="Times New Roman" w:cs="Times New Roman"/>
          <w:sz w:val="24"/>
          <w:szCs w:val="24"/>
          <w:lang w:val="en-US"/>
        </w:rPr>
        <w:t>politik</w:t>
      </w:r>
      <w:proofErr w:type="spellEnd"/>
      <w:r w:rsidR="00DF75C5">
        <w:rPr>
          <w:rStyle w:val="fullpost"/>
          <w:rFonts w:ascii="Times New Roman" w:hAnsi="Times New Roman" w:cs="Times New Roman"/>
          <w:sz w:val="24"/>
          <w:szCs w:val="24"/>
          <w:lang w:val="en-US"/>
        </w:rPr>
        <w:t>.</w:t>
      </w:r>
      <w:r w:rsidR="008704D0" w:rsidRPr="00EB0C65">
        <w:rPr>
          <w:rStyle w:val="FootnoteReference"/>
          <w:rFonts w:ascii="Times New Roman" w:hAnsi="Times New Roman" w:cs="Times New Roman"/>
          <w:sz w:val="24"/>
          <w:szCs w:val="24"/>
        </w:rPr>
        <w:footnoteReference w:id="26"/>
      </w:r>
      <w:r w:rsidR="008704D0" w:rsidRPr="00EB0C65">
        <w:rPr>
          <w:rStyle w:val="fullpost"/>
          <w:rFonts w:ascii="Times New Roman" w:hAnsi="Times New Roman" w:cs="Times New Roman"/>
          <w:sz w:val="24"/>
          <w:szCs w:val="24"/>
        </w:rPr>
        <w:t xml:space="preserve"> </w:t>
      </w:r>
      <w:r w:rsidR="008704D0" w:rsidRPr="00EB0C65">
        <w:rPr>
          <w:rFonts w:ascii="Times New Roman" w:hAnsi="Times New Roman" w:cs="Times New Roman"/>
          <w:sz w:val="24"/>
          <w:szCs w:val="24"/>
        </w:rPr>
        <w:t xml:space="preserve">Kedua, penelitian ini tanpa bertujuan  menguji hipotesis. Ketiga, penelitian ini tidak menggunakan prosedur analisis statistik. </w:t>
      </w:r>
      <w:r>
        <w:rPr>
          <w:rFonts w:ascii="Times New Roman" w:hAnsi="Times New Roman" w:cs="Times New Roman"/>
          <w:sz w:val="24"/>
          <w:szCs w:val="24"/>
          <w:lang w:val="en-US"/>
        </w:rPr>
        <w:t>P</w:t>
      </w:r>
      <w:r w:rsidR="008704D0" w:rsidRPr="00EB0C65">
        <w:rPr>
          <w:rFonts w:ascii="Times New Roman" w:hAnsi="Times New Roman" w:cs="Times New Roman"/>
          <w:sz w:val="24"/>
          <w:szCs w:val="24"/>
        </w:rPr>
        <w:t>enelitian yang berusaha menggambarkan realitas sosial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sidR="008704D0" w:rsidRPr="00EB0C65">
        <w:rPr>
          <w:rFonts w:ascii="Times New Roman" w:hAnsi="Times New Roman" w:cs="Times New Roman"/>
          <w:sz w:val="24"/>
          <w:szCs w:val="24"/>
        </w:rPr>
        <w:t xml:space="preserve"> yang kompleks melalui penyederhanaan dan klasifikasi dengan memanfaatkan konsep-konsep yang bisa menjelaskan suatu gejala sosial </w:t>
      </w:r>
      <w:proofErr w:type="spellStart"/>
      <w:r w:rsidR="002353A1">
        <w:rPr>
          <w:rFonts w:ascii="Times New Roman" w:hAnsi="Times New Roman" w:cs="Times New Roman"/>
          <w:sz w:val="24"/>
          <w:szCs w:val="24"/>
          <w:lang w:val="en-US"/>
        </w:rPr>
        <w:t>politik</w:t>
      </w:r>
      <w:proofErr w:type="spellEnd"/>
      <w:r w:rsidR="002353A1">
        <w:rPr>
          <w:rFonts w:ascii="Times New Roman" w:hAnsi="Times New Roman" w:cs="Times New Roman"/>
          <w:sz w:val="24"/>
          <w:szCs w:val="24"/>
          <w:lang w:val="en-US"/>
        </w:rPr>
        <w:t xml:space="preserve"> </w:t>
      </w:r>
      <w:r w:rsidR="008704D0" w:rsidRPr="00EB0C65">
        <w:rPr>
          <w:rFonts w:ascii="Times New Roman" w:hAnsi="Times New Roman" w:cs="Times New Roman"/>
          <w:sz w:val="24"/>
          <w:szCs w:val="24"/>
        </w:rPr>
        <w:t>secara analitis.</w:t>
      </w:r>
      <w:r w:rsidR="008704D0" w:rsidRPr="00EB0C65">
        <w:rPr>
          <w:rStyle w:val="FootnoteReference"/>
          <w:rFonts w:ascii="Times New Roman" w:hAnsi="Times New Roman" w:cs="Times New Roman"/>
          <w:sz w:val="24"/>
          <w:szCs w:val="24"/>
        </w:rPr>
        <w:footnoteReference w:id="27"/>
      </w:r>
      <w:r>
        <w:rPr>
          <w:rFonts w:ascii="Times New Roman" w:hAnsi="Times New Roman" w:cs="Times New Roman"/>
          <w:sz w:val="24"/>
          <w:szCs w:val="24"/>
          <w:lang w:val="en-US"/>
        </w:rPr>
        <w:t xml:space="preserve"> P</w:t>
      </w:r>
      <w:r w:rsidR="008704D0" w:rsidRPr="00EB0C65">
        <w:rPr>
          <w:rFonts w:ascii="Times New Roman" w:hAnsi="Times New Roman" w:cs="Times New Roman"/>
          <w:sz w:val="24"/>
          <w:szCs w:val="24"/>
        </w:rPr>
        <w:t>engumpulan data dalam peneliti</w:t>
      </w:r>
      <w:r w:rsidR="008704D0">
        <w:rPr>
          <w:rFonts w:ascii="Times New Roman" w:hAnsi="Times New Roman" w:cs="Times New Roman"/>
          <w:sz w:val="24"/>
          <w:szCs w:val="24"/>
        </w:rPr>
        <w:t xml:space="preserve">an ini </w:t>
      </w:r>
      <w:proofErr w:type="spellStart"/>
      <w:r w:rsidR="007311D6">
        <w:rPr>
          <w:rFonts w:ascii="Times New Roman" w:hAnsi="Times New Roman" w:cs="Times New Roman"/>
          <w:sz w:val="24"/>
          <w:szCs w:val="24"/>
          <w:lang w:val="en-US"/>
        </w:rPr>
        <w:t>menggunakan</w:t>
      </w:r>
      <w:proofErr w:type="spellEnd"/>
      <w:r w:rsidR="007311D6">
        <w:rPr>
          <w:rFonts w:ascii="Times New Roman" w:hAnsi="Times New Roman" w:cs="Times New Roman"/>
          <w:sz w:val="24"/>
          <w:szCs w:val="24"/>
          <w:lang w:val="en-US"/>
        </w:rPr>
        <w:t xml:space="preserve"> </w:t>
      </w:r>
      <w:r w:rsidR="008704D0" w:rsidRPr="00EB0C65">
        <w:rPr>
          <w:rFonts w:ascii="Times New Roman" w:hAnsi="Times New Roman" w:cs="Times New Roman"/>
          <w:sz w:val="24"/>
          <w:szCs w:val="24"/>
        </w:rPr>
        <w:t xml:space="preserve">studi pustaka, yakni sejumlah informasi </w:t>
      </w:r>
      <w:r w:rsidR="007311D6">
        <w:rPr>
          <w:rFonts w:ascii="Times New Roman" w:hAnsi="Times New Roman" w:cs="Times New Roman"/>
          <w:sz w:val="24"/>
          <w:szCs w:val="24"/>
          <w:lang w:val="en-US"/>
        </w:rPr>
        <w:t xml:space="preserve">dan data </w:t>
      </w:r>
      <w:r w:rsidR="008704D0" w:rsidRPr="00EB0C65">
        <w:rPr>
          <w:rFonts w:ascii="Times New Roman" w:hAnsi="Times New Roman" w:cs="Times New Roman"/>
          <w:sz w:val="24"/>
          <w:szCs w:val="24"/>
        </w:rPr>
        <w:t xml:space="preserve">yang </w:t>
      </w:r>
      <w:proofErr w:type="spellStart"/>
      <w:r w:rsidR="007311D6">
        <w:rPr>
          <w:rFonts w:ascii="Times New Roman" w:hAnsi="Times New Roman" w:cs="Times New Roman"/>
          <w:sz w:val="24"/>
          <w:szCs w:val="24"/>
          <w:lang w:val="en-US"/>
        </w:rPr>
        <w:t>diperlukan</w:t>
      </w:r>
      <w:proofErr w:type="spellEnd"/>
      <w:r w:rsidR="007311D6">
        <w:rPr>
          <w:rFonts w:ascii="Times New Roman" w:hAnsi="Times New Roman" w:cs="Times New Roman"/>
          <w:sz w:val="24"/>
          <w:szCs w:val="24"/>
          <w:lang w:val="en-US"/>
        </w:rPr>
        <w:t xml:space="preserve"> </w:t>
      </w:r>
      <w:r w:rsidR="008704D0" w:rsidRPr="00EB0C65">
        <w:rPr>
          <w:rFonts w:ascii="Times New Roman" w:hAnsi="Times New Roman" w:cs="Times New Roman"/>
          <w:sz w:val="24"/>
          <w:szCs w:val="24"/>
        </w:rPr>
        <w:t>diperoleh melalui penelusuran terhadap sumber-sumber tertulis berupa  data-data yang bersumber dari dokumen, buku-buku, disertasi, tesis, jurnal, majalah, koran dan media internet. Analis</w:t>
      </w:r>
      <w:r>
        <w:rPr>
          <w:rFonts w:ascii="Times New Roman" w:hAnsi="Times New Roman" w:cs="Times New Roman"/>
          <w:sz w:val="24"/>
          <w:szCs w:val="24"/>
          <w:lang w:val="en-US"/>
        </w:rPr>
        <w:t>is</w:t>
      </w:r>
      <w:r w:rsidR="008704D0" w:rsidRPr="00EB0C65">
        <w:rPr>
          <w:rFonts w:ascii="Times New Roman" w:hAnsi="Times New Roman" w:cs="Times New Roman"/>
          <w:sz w:val="24"/>
          <w:szCs w:val="24"/>
        </w:rPr>
        <w:t xml:space="preserve"> data penelitian ini dilaksanakan dalam empat tahap yaitu tahap pengecekan data, tahap pengkatagorian data dan tahap penafsiran data, dan tahap kesimpulan.</w:t>
      </w:r>
      <w:r w:rsidR="007311D6">
        <w:rPr>
          <w:rFonts w:ascii="Times New Roman" w:hAnsi="Times New Roman" w:cs="Times New Roman"/>
          <w:sz w:val="24"/>
          <w:szCs w:val="24"/>
          <w:lang w:val="en-US"/>
        </w:rPr>
        <w:t xml:space="preserve"> </w:t>
      </w:r>
      <w:r w:rsidR="008704D0" w:rsidRPr="00EB0C65">
        <w:rPr>
          <w:rFonts w:ascii="Times New Roman" w:hAnsi="Times New Roman" w:cs="Times New Roman"/>
          <w:i/>
          <w:sz w:val="24"/>
          <w:szCs w:val="24"/>
        </w:rPr>
        <w:t>Pertama</w:t>
      </w:r>
      <w:r w:rsidR="008704D0" w:rsidRPr="00EB0C65">
        <w:rPr>
          <w:rFonts w:ascii="Times New Roman" w:hAnsi="Times New Roman" w:cs="Times New Roman"/>
          <w:sz w:val="24"/>
          <w:szCs w:val="24"/>
        </w:rPr>
        <w:t xml:space="preserve">, </w:t>
      </w:r>
      <w:r w:rsidR="008704D0" w:rsidRPr="00EB0C65">
        <w:rPr>
          <w:rFonts w:ascii="Times New Roman" w:hAnsi="Times New Roman" w:cs="Times New Roman"/>
          <w:sz w:val="24"/>
          <w:szCs w:val="24"/>
        </w:rPr>
        <w:lastRenderedPageBreak/>
        <w:t>tahap pengecekan data. Pengecekan data dalam peneli</w:t>
      </w:r>
      <w:r w:rsidR="008704D0">
        <w:rPr>
          <w:rFonts w:ascii="Times New Roman" w:hAnsi="Times New Roman" w:cs="Times New Roman"/>
          <w:sz w:val="24"/>
          <w:szCs w:val="24"/>
        </w:rPr>
        <w:t>tian ini menggunakan teh</w:t>
      </w:r>
      <w:r w:rsidR="008704D0" w:rsidRPr="00EB0C65">
        <w:rPr>
          <w:rFonts w:ascii="Times New Roman" w:hAnsi="Times New Roman" w:cs="Times New Roman"/>
          <w:sz w:val="24"/>
          <w:szCs w:val="24"/>
        </w:rPr>
        <w:t>nik triangulasi</w:t>
      </w:r>
      <w:r w:rsidR="007311D6">
        <w:rPr>
          <w:rFonts w:ascii="Times New Roman" w:hAnsi="Times New Roman" w:cs="Times New Roman"/>
          <w:sz w:val="24"/>
          <w:szCs w:val="24"/>
          <w:lang w:val="en-US"/>
        </w:rPr>
        <w:t>,</w:t>
      </w:r>
      <w:r w:rsidR="008704D0">
        <w:rPr>
          <w:rFonts w:ascii="Times New Roman" w:hAnsi="Times New Roman" w:cs="Times New Roman"/>
          <w:sz w:val="24"/>
          <w:szCs w:val="24"/>
        </w:rPr>
        <w:t xml:space="preserve"> adalah teh</w:t>
      </w:r>
      <w:r w:rsidR="008704D0" w:rsidRPr="00EB0C65">
        <w:rPr>
          <w:rFonts w:ascii="Times New Roman" w:hAnsi="Times New Roman" w:cs="Times New Roman"/>
          <w:sz w:val="24"/>
          <w:szCs w:val="24"/>
        </w:rPr>
        <w:t xml:space="preserve">nik pemeriksaan keabsahan data dengan memanfaatkan sesuatu yang lain di luar data itu untuk keperluan pengecekan atau sebagai pembanding terhadap data itu. </w:t>
      </w:r>
      <w:r w:rsidR="008704D0">
        <w:rPr>
          <w:rFonts w:ascii="Times New Roman" w:hAnsi="Times New Roman" w:cs="Times New Roman"/>
          <w:sz w:val="24"/>
          <w:szCs w:val="24"/>
        </w:rPr>
        <w:t>Teh</w:t>
      </w:r>
      <w:r w:rsidR="008704D0" w:rsidRPr="00EB0C65">
        <w:rPr>
          <w:rFonts w:ascii="Times New Roman" w:hAnsi="Times New Roman" w:cs="Times New Roman"/>
          <w:sz w:val="24"/>
          <w:szCs w:val="24"/>
        </w:rPr>
        <w:t xml:space="preserve">nik triangulasi yang digunakan dalam penelitian ini adalah setelah data diperoleh melalui kepustakaan dilakukan pengecekan satu sama lainnya. Misalnya data </w:t>
      </w:r>
      <w:r w:rsidR="007311D6">
        <w:rPr>
          <w:rFonts w:ascii="Times New Roman" w:hAnsi="Times New Roman" w:cs="Times New Roman"/>
          <w:sz w:val="24"/>
          <w:szCs w:val="24"/>
          <w:lang w:val="en-US"/>
        </w:rPr>
        <w:t xml:space="preserve">tulisan di </w:t>
      </w:r>
      <w:proofErr w:type="spellStart"/>
      <w:r w:rsidR="007311D6">
        <w:rPr>
          <w:rFonts w:ascii="Times New Roman" w:hAnsi="Times New Roman" w:cs="Times New Roman"/>
          <w:sz w:val="24"/>
          <w:szCs w:val="24"/>
          <w:lang w:val="en-US"/>
        </w:rPr>
        <w:t>jurnal</w:t>
      </w:r>
      <w:proofErr w:type="spellEnd"/>
      <w:r w:rsidR="007311D6">
        <w:rPr>
          <w:rFonts w:ascii="Times New Roman" w:hAnsi="Times New Roman" w:cs="Times New Roman"/>
          <w:sz w:val="24"/>
          <w:szCs w:val="24"/>
          <w:lang w:val="en-US"/>
        </w:rPr>
        <w:t xml:space="preserve"> </w:t>
      </w:r>
      <w:proofErr w:type="spellStart"/>
      <w:r w:rsidR="007311D6">
        <w:rPr>
          <w:rFonts w:ascii="Times New Roman" w:hAnsi="Times New Roman" w:cs="Times New Roman"/>
          <w:sz w:val="24"/>
          <w:szCs w:val="24"/>
          <w:lang w:val="en-US"/>
        </w:rPr>
        <w:t>atau</w:t>
      </w:r>
      <w:proofErr w:type="spellEnd"/>
      <w:r w:rsidR="007311D6">
        <w:rPr>
          <w:rFonts w:ascii="Times New Roman" w:hAnsi="Times New Roman" w:cs="Times New Roman"/>
          <w:sz w:val="24"/>
          <w:szCs w:val="24"/>
          <w:lang w:val="en-US"/>
        </w:rPr>
        <w:t xml:space="preserve"> </w:t>
      </w:r>
      <w:r w:rsidR="008704D0" w:rsidRPr="00EB0C65">
        <w:rPr>
          <w:rFonts w:ascii="Times New Roman" w:hAnsi="Times New Roman" w:cs="Times New Roman"/>
          <w:sz w:val="24"/>
          <w:szCs w:val="24"/>
        </w:rPr>
        <w:t xml:space="preserve">akan dicek  dengan data-data </w:t>
      </w:r>
      <w:proofErr w:type="spellStart"/>
      <w:r w:rsidR="007311D6">
        <w:rPr>
          <w:rFonts w:ascii="Times New Roman" w:hAnsi="Times New Roman" w:cs="Times New Roman"/>
          <w:sz w:val="24"/>
          <w:szCs w:val="24"/>
          <w:lang w:val="en-US"/>
        </w:rPr>
        <w:t>dokumen</w:t>
      </w:r>
      <w:proofErr w:type="spellEnd"/>
      <w:r w:rsidR="008704D0" w:rsidRPr="00EB0C65">
        <w:rPr>
          <w:rFonts w:ascii="Times New Roman" w:hAnsi="Times New Roman" w:cs="Times New Roman"/>
          <w:sz w:val="24"/>
          <w:szCs w:val="24"/>
        </w:rPr>
        <w:t xml:space="preserve">. </w:t>
      </w:r>
      <w:r w:rsidR="008704D0" w:rsidRPr="00EB0C65">
        <w:rPr>
          <w:rFonts w:ascii="Times New Roman" w:hAnsi="Times New Roman" w:cs="Times New Roman"/>
          <w:i/>
          <w:sz w:val="24"/>
          <w:szCs w:val="24"/>
        </w:rPr>
        <w:t>Kedua,</w:t>
      </w:r>
      <w:r w:rsidR="008704D0" w:rsidRPr="00EB0C65">
        <w:rPr>
          <w:rFonts w:ascii="Times New Roman" w:hAnsi="Times New Roman" w:cs="Times New Roman"/>
          <w:sz w:val="24"/>
          <w:szCs w:val="24"/>
        </w:rPr>
        <w:t xml:space="preserve"> tahap pengkatagorian atau pengklafikasian data. Dalam tahap ini data-data yang sudah dicek, kemudian diklasifikasi atau dikatagori menurut urutan pembahasan dalam penelitian </w:t>
      </w:r>
      <w:r w:rsidR="008704D0" w:rsidRPr="00EB0C65">
        <w:rPr>
          <w:rFonts w:ascii="Times New Roman" w:hAnsi="Times New Roman" w:cs="Times New Roman"/>
          <w:i/>
          <w:sz w:val="24"/>
          <w:szCs w:val="24"/>
        </w:rPr>
        <w:t>Ketiga,</w:t>
      </w:r>
      <w:r w:rsidR="008704D0" w:rsidRPr="00EB0C65">
        <w:rPr>
          <w:rFonts w:ascii="Times New Roman" w:hAnsi="Times New Roman" w:cs="Times New Roman"/>
          <w:sz w:val="24"/>
          <w:szCs w:val="24"/>
        </w:rPr>
        <w:t xml:space="preserve"> tahap penafsiran data. Pada tahap ini dilakukan penafsiran atau pemberian makna yang signifikan terhadap data yang diklasifikasi dan dicari hubungannya satu sama lain. </w:t>
      </w:r>
      <w:r w:rsidR="008704D0" w:rsidRPr="00EB0C65">
        <w:rPr>
          <w:rFonts w:ascii="Times New Roman" w:hAnsi="Times New Roman" w:cs="Times New Roman"/>
          <w:i/>
          <w:sz w:val="24"/>
          <w:szCs w:val="24"/>
        </w:rPr>
        <w:t>Keempat</w:t>
      </w:r>
      <w:r w:rsidR="008704D0" w:rsidRPr="00EB0C65">
        <w:rPr>
          <w:rFonts w:ascii="Times New Roman" w:hAnsi="Times New Roman" w:cs="Times New Roman"/>
          <w:sz w:val="24"/>
          <w:szCs w:val="24"/>
        </w:rPr>
        <w:t xml:space="preserve">, tahap pengambilan kesimpulan dan implikasi teori. Pada tahap ini dilakukan pengambilan kesimpulan terhadap data dan fenomena yang sudah disusun untuk menjawab pertanyaan penelitian. </w:t>
      </w:r>
    </w:p>
    <w:p w14:paraId="067EDFDC" w14:textId="77777777" w:rsidR="00107FE0" w:rsidRDefault="00107FE0" w:rsidP="00107FE0">
      <w:pPr>
        <w:spacing w:line="360" w:lineRule="auto"/>
        <w:ind w:firstLine="360"/>
        <w:jc w:val="both"/>
        <w:rPr>
          <w:rFonts w:ascii="Times New Roman" w:hAnsi="Times New Roman" w:cs="Times New Roman"/>
          <w:sz w:val="24"/>
          <w:szCs w:val="24"/>
        </w:rPr>
      </w:pPr>
    </w:p>
    <w:p w14:paraId="4D149C4C" w14:textId="4957A124" w:rsidR="00B95E98" w:rsidRPr="00B95E98" w:rsidRDefault="00213761" w:rsidP="00213761">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 Hasil </w:t>
      </w:r>
      <w:proofErr w:type="spellStart"/>
      <w:r>
        <w:rPr>
          <w:rFonts w:ascii="Times New Roman" w:hAnsi="Times New Roman" w:cs="Times New Roman"/>
          <w:b/>
          <w:bCs/>
          <w:sz w:val="24"/>
          <w:szCs w:val="24"/>
          <w:lang w:val="en-US"/>
        </w:rPr>
        <w:t>Penelitian</w:t>
      </w:r>
      <w:proofErr w:type="spellEnd"/>
      <w:r>
        <w:rPr>
          <w:rFonts w:ascii="Times New Roman" w:hAnsi="Times New Roman" w:cs="Times New Roman"/>
          <w:b/>
          <w:bCs/>
          <w:sz w:val="24"/>
          <w:szCs w:val="24"/>
          <w:lang w:val="en-US"/>
        </w:rPr>
        <w:t xml:space="preserve"> dan </w:t>
      </w:r>
      <w:proofErr w:type="spellStart"/>
      <w:r>
        <w:rPr>
          <w:rFonts w:ascii="Times New Roman" w:hAnsi="Times New Roman" w:cs="Times New Roman"/>
          <w:b/>
          <w:bCs/>
          <w:sz w:val="24"/>
          <w:szCs w:val="24"/>
          <w:lang w:val="en-US"/>
        </w:rPr>
        <w:t>Diskusi</w:t>
      </w:r>
      <w:proofErr w:type="spellEnd"/>
    </w:p>
    <w:p w14:paraId="7971273B" w14:textId="2C362913" w:rsidR="00B95E98" w:rsidRPr="006F11B7" w:rsidRDefault="00B95E98" w:rsidP="006F11B7">
      <w:pPr>
        <w:pStyle w:val="ListParagraph"/>
        <w:numPr>
          <w:ilvl w:val="0"/>
          <w:numId w:val="24"/>
        </w:numPr>
        <w:spacing w:line="360" w:lineRule="auto"/>
        <w:jc w:val="both"/>
        <w:rPr>
          <w:rFonts w:ascii="Times New Roman" w:hAnsi="Times New Roman" w:cs="Times New Roman"/>
          <w:b/>
          <w:bCs/>
          <w:sz w:val="24"/>
          <w:szCs w:val="24"/>
        </w:rPr>
      </w:pPr>
      <w:r w:rsidRPr="006F11B7">
        <w:rPr>
          <w:rFonts w:ascii="Times New Roman" w:hAnsi="Times New Roman" w:cs="Times New Roman"/>
          <w:b/>
          <w:bCs/>
          <w:sz w:val="24"/>
          <w:szCs w:val="24"/>
        </w:rPr>
        <w:t>Kepemipinan Presiden Soekarno (1945-1967)</w:t>
      </w:r>
    </w:p>
    <w:p w14:paraId="04FAFA66" w14:textId="3BB57A45" w:rsidR="00B95E98" w:rsidRPr="002C615A" w:rsidRDefault="00B95E98" w:rsidP="00B95E98">
      <w:pPr>
        <w:spacing w:line="360" w:lineRule="auto"/>
        <w:ind w:firstLine="720"/>
        <w:jc w:val="both"/>
        <w:rPr>
          <w:rFonts w:ascii="Times New Roman" w:hAnsi="Times New Roman" w:cs="Times New Roman"/>
          <w:sz w:val="24"/>
          <w:szCs w:val="24"/>
        </w:rPr>
      </w:pPr>
      <w:r w:rsidRPr="002C615A">
        <w:rPr>
          <w:rFonts w:ascii="Times New Roman" w:hAnsi="Times New Roman" w:cs="Times New Roman"/>
          <w:sz w:val="24"/>
          <w:szCs w:val="24"/>
        </w:rPr>
        <w:t xml:space="preserve">Presiden </w:t>
      </w:r>
      <w:r w:rsidR="00AA1301">
        <w:rPr>
          <w:rFonts w:ascii="Times New Roman" w:hAnsi="Times New Roman" w:cs="Times New Roman"/>
          <w:sz w:val="24"/>
          <w:szCs w:val="24"/>
          <w:lang w:val="en-US"/>
        </w:rPr>
        <w:t xml:space="preserve">Soekarno </w:t>
      </w:r>
      <w:proofErr w:type="spellStart"/>
      <w:r w:rsidR="00AA1301">
        <w:rPr>
          <w:rFonts w:ascii="Times New Roman" w:hAnsi="Times New Roman" w:cs="Times New Roman"/>
          <w:sz w:val="24"/>
          <w:szCs w:val="24"/>
          <w:lang w:val="en-US"/>
        </w:rPr>
        <w:t>diangkat</w:t>
      </w:r>
      <w:proofErr w:type="spellEnd"/>
      <w:r w:rsidR="00AA1301">
        <w:rPr>
          <w:rFonts w:ascii="Times New Roman" w:hAnsi="Times New Roman" w:cs="Times New Roman"/>
          <w:sz w:val="24"/>
          <w:szCs w:val="24"/>
          <w:lang w:val="en-US"/>
        </w:rPr>
        <w:t xml:space="preserve"> </w:t>
      </w:r>
      <w:proofErr w:type="spellStart"/>
      <w:r w:rsidR="00AA1301">
        <w:rPr>
          <w:rFonts w:ascii="Times New Roman" w:hAnsi="Times New Roman" w:cs="Times New Roman"/>
          <w:sz w:val="24"/>
          <w:szCs w:val="24"/>
          <w:lang w:val="en-US"/>
        </w:rPr>
        <w:t>menjadi</w:t>
      </w:r>
      <w:proofErr w:type="spellEnd"/>
      <w:r w:rsidR="00AA1301">
        <w:rPr>
          <w:rFonts w:ascii="Times New Roman" w:hAnsi="Times New Roman" w:cs="Times New Roman"/>
          <w:sz w:val="24"/>
          <w:szCs w:val="24"/>
          <w:lang w:val="en-US"/>
        </w:rPr>
        <w:t xml:space="preserve"> </w:t>
      </w:r>
      <w:proofErr w:type="spellStart"/>
      <w:r w:rsidR="00AA1301">
        <w:rPr>
          <w:rFonts w:ascii="Times New Roman" w:hAnsi="Times New Roman" w:cs="Times New Roman"/>
          <w:sz w:val="24"/>
          <w:szCs w:val="24"/>
          <w:lang w:val="en-US"/>
        </w:rPr>
        <w:t>presiden</w:t>
      </w:r>
      <w:proofErr w:type="spellEnd"/>
      <w:r w:rsidR="00AA1301">
        <w:rPr>
          <w:rFonts w:ascii="Times New Roman" w:hAnsi="Times New Roman" w:cs="Times New Roman"/>
          <w:sz w:val="24"/>
          <w:szCs w:val="24"/>
          <w:lang w:val="en-US"/>
        </w:rPr>
        <w:t xml:space="preserve"> </w:t>
      </w:r>
      <w:r w:rsidRPr="002C615A">
        <w:rPr>
          <w:rFonts w:ascii="Times New Roman" w:hAnsi="Times New Roman" w:cs="Times New Roman"/>
          <w:sz w:val="24"/>
          <w:szCs w:val="24"/>
        </w:rPr>
        <w:t>berdasarkan keputusan Panitian Kemerdekaan Republik Indonesi</w:t>
      </w:r>
      <w:r>
        <w:rPr>
          <w:rFonts w:ascii="Times New Roman" w:hAnsi="Times New Roman" w:cs="Times New Roman"/>
          <w:sz w:val="24"/>
          <w:szCs w:val="24"/>
        </w:rPr>
        <w:t>a</w:t>
      </w:r>
      <w:r w:rsidRPr="002C615A">
        <w:rPr>
          <w:rFonts w:ascii="Times New Roman" w:hAnsi="Times New Roman" w:cs="Times New Roman"/>
          <w:sz w:val="24"/>
          <w:szCs w:val="24"/>
        </w:rPr>
        <w:t xml:space="preserve"> (PPKI) pada tanggal 18 Agustus 1945</w:t>
      </w:r>
      <w:r w:rsidR="00AA1301">
        <w:rPr>
          <w:rFonts w:ascii="Times New Roman" w:hAnsi="Times New Roman" w:cs="Times New Roman"/>
          <w:sz w:val="24"/>
          <w:szCs w:val="24"/>
          <w:lang w:val="en-US"/>
        </w:rPr>
        <w:t>,</w:t>
      </w:r>
      <w:r w:rsidRPr="002C615A">
        <w:rPr>
          <w:rFonts w:ascii="Times New Roman" w:hAnsi="Times New Roman" w:cs="Times New Roman"/>
          <w:sz w:val="24"/>
          <w:szCs w:val="24"/>
        </w:rPr>
        <w:t xml:space="preserve"> </w:t>
      </w:r>
      <w:r w:rsidR="00AA1301" w:rsidRPr="002C615A">
        <w:rPr>
          <w:rFonts w:ascii="Times New Roman" w:hAnsi="Times New Roman" w:cs="Times New Roman"/>
          <w:sz w:val="24"/>
          <w:szCs w:val="24"/>
        </w:rPr>
        <w:t xml:space="preserve">menetapkan Sokarno dan Mohammad Hatta sebagai Presiden dan Wakil Presiden RI. Kabinet pertama Presiden Soekarno bernama </w:t>
      </w:r>
      <w:r w:rsidR="00AA1301">
        <w:rPr>
          <w:rFonts w:ascii="Times New Roman" w:hAnsi="Times New Roman" w:cs="Times New Roman"/>
          <w:sz w:val="24"/>
          <w:szCs w:val="24"/>
        </w:rPr>
        <w:t>k</w:t>
      </w:r>
      <w:r w:rsidR="00AA1301" w:rsidRPr="002C615A">
        <w:rPr>
          <w:rFonts w:ascii="Times New Roman" w:hAnsi="Times New Roman" w:cs="Times New Roman"/>
          <w:sz w:val="24"/>
          <w:szCs w:val="24"/>
        </w:rPr>
        <w:t xml:space="preserve">abinet </w:t>
      </w:r>
      <w:r w:rsidR="00AA1301">
        <w:rPr>
          <w:rFonts w:ascii="Times New Roman" w:hAnsi="Times New Roman" w:cs="Times New Roman"/>
          <w:sz w:val="24"/>
          <w:szCs w:val="24"/>
        </w:rPr>
        <w:t>p</w:t>
      </w:r>
      <w:r w:rsidR="00AA1301" w:rsidRPr="002C615A">
        <w:rPr>
          <w:rFonts w:ascii="Times New Roman" w:hAnsi="Times New Roman" w:cs="Times New Roman"/>
          <w:sz w:val="24"/>
          <w:szCs w:val="24"/>
        </w:rPr>
        <w:t xml:space="preserve">residensial, jumlah </w:t>
      </w:r>
      <w:r w:rsidR="00AA1301">
        <w:rPr>
          <w:rFonts w:ascii="Times New Roman" w:hAnsi="Times New Roman" w:cs="Times New Roman"/>
          <w:sz w:val="24"/>
          <w:szCs w:val="24"/>
        </w:rPr>
        <w:t>m</w:t>
      </w:r>
      <w:r w:rsidR="00AA1301" w:rsidRPr="002C615A">
        <w:rPr>
          <w:rFonts w:ascii="Times New Roman" w:hAnsi="Times New Roman" w:cs="Times New Roman"/>
          <w:sz w:val="24"/>
          <w:szCs w:val="24"/>
        </w:rPr>
        <w:t xml:space="preserve">enteri </w:t>
      </w:r>
      <w:r w:rsidR="00AA1301">
        <w:rPr>
          <w:rFonts w:ascii="Times New Roman" w:hAnsi="Times New Roman" w:cs="Times New Roman"/>
          <w:sz w:val="24"/>
          <w:szCs w:val="24"/>
        </w:rPr>
        <w:t>k</w:t>
      </w:r>
      <w:r w:rsidR="00AA1301" w:rsidRPr="002C615A">
        <w:rPr>
          <w:rFonts w:ascii="Times New Roman" w:hAnsi="Times New Roman" w:cs="Times New Roman"/>
          <w:sz w:val="24"/>
          <w:szCs w:val="24"/>
        </w:rPr>
        <w:t>abinet sebanyak 19 orang</w:t>
      </w:r>
      <w:r w:rsidR="00AA1301">
        <w:rPr>
          <w:rFonts w:ascii="Times New Roman" w:hAnsi="Times New Roman" w:cs="Times New Roman"/>
          <w:sz w:val="24"/>
          <w:szCs w:val="24"/>
          <w:lang w:val="en-US"/>
        </w:rPr>
        <w:t>.</w:t>
      </w:r>
      <w:r>
        <w:rPr>
          <w:rStyle w:val="FootnoteReference"/>
          <w:rFonts w:ascii="Times New Roman" w:hAnsi="Times New Roman" w:cs="Times New Roman"/>
          <w:sz w:val="24"/>
          <w:szCs w:val="24"/>
        </w:rPr>
        <w:footnoteReference w:id="28"/>
      </w:r>
    </w:p>
    <w:p w14:paraId="4E512980" w14:textId="790D4A3A" w:rsidR="00EE7270" w:rsidRDefault="00B95E98" w:rsidP="00EE72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Perkembangan selanjutnya terjadi perubahan, kekuasaan presiden hanya sebatas kepala negara dan simbol negara, kekuasaan pemerintahan berada di bawah </w:t>
      </w:r>
      <w:r>
        <w:rPr>
          <w:rFonts w:ascii="Times New Roman" w:hAnsi="Times New Roman" w:cs="Times New Roman"/>
          <w:sz w:val="24"/>
          <w:szCs w:val="24"/>
        </w:rPr>
        <w:lastRenderedPageBreak/>
        <w:t>kekuasaan perdana menteri. Perubahan ini terjadi berdasarkan Maklumat No. X Tahun 1945 pada tanggal 16 Oktober 1945 yang di tandatangani oleh Wakil Presiden Mohammd Hatta. Isi Maklumat tersebut menyatakan “Sebelum Majelis Permusyawaratan Rakyat, Dewan Perwakilan Rakyat dan Dewan Pertimbangan Agung dibentuk menurut Undang-Undang Dasar ini, segala kekuasaan dijalankan Presiden dengan bantuan sebuah Komite Nasional”. Berdarkan Maklumat tersebut, pada tanggal 22 Agustus 1945, Komite Nasional Indonesia Pusat (KNIP) terbentuk.</w:t>
      </w:r>
    </w:p>
    <w:p w14:paraId="543A55C0" w14:textId="1DD34D82" w:rsidR="00B95E98" w:rsidRDefault="00B95E98" w:rsidP="006E3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Badan Pekerja KNIP (BPKNIP) pada tanggal 11 November 1945 mengusulkan kepada Presiden Sukarno agar kabinet bertanggung jawab kepada parlemen. Presiden Soekarno menerima usulan BPKNIP, kemudian Presiden Soekarno pada tanggal 14 November 1945 membubarkan kabinetnya dan sekaligus menjadi perdana menteri. Kebijakan tersebut membawa terjdi perubahan dalam sistem pemerintahan Indonesia dari sistem presidensial menjadi sistem parlementer. Sistem parlementer yang baru ini, kekuasaan presiden hanya bersifat simbolik, kekuasaan berada ditangan perdana menteri dan para menteri kabinet bertanggung jawab kepada DPR. Hal ini berlangsung sampai dengan keluarnya Dekrit Presiden pada tanggal 5 Juli 1959.  </w:t>
      </w:r>
    </w:p>
    <w:p w14:paraId="5CF8945E" w14:textId="026CAE52"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Kebijakan ini menimbulkan pro dan kontra di kalangan kekuatan-kekuatan politik yang ada. Pihak yang menolak berpandangan bahwa, kebijakan tersebut bertentangan dengan UUD 1945. Berdasarkan UUD 1945, sistem pemerintahan Indonesia berdasarkan sistem Presidensial. Kelompok yang menyetujui beralasan bahwa perubahan dalam sistem kabinet suatu pemerintahan merupakan hal yang biasa dan dapat dibenarkan. Kebijakan perubahan sistem pemerintahan semacam ini pernah terjadi dalam tata negara di Inggris.</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Sikap pemerintah dan BPKNIP tetap melakukan perubahan dalam sistem pemerintahan, tanpa amandemen UUD 1945, </w:t>
      </w:r>
      <w:r>
        <w:rPr>
          <w:rFonts w:ascii="Times New Roman" w:hAnsi="Times New Roman" w:cs="Times New Roman"/>
          <w:sz w:val="24"/>
          <w:szCs w:val="24"/>
        </w:rPr>
        <w:lastRenderedPageBreak/>
        <w:t>dengan alasan dalam rangka menampung aspirasi berbagai kekuatan politik yang ada di Indonesia.</w:t>
      </w:r>
    </w:p>
    <w:p w14:paraId="4760D063" w14:textId="77777777"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Kabinet-kabinet pada Demokrasi Parlementer yang berlangsung dari tahun 1949-1959 dapat dilihat pada tabel di bawah.</w:t>
      </w:r>
    </w:p>
    <w:p w14:paraId="68273191" w14:textId="77777777" w:rsidR="00B95E98" w:rsidRDefault="00B95E98" w:rsidP="00B95E98">
      <w:pPr>
        <w:spacing w:after="0" w:line="240" w:lineRule="auto"/>
        <w:ind w:firstLine="720"/>
        <w:jc w:val="center"/>
        <w:rPr>
          <w:rFonts w:ascii="Times New Roman" w:hAnsi="Times New Roman" w:cs="Times New Roman"/>
          <w:b/>
          <w:sz w:val="24"/>
          <w:szCs w:val="24"/>
        </w:rPr>
      </w:pPr>
    </w:p>
    <w:p w14:paraId="42A56C14" w14:textId="77777777" w:rsidR="00B95E98" w:rsidRDefault="00B95E98" w:rsidP="00B95E98">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Tabel 1. Kabinet Masa Demokrasi Parlementer</w:t>
      </w:r>
      <w:r>
        <w:rPr>
          <w:rStyle w:val="FootnoteReference"/>
          <w:rFonts w:ascii="Times New Roman" w:hAnsi="Times New Roman" w:cs="Times New Roman"/>
          <w:b/>
          <w:sz w:val="24"/>
          <w:szCs w:val="24"/>
        </w:rPr>
        <w:footnoteReference w:id="30"/>
      </w:r>
    </w:p>
    <w:p w14:paraId="5F302463" w14:textId="77777777" w:rsidR="00B95E98" w:rsidRDefault="00B95E98" w:rsidP="00B95E98">
      <w:pPr>
        <w:spacing w:after="0" w:line="240" w:lineRule="auto"/>
        <w:ind w:firstLine="720"/>
        <w:jc w:val="center"/>
        <w:rPr>
          <w:rFonts w:ascii="Times New Roman" w:hAnsi="Times New Roman" w:cs="Times New Roman"/>
          <w:b/>
          <w:sz w:val="24"/>
          <w:szCs w:val="24"/>
        </w:rPr>
      </w:pPr>
    </w:p>
    <w:tbl>
      <w:tblPr>
        <w:tblStyle w:val="TableGrid"/>
        <w:tblW w:w="4410" w:type="dxa"/>
        <w:tblInd w:w="2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0"/>
        <w:gridCol w:w="830"/>
        <w:gridCol w:w="720"/>
        <w:gridCol w:w="810"/>
      </w:tblGrid>
      <w:tr w:rsidR="00B95E98" w14:paraId="3136A3EA" w14:textId="77777777" w:rsidTr="00D73C8A">
        <w:trPr>
          <w:trHeight w:val="278"/>
        </w:trPr>
        <w:tc>
          <w:tcPr>
            <w:tcW w:w="2050" w:type="dxa"/>
          </w:tcPr>
          <w:p w14:paraId="54F0E419" w14:textId="77777777" w:rsidR="00B95E98" w:rsidRPr="00D22563" w:rsidRDefault="00B95E98" w:rsidP="00D73C8A">
            <w:pPr>
              <w:jc w:val="center"/>
              <w:rPr>
                <w:rFonts w:ascii="Times New Roman" w:hAnsi="Times New Roman" w:cs="Times New Roman"/>
                <w:b/>
                <w:sz w:val="16"/>
                <w:szCs w:val="16"/>
              </w:rPr>
            </w:pPr>
            <w:r w:rsidRPr="00D22563">
              <w:rPr>
                <w:rFonts w:ascii="Times New Roman" w:hAnsi="Times New Roman" w:cs="Times New Roman"/>
                <w:b/>
                <w:sz w:val="16"/>
                <w:szCs w:val="16"/>
              </w:rPr>
              <w:t>Nama Kabinet</w:t>
            </w:r>
          </w:p>
        </w:tc>
        <w:tc>
          <w:tcPr>
            <w:tcW w:w="830" w:type="dxa"/>
          </w:tcPr>
          <w:p w14:paraId="386B6FC5" w14:textId="77777777" w:rsidR="00B95E98" w:rsidRPr="00D22563" w:rsidRDefault="00B95E98" w:rsidP="00D73C8A">
            <w:pPr>
              <w:jc w:val="center"/>
              <w:rPr>
                <w:rFonts w:ascii="Times New Roman" w:hAnsi="Times New Roman" w:cs="Times New Roman"/>
                <w:b/>
                <w:sz w:val="16"/>
                <w:szCs w:val="16"/>
              </w:rPr>
            </w:pPr>
            <w:r w:rsidRPr="00D22563">
              <w:rPr>
                <w:rFonts w:ascii="Times New Roman" w:hAnsi="Times New Roman" w:cs="Times New Roman"/>
                <w:b/>
                <w:sz w:val="16"/>
                <w:szCs w:val="16"/>
              </w:rPr>
              <w:t>Jumlah Menteri</w:t>
            </w:r>
          </w:p>
        </w:tc>
        <w:tc>
          <w:tcPr>
            <w:tcW w:w="720" w:type="dxa"/>
          </w:tcPr>
          <w:p w14:paraId="0CABA67F" w14:textId="77777777" w:rsidR="00B95E98" w:rsidRPr="00D22563" w:rsidRDefault="00B95E98" w:rsidP="00D73C8A">
            <w:pPr>
              <w:jc w:val="center"/>
              <w:rPr>
                <w:rFonts w:ascii="Times New Roman" w:hAnsi="Times New Roman" w:cs="Times New Roman"/>
                <w:b/>
                <w:sz w:val="16"/>
                <w:szCs w:val="16"/>
              </w:rPr>
            </w:pPr>
            <w:r w:rsidRPr="00D22563">
              <w:rPr>
                <w:rFonts w:ascii="Times New Roman" w:hAnsi="Times New Roman" w:cs="Times New Roman"/>
                <w:b/>
                <w:sz w:val="16"/>
                <w:szCs w:val="16"/>
              </w:rPr>
              <w:t>Dibentuk</w:t>
            </w:r>
          </w:p>
        </w:tc>
        <w:tc>
          <w:tcPr>
            <w:tcW w:w="810" w:type="dxa"/>
          </w:tcPr>
          <w:p w14:paraId="301F0604" w14:textId="77777777" w:rsidR="00B95E98" w:rsidRPr="00D22563" w:rsidRDefault="00B95E98" w:rsidP="00D73C8A">
            <w:pPr>
              <w:jc w:val="center"/>
              <w:rPr>
                <w:rFonts w:ascii="Times New Roman" w:hAnsi="Times New Roman" w:cs="Times New Roman"/>
                <w:b/>
                <w:sz w:val="16"/>
                <w:szCs w:val="16"/>
              </w:rPr>
            </w:pPr>
            <w:r w:rsidRPr="00D22563">
              <w:rPr>
                <w:rFonts w:ascii="Times New Roman" w:hAnsi="Times New Roman" w:cs="Times New Roman"/>
                <w:b/>
                <w:sz w:val="16"/>
                <w:szCs w:val="16"/>
              </w:rPr>
              <w:t>Demisioner</w:t>
            </w:r>
          </w:p>
        </w:tc>
      </w:tr>
      <w:tr w:rsidR="00B95E98" w14:paraId="1D57812B" w14:textId="77777777" w:rsidTr="00D73C8A">
        <w:tc>
          <w:tcPr>
            <w:tcW w:w="2050" w:type="dxa"/>
          </w:tcPr>
          <w:p w14:paraId="183B2765"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Sjahrir I</w:t>
            </w:r>
          </w:p>
        </w:tc>
        <w:tc>
          <w:tcPr>
            <w:tcW w:w="830" w:type="dxa"/>
          </w:tcPr>
          <w:p w14:paraId="306309EF"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16</w:t>
            </w:r>
          </w:p>
        </w:tc>
        <w:tc>
          <w:tcPr>
            <w:tcW w:w="720" w:type="dxa"/>
          </w:tcPr>
          <w:p w14:paraId="6280F129"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1945</w:t>
            </w:r>
          </w:p>
        </w:tc>
        <w:tc>
          <w:tcPr>
            <w:tcW w:w="810" w:type="dxa"/>
          </w:tcPr>
          <w:p w14:paraId="07B09BD9"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1946</w:t>
            </w:r>
          </w:p>
        </w:tc>
      </w:tr>
      <w:tr w:rsidR="00B95E98" w14:paraId="24B2CEE4" w14:textId="77777777" w:rsidTr="00D73C8A">
        <w:tc>
          <w:tcPr>
            <w:tcW w:w="2050" w:type="dxa"/>
          </w:tcPr>
          <w:p w14:paraId="4102FDFA"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Sjahrir II</w:t>
            </w:r>
          </w:p>
        </w:tc>
        <w:tc>
          <w:tcPr>
            <w:tcW w:w="830" w:type="dxa"/>
          </w:tcPr>
          <w:p w14:paraId="2AD631DE"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24</w:t>
            </w:r>
          </w:p>
        </w:tc>
        <w:tc>
          <w:tcPr>
            <w:tcW w:w="720" w:type="dxa"/>
          </w:tcPr>
          <w:p w14:paraId="7643E783"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1946</w:t>
            </w:r>
          </w:p>
        </w:tc>
        <w:tc>
          <w:tcPr>
            <w:tcW w:w="810" w:type="dxa"/>
          </w:tcPr>
          <w:p w14:paraId="261592F0"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1946</w:t>
            </w:r>
          </w:p>
        </w:tc>
      </w:tr>
      <w:tr w:rsidR="00B95E98" w14:paraId="731ED166" w14:textId="77777777" w:rsidTr="00D73C8A">
        <w:tc>
          <w:tcPr>
            <w:tcW w:w="2050" w:type="dxa"/>
          </w:tcPr>
          <w:p w14:paraId="7AB7C22A"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Sjahrir III</w:t>
            </w:r>
          </w:p>
        </w:tc>
        <w:tc>
          <w:tcPr>
            <w:tcW w:w="830" w:type="dxa"/>
          </w:tcPr>
          <w:p w14:paraId="76A0AE14"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31</w:t>
            </w:r>
          </w:p>
        </w:tc>
        <w:tc>
          <w:tcPr>
            <w:tcW w:w="720" w:type="dxa"/>
          </w:tcPr>
          <w:p w14:paraId="0D4339F8"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1946</w:t>
            </w:r>
          </w:p>
        </w:tc>
        <w:tc>
          <w:tcPr>
            <w:tcW w:w="810" w:type="dxa"/>
          </w:tcPr>
          <w:p w14:paraId="67138694"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1947</w:t>
            </w:r>
          </w:p>
        </w:tc>
      </w:tr>
      <w:tr w:rsidR="00B95E98" w14:paraId="3A29172A" w14:textId="77777777" w:rsidTr="00D73C8A">
        <w:tc>
          <w:tcPr>
            <w:tcW w:w="2050" w:type="dxa"/>
          </w:tcPr>
          <w:p w14:paraId="00543D01"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Amir Sjarifuddin I</w:t>
            </w:r>
          </w:p>
        </w:tc>
        <w:tc>
          <w:tcPr>
            <w:tcW w:w="830" w:type="dxa"/>
          </w:tcPr>
          <w:p w14:paraId="3AB50816"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31</w:t>
            </w:r>
          </w:p>
        </w:tc>
        <w:tc>
          <w:tcPr>
            <w:tcW w:w="720" w:type="dxa"/>
          </w:tcPr>
          <w:p w14:paraId="4E03FABA"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1947</w:t>
            </w:r>
          </w:p>
        </w:tc>
        <w:tc>
          <w:tcPr>
            <w:tcW w:w="810" w:type="dxa"/>
          </w:tcPr>
          <w:p w14:paraId="09B6856B"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1947</w:t>
            </w:r>
          </w:p>
        </w:tc>
      </w:tr>
      <w:tr w:rsidR="00B95E98" w14:paraId="12FFC904" w14:textId="77777777" w:rsidTr="00D73C8A">
        <w:tc>
          <w:tcPr>
            <w:tcW w:w="2050" w:type="dxa"/>
          </w:tcPr>
          <w:p w14:paraId="556A7010"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Amir Sjarifuddin II</w:t>
            </w:r>
          </w:p>
        </w:tc>
        <w:tc>
          <w:tcPr>
            <w:tcW w:w="830" w:type="dxa"/>
          </w:tcPr>
          <w:p w14:paraId="6F59EC6D"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32</w:t>
            </w:r>
          </w:p>
        </w:tc>
        <w:tc>
          <w:tcPr>
            <w:tcW w:w="720" w:type="dxa"/>
          </w:tcPr>
          <w:p w14:paraId="67D010E6"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1947</w:t>
            </w:r>
          </w:p>
        </w:tc>
        <w:tc>
          <w:tcPr>
            <w:tcW w:w="810" w:type="dxa"/>
          </w:tcPr>
          <w:p w14:paraId="342538C6"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1948</w:t>
            </w:r>
          </w:p>
        </w:tc>
      </w:tr>
      <w:tr w:rsidR="00B95E98" w14:paraId="45588B4D" w14:textId="77777777" w:rsidTr="00D73C8A">
        <w:tc>
          <w:tcPr>
            <w:tcW w:w="2050" w:type="dxa"/>
          </w:tcPr>
          <w:p w14:paraId="79CF640F"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Darurat</w:t>
            </w:r>
          </w:p>
        </w:tc>
        <w:tc>
          <w:tcPr>
            <w:tcW w:w="830" w:type="dxa"/>
          </w:tcPr>
          <w:p w14:paraId="243E89D7"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11</w:t>
            </w:r>
          </w:p>
        </w:tc>
        <w:tc>
          <w:tcPr>
            <w:tcW w:w="720" w:type="dxa"/>
          </w:tcPr>
          <w:p w14:paraId="0E3AB049"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1948</w:t>
            </w:r>
          </w:p>
        </w:tc>
        <w:tc>
          <w:tcPr>
            <w:tcW w:w="810" w:type="dxa"/>
          </w:tcPr>
          <w:p w14:paraId="7C899651"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1949</w:t>
            </w:r>
          </w:p>
        </w:tc>
      </w:tr>
      <w:tr w:rsidR="00B95E98" w14:paraId="2320C84F" w14:textId="77777777" w:rsidTr="00D73C8A">
        <w:tc>
          <w:tcPr>
            <w:tcW w:w="2050" w:type="dxa"/>
          </w:tcPr>
          <w:p w14:paraId="70E4D5C6"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Hatta I</w:t>
            </w:r>
          </w:p>
        </w:tc>
        <w:tc>
          <w:tcPr>
            <w:tcW w:w="830" w:type="dxa"/>
          </w:tcPr>
          <w:p w14:paraId="15E9EDBD"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16</w:t>
            </w:r>
          </w:p>
        </w:tc>
        <w:tc>
          <w:tcPr>
            <w:tcW w:w="720" w:type="dxa"/>
          </w:tcPr>
          <w:p w14:paraId="4A523936"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1948</w:t>
            </w:r>
          </w:p>
        </w:tc>
        <w:tc>
          <w:tcPr>
            <w:tcW w:w="810" w:type="dxa"/>
          </w:tcPr>
          <w:p w14:paraId="4F69A661"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1949</w:t>
            </w:r>
          </w:p>
        </w:tc>
      </w:tr>
      <w:tr w:rsidR="00B95E98" w14:paraId="00179999" w14:textId="77777777" w:rsidTr="00D73C8A">
        <w:tc>
          <w:tcPr>
            <w:tcW w:w="2050" w:type="dxa"/>
          </w:tcPr>
          <w:p w14:paraId="3BB135D9"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Hatta II</w:t>
            </w:r>
          </w:p>
        </w:tc>
        <w:tc>
          <w:tcPr>
            <w:tcW w:w="830" w:type="dxa"/>
          </w:tcPr>
          <w:p w14:paraId="186B93AF"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17</w:t>
            </w:r>
          </w:p>
        </w:tc>
        <w:tc>
          <w:tcPr>
            <w:tcW w:w="720" w:type="dxa"/>
          </w:tcPr>
          <w:p w14:paraId="720D6FD8"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1949</w:t>
            </w:r>
          </w:p>
        </w:tc>
        <w:tc>
          <w:tcPr>
            <w:tcW w:w="810" w:type="dxa"/>
          </w:tcPr>
          <w:p w14:paraId="0888B86B"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1949</w:t>
            </w:r>
          </w:p>
        </w:tc>
      </w:tr>
      <w:tr w:rsidR="00B95E98" w14:paraId="63A53AF3" w14:textId="77777777" w:rsidTr="00D73C8A">
        <w:tc>
          <w:tcPr>
            <w:tcW w:w="2050" w:type="dxa"/>
          </w:tcPr>
          <w:p w14:paraId="246C22F4"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RIS</w:t>
            </w:r>
          </w:p>
        </w:tc>
        <w:tc>
          <w:tcPr>
            <w:tcW w:w="830" w:type="dxa"/>
          </w:tcPr>
          <w:p w14:paraId="6385B019"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16</w:t>
            </w:r>
          </w:p>
        </w:tc>
        <w:tc>
          <w:tcPr>
            <w:tcW w:w="720" w:type="dxa"/>
          </w:tcPr>
          <w:p w14:paraId="1AC1A52C"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1949</w:t>
            </w:r>
          </w:p>
        </w:tc>
        <w:tc>
          <w:tcPr>
            <w:tcW w:w="810" w:type="dxa"/>
          </w:tcPr>
          <w:p w14:paraId="11EA46A7"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1950</w:t>
            </w:r>
          </w:p>
        </w:tc>
      </w:tr>
      <w:tr w:rsidR="00B95E98" w14:paraId="1126E4C7" w14:textId="77777777" w:rsidTr="00D73C8A">
        <w:tc>
          <w:tcPr>
            <w:tcW w:w="2050" w:type="dxa"/>
          </w:tcPr>
          <w:p w14:paraId="54D364A7"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Susanto</w:t>
            </w:r>
          </w:p>
        </w:tc>
        <w:tc>
          <w:tcPr>
            <w:tcW w:w="830" w:type="dxa"/>
          </w:tcPr>
          <w:p w14:paraId="4CC9357B"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9</w:t>
            </w:r>
          </w:p>
        </w:tc>
        <w:tc>
          <w:tcPr>
            <w:tcW w:w="720" w:type="dxa"/>
          </w:tcPr>
          <w:p w14:paraId="5E158F37"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1949</w:t>
            </w:r>
          </w:p>
        </w:tc>
        <w:tc>
          <w:tcPr>
            <w:tcW w:w="810" w:type="dxa"/>
          </w:tcPr>
          <w:p w14:paraId="7C242185"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1950</w:t>
            </w:r>
          </w:p>
        </w:tc>
      </w:tr>
      <w:tr w:rsidR="00B95E98" w14:paraId="3F6CFCEC" w14:textId="77777777" w:rsidTr="00D73C8A">
        <w:tc>
          <w:tcPr>
            <w:tcW w:w="2050" w:type="dxa"/>
          </w:tcPr>
          <w:p w14:paraId="1C236AB4"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Halim</w:t>
            </w:r>
          </w:p>
        </w:tc>
        <w:tc>
          <w:tcPr>
            <w:tcW w:w="830" w:type="dxa"/>
          </w:tcPr>
          <w:p w14:paraId="15C14F03"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13</w:t>
            </w:r>
          </w:p>
        </w:tc>
        <w:tc>
          <w:tcPr>
            <w:tcW w:w="720" w:type="dxa"/>
          </w:tcPr>
          <w:p w14:paraId="3400F4D7"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1950</w:t>
            </w:r>
          </w:p>
        </w:tc>
        <w:tc>
          <w:tcPr>
            <w:tcW w:w="810" w:type="dxa"/>
          </w:tcPr>
          <w:p w14:paraId="23BDB246"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1950</w:t>
            </w:r>
          </w:p>
        </w:tc>
      </w:tr>
      <w:tr w:rsidR="00B95E98" w14:paraId="1CF5650E" w14:textId="77777777" w:rsidTr="00D73C8A">
        <w:tc>
          <w:tcPr>
            <w:tcW w:w="2050" w:type="dxa"/>
          </w:tcPr>
          <w:p w14:paraId="532FCD3D"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Natsir</w:t>
            </w:r>
          </w:p>
        </w:tc>
        <w:tc>
          <w:tcPr>
            <w:tcW w:w="830" w:type="dxa"/>
          </w:tcPr>
          <w:p w14:paraId="6BE17F64"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16</w:t>
            </w:r>
          </w:p>
        </w:tc>
        <w:tc>
          <w:tcPr>
            <w:tcW w:w="720" w:type="dxa"/>
          </w:tcPr>
          <w:p w14:paraId="44E0FE30"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1950</w:t>
            </w:r>
          </w:p>
        </w:tc>
        <w:tc>
          <w:tcPr>
            <w:tcW w:w="810" w:type="dxa"/>
          </w:tcPr>
          <w:p w14:paraId="06844FC8"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1951</w:t>
            </w:r>
          </w:p>
        </w:tc>
      </w:tr>
      <w:tr w:rsidR="00B95E98" w14:paraId="010CA518" w14:textId="77777777" w:rsidTr="00D73C8A">
        <w:tc>
          <w:tcPr>
            <w:tcW w:w="2050" w:type="dxa"/>
          </w:tcPr>
          <w:p w14:paraId="0D3282CF"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Sukiman-Suwiryo</w:t>
            </w:r>
          </w:p>
        </w:tc>
        <w:tc>
          <w:tcPr>
            <w:tcW w:w="830" w:type="dxa"/>
          </w:tcPr>
          <w:p w14:paraId="65D105EE"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17</w:t>
            </w:r>
          </w:p>
        </w:tc>
        <w:tc>
          <w:tcPr>
            <w:tcW w:w="720" w:type="dxa"/>
          </w:tcPr>
          <w:p w14:paraId="1EDD6749"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1951</w:t>
            </w:r>
          </w:p>
        </w:tc>
        <w:tc>
          <w:tcPr>
            <w:tcW w:w="810" w:type="dxa"/>
          </w:tcPr>
          <w:p w14:paraId="2ED01D9C"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1952</w:t>
            </w:r>
          </w:p>
        </w:tc>
      </w:tr>
      <w:tr w:rsidR="00B95E98" w14:paraId="71B25689" w14:textId="77777777" w:rsidTr="00D73C8A">
        <w:tc>
          <w:tcPr>
            <w:tcW w:w="2050" w:type="dxa"/>
          </w:tcPr>
          <w:p w14:paraId="5D263EC4"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Wilopo</w:t>
            </w:r>
          </w:p>
        </w:tc>
        <w:tc>
          <w:tcPr>
            <w:tcW w:w="830" w:type="dxa"/>
          </w:tcPr>
          <w:p w14:paraId="1F42D620"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16</w:t>
            </w:r>
          </w:p>
        </w:tc>
        <w:tc>
          <w:tcPr>
            <w:tcW w:w="720" w:type="dxa"/>
          </w:tcPr>
          <w:p w14:paraId="621D3E4C"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1952</w:t>
            </w:r>
          </w:p>
        </w:tc>
        <w:tc>
          <w:tcPr>
            <w:tcW w:w="810" w:type="dxa"/>
          </w:tcPr>
          <w:p w14:paraId="16EBDE0D"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1953</w:t>
            </w:r>
          </w:p>
        </w:tc>
      </w:tr>
      <w:tr w:rsidR="00B95E98" w14:paraId="542C054F" w14:textId="77777777" w:rsidTr="00D73C8A">
        <w:tc>
          <w:tcPr>
            <w:tcW w:w="2050" w:type="dxa"/>
          </w:tcPr>
          <w:p w14:paraId="61AEC05A"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Sastromijojo I</w:t>
            </w:r>
          </w:p>
        </w:tc>
        <w:tc>
          <w:tcPr>
            <w:tcW w:w="830" w:type="dxa"/>
          </w:tcPr>
          <w:p w14:paraId="08161CD5"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17</w:t>
            </w:r>
          </w:p>
        </w:tc>
        <w:tc>
          <w:tcPr>
            <w:tcW w:w="720" w:type="dxa"/>
          </w:tcPr>
          <w:p w14:paraId="535CCC94"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1953</w:t>
            </w:r>
          </w:p>
        </w:tc>
        <w:tc>
          <w:tcPr>
            <w:tcW w:w="810" w:type="dxa"/>
          </w:tcPr>
          <w:p w14:paraId="2A212242"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1955</w:t>
            </w:r>
          </w:p>
        </w:tc>
      </w:tr>
      <w:tr w:rsidR="00B95E98" w14:paraId="1211CF7A" w14:textId="77777777" w:rsidTr="00D73C8A">
        <w:tc>
          <w:tcPr>
            <w:tcW w:w="2050" w:type="dxa"/>
          </w:tcPr>
          <w:p w14:paraId="37D47E8B"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Kabinet Burhanuddin Harahap</w:t>
            </w:r>
          </w:p>
        </w:tc>
        <w:tc>
          <w:tcPr>
            <w:tcW w:w="830" w:type="dxa"/>
          </w:tcPr>
          <w:p w14:paraId="6E0761FA"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20</w:t>
            </w:r>
          </w:p>
        </w:tc>
        <w:tc>
          <w:tcPr>
            <w:tcW w:w="720" w:type="dxa"/>
          </w:tcPr>
          <w:p w14:paraId="2C46989A"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1955</w:t>
            </w:r>
          </w:p>
        </w:tc>
        <w:tc>
          <w:tcPr>
            <w:tcW w:w="810" w:type="dxa"/>
          </w:tcPr>
          <w:p w14:paraId="2B590B43" w14:textId="77777777" w:rsidR="00B95E98" w:rsidRPr="00D22563" w:rsidRDefault="00B95E98" w:rsidP="00D73C8A">
            <w:pPr>
              <w:jc w:val="both"/>
              <w:rPr>
                <w:rFonts w:ascii="Times New Roman" w:hAnsi="Times New Roman" w:cs="Times New Roman"/>
                <w:bCs/>
                <w:sz w:val="16"/>
                <w:szCs w:val="16"/>
              </w:rPr>
            </w:pPr>
            <w:r w:rsidRPr="00D22563">
              <w:rPr>
                <w:rFonts w:ascii="Times New Roman" w:hAnsi="Times New Roman" w:cs="Times New Roman"/>
                <w:bCs/>
                <w:sz w:val="16"/>
                <w:szCs w:val="16"/>
              </w:rPr>
              <w:t>1956</w:t>
            </w:r>
          </w:p>
        </w:tc>
      </w:tr>
      <w:tr w:rsidR="00B95E98" w14:paraId="70F65232" w14:textId="77777777" w:rsidTr="00D73C8A">
        <w:tc>
          <w:tcPr>
            <w:tcW w:w="2050" w:type="dxa"/>
          </w:tcPr>
          <w:p w14:paraId="50512F65" w14:textId="77777777" w:rsidR="00B95E98" w:rsidRPr="00D22563" w:rsidRDefault="00B95E98" w:rsidP="00D73C8A">
            <w:pPr>
              <w:jc w:val="both"/>
              <w:rPr>
                <w:rFonts w:ascii="Times New Roman" w:hAnsi="Times New Roman" w:cs="Times New Roman"/>
                <w:b/>
                <w:sz w:val="16"/>
                <w:szCs w:val="16"/>
              </w:rPr>
            </w:pPr>
            <w:r w:rsidRPr="00D22563">
              <w:rPr>
                <w:rFonts w:ascii="Times New Roman" w:hAnsi="Times New Roman" w:cs="Times New Roman"/>
                <w:b/>
                <w:sz w:val="16"/>
                <w:szCs w:val="16"/>
              </w:rPr>
              <w:t>Kabinet Sastromijojo II</w:t>
            </w:r>
          </w:p>
        </w:tc>
        <w:tc>
          <w:tcPr>
            <w:tcW w:w="830" w:type="dxa"/>
          </w:tcPr>
          <w:p w14:paraId="559418BF" w14:textId="77777777" w:rsidR="00B95E98" w:rsidRPr="00D22563" w:rsidRDefault="00B95E98" w:rsidP="00D73C8A">
            <w:pPr>
              <w:jc w:val="both"/>
              <w:rPr>
                <w:rFonts w:ascii="Times New Roman" w:hAnsi="Times New Roman" w:cs="Times New Roman"/>
                <w:b/>
                <w:sz w:val="16"/>
                <w:szCs w:val="16"/>
              </w:rPr>
            </w:pPr>
            <w:r w:rsidRPr="00D22563">
              <w:rPr>
                <w:rFonts w:ascii="Times New Roman" w:hAnsi="Times New Roman" w:cs="Times New Roman"/>
                <w:b/>
                <w:sz w:val="16"/>
                <w:szCs w:val="16"/>
              </w:rPr>
              <w:t>22</w:t>
            </w:r>
          </w:p>
        </w:tc>
        <w:tc>
          <w:tcPr>
            <w:tcW w:w="720" w:type="dxa"/>
          </w:tcPr>
          <w:p w14:paraId="2D86362C" w14:textId="77777777" w:rsidR="00B95E98" w:rsidRPr="00D22563" w:rsidRDefault="00B95E98" w:rsidP="00D73C8A">
            <w:pPr>
              <w:jc w:val="both"/>
              <w:rPr>
                <w:rFonts w:ascii="Times New Roman" w:hAnsi="Times New Roman" w:cs="Times New Roman"/>
                <w:b/>
                <w:sz w:val="16"/>
                <w:szCs w:val="16"/>
              </w:rPr>
            </w:pPr>
            <w:r w:rsidRPr="00D22563">
              <w:rPr>
                <w:rFonts w:ascii="Times New Roman" w:hAnsi="Times New Roman" w:cs="Times New Roman"/>
                <w:b/>
                <w:sz w:val="16"/>
                <w:szCs w:val="16"/>
              </w:rPr>
              <w:t>1956</w:t>
            </w:r>
          </w:p>
        </w:tc>
        <w:tc>
          <w:tcPr>
            <w:tcW w:w="810" w:type="dxa"/>
          </w:tcPr>
          <w:p w14:paraId="10D90736" w14:textId="77777777" w:rsidR="00B95E98" w:rsidRPr="00D22563" w:rsidRDefault="00B95E98" w:rsidP="00D73C8A">
            <w:pPr>
              <w:jc w:val="both"/>
              <w:rPr>
                <w:rFonts w:ascii="Times New Roman" w:hAnsi="Times New Roman" w:cs="Times New Roman"/>
                <w:b/>
                <w:sz w:val="16"/>
                <w:szCs w:val="16"/>
              </w:rPr>
            </w:pPr>
            <w:r w:rsidRPr="00D22563">
              <w:rPr>
                <w:rFonts w:ascii="Times New Roman" w:hAnsi="Times New Roman" w:cs="Times New Roman"/>
                <w:b/>
                <w:sz w:val="16"/>
                <w:szCs w:val="16"/>
              </w:rPr>
              <w:t>1957</w:t>
            </w:r>
          </w:p>
        </w:tc>
      </w:tr>
      <w:tr w:rsidR="00B95E98" w14:paraId="46C6527E" w14:textId="77777777" w:rsidTr="00D73C8A">
        <w:tc>
          <w:tcPr>
            <w:tcW w:w="2050" w:type="dxa"/>
          </w:tcPr>
          <w:p w14:paraId="34BC2F1E" w14:textId="77777777" w:rsidR="00B95E98" w:rsidRPr="00D22563" w:rsidRDefault="00B95E98" w:rsidP="00D73C8A">
            <w:pPr>
              <w:jc w:val="both"/>
              <w:rPr>
                <w:rFonts w:ascii="Times New Roman" w:hAnsi="Times New Roman" w:cs="Times New Roman"/>
                <w:b/>
                <w:sz w:val="16"/>
                <w:szCs w:val="16"/>
              </w:rPr>
            </w:pPr>
            <w:r w:rsidRPr="00D22563">
              <w:rPr>
                <w:rFonts w:ascii="Times New Roman" w:hAnsi="Times New Roman" w:cs="Times New Roman"/>
                <w:b/>
                <w:sz w:val="16"/>
                <w:szCs w:val="16"/>
              </w:rPr>
              <w:t>Kabinet Djuanda</w:t>
            </w:r>
          </w:p>
        </w:tc>
        <w:tc>
          <w:tcPr>
            <w:tcW w:w="830" w:type="dxa"/>
          </w:tcPr>
          <w:p w14:paraId="32685B8E" w14:textId="77777777" w:rsidR="00B95E98" w:rsidRPr="00D22563" w:rsidRDefault="00B95E98" w:rsidP="00D73C8A">
            <w:pPr>
              <w:jc w:val="both"/>
              <w:rPr>
                <w:rFonts w:ascii="Times New Roman" w:hAnsi="Times New Roman" w:cs="Times New Roman"/>
                <w:b/>
                <w:sz w:val="16"/>
                <w:szCs w:val="16"/>
              </w:rPr>
            </w:pPr>
            <w:r w:rsidRPr="00D22563">
              <w:rPr>
                <w:rFonts w:ascii="Times New Roman" w:hAnsi="Times New Roman" w:cs="Times New Roman"/>
                <w:b/>
                <w:sz w:val="16"/>
                <w:szCs w:val="16"/>
              </w:rPr>
              <w:t>26</w:t>
            </w:r>
          </w:p>
        </w:tc>
        <w:tc>
          <w:tcPr>
            <w:tcW w:w="720" w:type="dxa"/>
          </w:tcPr>
          <w:p w14:paraId="688D1F44" w14:textId="77777777" w:rsidR="00B95E98" w:rsidRPr="00D22563" w:rsidRDefault="00B95E98" w:rsidP="00D73C8A">
            <w:pPr>
              <w:jc w:val="both"/>
              <w:rPr>
                <w:rFonts w:ascii="Times New Roman" w:hAnsi="Times New Roman" w:cs="Times New Roman"/>
                <w:b/>
                <w:sz w:val="16"/>
                <w:szCs w:val="16"/>
              </w:rPr>
            </w:pPr>
            <w:r w:rsidRPr="00D22563">
              <w:rPr>
                <w:rFonts w:ascii="Times New Roman" w:hAnsi="Times New Roman" w:cs="Times New Roman"/>
                <w:b/>
                <w:sz w:val="16"/>
                <w:szCs w:val="16"/>
              </w:rPr>
              <w:t>1957</w:t>
            </w:r>
          </w:p>
        </w:tc>
        <w:tc>
          <w:tcPr>
            <w:tcW w:w="810" w:type="dxa"/>
          </w:tcPr>
          <w:p w14:paraId="08F554E4" w14:textId="77777777" w:rsidR="00B95E98" w:rsidRPr="00D22563" w:rsidRDefault="00B95E98" w:rsidP="00D73C8A">
            <w:pPr>
              <w:jc w:val="both"/>
              <w:rPr>
                <w:rFonts w:ascii="Times New Roman" w:hAnsi="Times New Roman" w:cs="Times New Roman"/>
                <w:b/>
                <w:sz w:val="16"/>
                <w:szCs w:val="16"/>
              </w:rPr>
            </w:pPr>
            <w:r w:rsidRPr="00D22563">
              <w:rPr>
                <w:rFonts w:ascii="Times New Roman" w:hAnsi="Times New Roman" w:cs="Times New Roman"/>
                <w:b/>
                <w:sz w:val="16"/>
                <w:szCs w:val="16"/>
              </w:rPr>
              <w:t>1959</w:t>
            </w:r>
          </w:p>
        </w:tc>
      </w:tr>
    </w:tbl>
    <w:p w14:paraId="3D078251" w14:textId="77777777" w:rsidR="00EE7270" w:rsidRDefault="00EE7270" w:rsidP="006457FA">
      <w:pPr>
        <w:spacing w:line="360" w:lineRule="auto"/>
        <w:jc w:val="both"/>
        <w:rPr>
          <w:rFonts w:ascii="Times New Roman" w:hAnsi="Times New Roman" w:cs="Times New Roman"/>
          <w:sz w:val="24"/>
          <w:szCs w:val="24"/>
        </w:rPr>
      </w:pPr>
    </w:p>
    <w:p w14:paraId="27A0C908" w14:textId="0DE59EBD" w:rsidR="00B95E98" w:rsidRDefault="00B95E98" w:rsidP="007848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Presiden Soekarno menjadi Presiden RI, setelah mengeluarkan sebuah Dekrit pada tanggal 5 Juli 1959. Isi Dekrit Presiden yaitu: (1) menetapkan pembubaran Konstituante; (2) menetapkan berlakunya Undang-Undang Dasar (UUD) 1945; (3) membentuk Majelis Permusyawaratan Rakyat Sementara (MPRS) yang terdiri atas anggota-anggota DPR ditambah utusan golongan dan daerah; (4) membentuk Dewan Pertimbangan Agung Sementara (DPAS). Dekrit Presiden ini sebagai solusi atas krisis politik yang terjadi. Dekrit Presiden merupakan dasar berlakunya kembali </w:t>
      </w:r>
      <w:r>
        <w:rPr>
          <w:rFonts w:ascii="Times New Roman" w:hAnsi="Times New Roman" w:cs="Times New Roman"/>
          <w:sz w:val="24"/>
          <w:szCs w:val="24"/>
        </w:rPr>
        <w:lastRenderedPageBreak/>
        <w:t xml:space="preserve">sistem presidensial dengan Presiden Soekarno sebagai </w:t>
      </w:r>
      <w:r w:rsidR="003B35E0">
        <w:rPr>
          <w:rFonts w:ascii="Times New Roman" w:hAnsi="Times New Roman" w:cs="Times New Roman"/>
          <w:sz w:val="24"/>
          <w:szCs w:val="24"/>
          <w:lang w:val="en-US"/>
        </w:rPr>
        <w:t>k</w:t>
      </w:r>
      <w:r>
        <w:rPr>
          <w:rFonts w:ascii="Times New Roman" w:hAnsi="Times New Roman" w:cs="Times New Roman"/>
          <w:sz w:val="24"/>
          <w:szCs w:val="24"/>
        </w:rPr>
        <w:t xml:space="preserve">epala </w:t>
      </w:r>
      <w:r w:rsidR="003B35E0">
        <w:rPr>
          <w:rFonts w:ascii="Times New Roman" w:hAnsi="Times New Roman" w:cs="Times New Roman"/>
          <w:sz w:val="24"/>
          <w:szCs w:val="24"/>
          <w:lang w:val="en-US"/>
        </w:rPr>
        <w:t>n</w:t>
      </w:r>
      <w:r>
        <w:rPr>
          <w:rFonts w:ascii="Times New Roman" w:hAnsi="Times New Roman" w:cs="Times New Roman"/>
          <w:sz w:val="24"/>
          <w:szCs w:val="24"/>
        </w:rPr>
        <w:t>egara dan sebagai Presiden Indonesia.</w:t>
      </w:r>
    </w:p>
    <w:p w14:paraId="1A95D038" w14:textId="17EE2905"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Pembahasan tentang alasan Presiden Soekano menggunakan konsep demokrasi terpimpin adalah rakyat dalam melaksanakan kewajibannya arus sejalan dengan presiden. Alasan Presiden Soekarno, demokrasi parlementer tidak sesuai dengan kepribadian bangsa, dan dapat menimbulkan konflik yang berkepanjangan. Presiden Soekarno dalam gagasannya tentang demokrasi terpimpin menghendaki kapatuhan rakyat pada pemimpindan mengutamakan rasa persatuan. Merujuk pada konsep Herbert Feith tentang gaya kepemimpin Presiden Soekarno termasuk presiden yang memiliki gaya kepemimpinan solidarity maker. Wakil Presiden Muhammad Hatta dalam konsep Herbert Feith termasuk pemimpin bergaya administrator, karena mementingkan aspek demokrasi dan pembangunan ekonomi yang rasional. Konsep kepemimpinan Albert Widjaja, Muhammad Hata temasuk pemimpin bergaya aktivism. </w:t>
      </w:r>
    </w:p>
    <w:p w14:paraId="0061BCE1" w14:textId="77777777"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Presiden Soekarno semenjak tahun 1959, telah membentuk 8 kali perombakan cabinet, datanya dapat dilihat pada Tabel 2.</w:t>
      </w:r>
    </w:p>
    <w:p w14:paraId="4097B09F" w14:textId="77777777" w:rsidR="00B95E98" w:rsidRDefault="00B95E98" w:rsidP="00B95E98">
      <w:pPr>
        <w:spacing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Tabel 2. Kabinet Presiden Soekarno 1959-1966</w:t>
      </w:r>
    </w:p>
    <w:tbl>
      <w:tblPr>
        <w:tblStyle w:val="TableGrid"/>
        <w:tblW w:w="5220" w:type="dxa"/>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1100"/>
        <w:gridCol w:w="990"/>
        <w:gridCol w:w="900"/>
      </w:tblGrid>
      <w:tr w:rsidR="00B95E98" w14:paraId="28D41E17" w14:textId="77777777" w:rsidTr="00D73C8A">
        <w:tc>
          <w:tcPr>
            <w:tcW w:w="2230" w:type="dxa"/>
          </w:tcPr>
          <w:p w14:paraId="165F960A" w14:textId="77777777" w:rsidR="00B95E98" w:rsidRPr="00D22563" w:rsidRDefault="00B95E98" w:rsidP="00D73C8A">
            <w:pPr>
              <w:jc w:val="center"/>
              <w:rPr>
                <w:rFonts w:ascii="Times New Roman" w:hAnsi="Times New Roman" w:cs="Times New Roman"/>
                <w:b/>
                <w:bCs/>
                <w:sz w:val="16"/>
                <w:szCs w:val="16"/>
              </w:rPr>
            </w:pPr>
            <w:r w:rsidRPr="00D22563">
              <w:rPr>
                <w:rFonts w:ascii="Times New Roman" w:hAnsi="Times New Roman" w:cs="Times New Roman"/>
                <w:b/>
                <w:bCs/>
                <w:sz w:val="16"/>
                <w:szCs w:val="16"/>
              </w:rPr>
              <w:t>Nama Kabinet</w:t>
            </w:r>
          </w:p>
        </w:tc>
        <w:tc>
          <w:tcPr>
            <w:tcW w:w="1100" w:type="dxa"/>
          </w:tcPr>
          <w:p w14:paraId="6C0BAA10" w14:textId="77777777" w:rsidR="00B95E98" w:rsidRPr="00D22563" w:rsidRDefault="00B95E98" w:rsidP="00D73C8A">
            <w:pPr>
              <w:jc w:val="center"/>
              <w:rPr>
                <w:rFonts w:ascii="Times New Roman" w:hAnsi="Times New Roman" w:cs="Times New Roman"/>
                <w:b/>
                <w:bCs/>
                <w:sz w:val="16"/>
                <w:szCs w:val="16"/>
              </w:rPr>
            </w:pPr>
            <w:r w:rsidRPr="00D22563">
              <w:rPr>
                <w:rFonts w:ascii="Times New Roman" w:hAnsi="Times New Roman" w:cs="Times New Roman"/>
                <w:b/>
                <w:bCs/>
                <w:sz w:val="16"/>
                <w:szCs w:val="16"/>
              </w:rPr>
              <w:t>Jumlah Menteri</w:t>
            </w:r>
          </w:p>
        </w:tc>
        <w:tc>
          <w:tcPr>
            <w:tcW w:w="990" w:type="dxa"/>
          </w:tcPr>
          <w:p w14:paraId="16881D01" w14:textId="77777777" w:rsidR="00B95E98" w:rsidRPr="00D22563" w:rsidRDefault="00B95E98" w:rsidP="00D73C8A">
            <w:pPr>
              <w:jc w:val="center"/>
              <w:rPr>
                <w:rFonts w:ascii="Times New Roman" w:hAnsi="Times New Roman" w:cs="Times New Roman"/>
                <w:b/>
                <w:bCs/>
                <w:sz w:val="16"/>
                <w:szCs w:val="16"/>
              </w:rPr>
            </w:pPr>
            <w:r w:rsidRPr="00D22563">
              <w:rPr>
                <w:rFonts w:ascii="Times New Roman" w:hAnsi="Times New Roman" w:cs="Times New Roman"/>
                <w:b/>
                <w:bCs/>
                <w:sz w:val="16"/>
                <w:szCs w:val="16"/>
              </w:rPr>
              <w:t>Dibentuk</w:t>
            </w:r>
          </w:p>
        </w:tc>
        <w:tc>
          <w:tcPr>
            <w:tcW w:w="900" w:type="dxa"/>
          </w:tcPr>
          <w:p w14:paraId="7ECD6622" w14:textId="77777777" w:rsidR="00B95E98" w:rsidRPr="00D22563" w:rsidRDefault="00B95E98" w:rsidP="00D73C8A">
            <w:pPr>
              <w:jc w:val="center"/>
              <w:rPr>
                <w:rFonts w:ascii="Times New Roman" w:hAnsi="Times New Roman" w:cs="Times New Roman"/>
                <w:b/>
                <w:bCs/>
                <w:sz w:val="16"/>
                <w:szCs w:val="16"/>
              </w:rPr>
            </w:pPr>
            <w:r w:rsidRPr="00D22563">
              <w:rPr>
                <w:rFonts w:ascii="Times New Roman" w:hAnsi="Times New Roman" w:cs="Times New Roman"/>
                <w:b/>
                <w:bCs/>
                <w:sz w:val="16"/>
                <w:szCs w:val="16"/>
              </w:rPr>
              <w:t>Demisioner</w:t>
            </w:r>
          </w:p>
        </w:tc>
      </w:tr>
      <w:tr w:rsidR="00B95E98" w14:paraId="2D42E88F" w14:textId="77777777" w:rsidTr="00D73C8A">
        <w:tc>
          <w:tcPr>
            <w:tcW w:w="2230" w:type="dxa"/>
          </w:tcPr>
          <w:p w14:paraId="6C931605"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Kabinet Kerja I</w:t>
            </w:r>
          </w:p>
        </w:tc>
        <w:tc>
          <w:tcPr>
            <w:tcW w:w="1100" w:type="dxa"/>
          </w:tcPr>
          <w:p w14:paraId="61C0AA76"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32</w:t>
            </w:r>
          </w:p>
        </w:tc>
        <w:tc>
          <w:tcPr>
            <w:tcW w:w="990" w:type="dxa"/>
          </w:tcPr>
          <w:p w14:paraId="37585965"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1959</w:t>
            </w:r>
          </w:p>
        </w:tc>
        <w:tc>
          <w:tcPr>
            <w:tcW w:w="900" w:type="dxa"/>
          </w:tcPr>
          <w:p w14:paraId="536A3A14"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1960</w:t>
            </w:r>
          </w:p>
        </w:tc>
      </w:tr>
      <w:tr w:rsidR="00B95E98" w14:paraId="6102F812" w14:textId="77777777" w:rsidTr="00D73C8A">
        <w:tc>
          <w:tcPr>
            <w:tcW w:w="2230" w:type="dxa"/>
          </w:tcPr>
          <w:p w14:paraId="7AE080E0"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Kabinet Kerja II</w:t>
            </w:r>
          </w:p>
        </w:tc>
        <w:tc>
          <w:tcPr>
            <w:tcW w:w="1100" w:type="dxa"/>
          </w:tcPr>
          <w:p w14:paraId="11BD03CB"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39</w:t>
            </w:r>
          </w:p>
        </w:tc>
        <w:tc>
          <w:tcPr>
            <w:tcW w:w="990" w:type="dxa"/>
          </w:tcPr>
          <w:p w14:paraId="1B474450"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1960</w:t>
            </w:r>
          </w:p>
        </w:tc>
        <w:tc>
          <w:tcPr>
            <w:tcW w:w="900" w:type="dxa"/>
          </w:tcPr>
          <w:p w14:paraId="18146212"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1962</w:t>
            </w:r>
          </w:p>
        </w:tc>
      </w:tr>
      <w:tr w:rsidR="00B95E98" w14:paraId="6D86349F" w14:textId="77777777" w:rsidTr="00D73C8A">
        <w:tc>
          <w:tcPr>
            <w:tcW w:w="2230" w:type="dxa"/>
          </w:tcPr>
          <w:p w14:paraId="49F3B8D5"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Kabinet Kerja III</w:t>
            </w:r>
          </w:p>
        </w:tc>
        <w:tc>
          <w:tcPr>
            <w:tcW w:w="1100" w:type="dxa"/>
          </w:tcPr>
          <w:p w14:paraId="2606AB9B"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56</w:t>
            </w:r>
          </w:p>
        </w:tc>
        <w:tc>
          <w:tcPr>
            <w:tcW w:w="990" w:type="dxa"/>
          </w:tcPr>
          <w:p w14:paraId="68F2262F"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1962</w:t>
            </w:r>
          </w:p>
        </w:tc>
        <w:tc>
          <w:tcPr>
            <w:tcW w:w="900" w:type="dxa"/>
          </w:tcPr>
          <w:p w14:paraId="2CAFC0DA"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1963</w:t>
            </w:r>
          </w:p>
        </w:tc>
      </w:tr>
      <w:tr w:rsidR="00B95E98" w14:paraId="264B8E08" w14:textId="77777777" w:rsidTr="00D73C8A">
        <w:tc>
          <w:tcPr>
            <w:tcW w:w="2230" w:type="dxa"/>
          </w:tcPr>
          <w:p w14:paraId="509DB843"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Kabinet Kerja IV</w:t>
            </w:r>
          </w:p>
        </w:tc>
        <w:tc>
          <w:tcPr>
            <w:tcW w:w="1100" w:type="dxa"/>
          </w:tcPr>
          <w:p w14:paraId="4DB2CFF6"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61</w:t>
            </w:r>
          </w:p>
        </w:tc>
        <w:tc>
          <w:tcPr>
            <w:tcW w:w="990" w:type="dxa"/>
          </w:tcPr>
          <w:p w14:paraId="5FE0E03D"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1963</w:t>
            </w:r>
          </w:p>
        </w:tc>
        <w:tc>
          <w:tcPr>
            <w:tcW w:w="900" w:type="dxa"/>
          </w:tcPr>
          <w:p w14:paraId="51077620"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1964</w:t>
            </w:r>
          </w:p>
        </w:tc>
      </w:tr>
      <w:tr w:rsidR="00B95E98" w14:paraId="3804E7FB" w14:textId="77777777" w:rsidTr="00D73C8A">
        <w:tc>
          <w:tcPr>
            <w:tcW w:w="2230" w:type="dxa"/>
          </w:tcPr>
          <w:p w14:paraId="3B948BAB"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Kabinet Dwikora I</w:t>
            </w:r>
          </w:p>
        </w:tc>
        <w:tc>
          <w:tcPr>
            <w:tcW w:w="1100" w:type="dxa"/>
          </w:tcPr>
          <w:p w14:paraId="4CBEF2E4"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104</w:t>
            </w:r>
          </w:p>
        </w:tc>
        <w:tc>
          <w:tcPr>
            <w:tcW w:w="990" w:type="dxa"/>
          </w:tcPr>
          <w:p w14:paraId="5478F183"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1964</w:t>
            </w:r>
          </w:p>
        </w:tc>
        <w:tc>
          <w:tcPr>
            <w:tcW w:w="900" w:type="dxa"/>
          </w:tcPr>
          <w:p w14:paraId="3ED622E1"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1966</w:t>
            </w:r>
          </w:p>
        </w:tc>
      </w:tr>
      <w:tr w:rsidR="00B95E98" w14:paraId="76563182" w14:textId="77777777" w:rsidTr="00D73C8A">
        <w:tc>
          <w:tcPr>
            <w:tcW w:w="2230" w:type="dxa"/>
          </w:tcPr>
          <w:p w14:paraId="2F4464A5"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Kabinet Dwikora II</w:t>
            </w:r>
          </w:p>
        </w:tc>
        <w:tc>
          <w:tcPr>
            <w:tcW w:w="1100" w:type="dxa"/>
          </w:tcPr>
          <w:p w14:paraId="6DD5ED53"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99</w:t>
            </w:r>
          </w:p>
        </w:tc>
        <w:tc>
          <w:tcPr>
            <w:tcW w:w="990" w:type="dxa"/>
          </w:tcPr>
          <w:p w14:paraId="42FE6BC2"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1966</w:t>
            </w:r>
          </w:p>
        </w:tc>
        <w:tc>
          <w:tcPr>
            <w:tcW w:w="900" w:type="dxa"/>
          </w:tcPr>
          <w:p w14:paraId="3578CCD1"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1966</w:t>
            </w:r>
          </w:p>
        </w:tc>
      </w:tr>
      <w:tr w:rsidR="00B95E98" w14:paraId="57D10672" w14:textId="77777777" w:rsidTr="00D73C8A">
        <w:tc>
          <w:tcPr>
            <w:tcW w:w="2230" w:type="dxa"/>
          </w:tcPr>
          <w:p w14:paraId="63B64248"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Kabinet Dwikora III</w:t>
            </w:r>
          </w:p>
        </w:tc>
        <w:tc>
          <w:tcPr>
            <w:tcW w:w="1100" w:type="dxa"/>
          </w:tcPr>
          <w:p w14:paraId="6219C050"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35</w:t>
            </w:r>
          </w:p>
        </w:tc>
        <w:tc>
          <w:tcPr>
            <w:tcW w:w="990" w:type="dxa"/>
          </w:tcPr>
          <w:p w14:paraId="10F39615"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1966</w:t>
            </w:r>
          </w:p>
        </w:tc>
        <w:tc>
          <w:tcPr>
            <w:tcW w:w="900" w:type="dxa"/>
          </w:tcPr>
          <w:p w14:paraId="6BD14F03"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1966</w:t>
            </w:r>
          </w:p>
        </w:tc>
      </w:tr>
      <w:tr w:rsidR="00B95E98" w14:paraId="2F9217F1" w14:textId="77777777" w:rsidTr="00D73C8A">
        <w:tc>
          <w:tcPr>
            <w:tcW w:w="2230" w:type="dxa"/>
          </w:tcPr>
          <w:p w14:paraId="08F13409"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Kabiniet Ampera I</w:t>
            </w:r>
          </w:p>
        </w:tc>
        <w:tc>
          <w:tcPr>
            <w:tcW w:w="1100" w:type="dxa"/>
          </w:tcPr>
          <w:p w14:paraId="2865F0F9"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28</w:t>
            </w:r>
          </w:p>
        </w:tc>
        <w:tc>
          <w:tcPr>
            <w:tcW w:w="990" w:type="dxa"/>
          </w:tcPr>
          <w:p w14:paraId="69DA40AB"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1966</w:t>
            </w:r>
          </w:p>
        </w:tc>
        <w:tc>
          <w:tcPr>
            <w:tcW w:w="900" w:type="dxa"/>
          </w:tcPr>
          <w:p w14:paraId="74EFD382" w14:textId="77777777" w:rsidR="00B95E98" w:rsidRPr="00D22563" w:rsidRDefault="00B95E98" w:rsidP="00D73C8A">
            <w:pPr>
              <w:jc w:val="both"/>
              <w:rPr>
                <w:rFonts w:ascii="Times New Roman" w:hAnsi="Times New Roman" w:cs="Times New Roman"/>
                <w:sz w:val="16"/>
                <w:szCs w:val="16"/>
              </w:rPr>
            </w:pPr>
            <w:r w:rsidRPr="00D22563">
              <w:rPr>
                <w:rFonts w:ascii="Times New Roman" w:hAnsi="Times New Roman" w:cs="Times New Roman"/>
                <w:sz w:val="16"/>
                <w:szCs w:val="16"/>
              </w:rPr>
              <w:t>1967</w:t>
            </w:r>
          </w:p>
        </w:tc>
      </w:tr>
    </w:tbl>
    <w:p w14:paraId="12AD39D1" w14:textId="77777777" w:rsidR="00B95E98" w:rsidRPr="00D22563" w:rsidRDefault="00B95E98" w:rsidP="00B95E98">
      <w:pPr>
        <w:spacing w:line="240" w:lineRule="auto"/>
        <w:ind w:left="1440"/>
        <w:jc w:val="both"/>
        <w:rPr>
          <w:rFonts w:ascii="Times New Roman" w:hAnsi="Times New Roman" w:cs="Times New Roman"/>
          <w:sz w:val="16"/>
          <w:szCs w:val="16"/>
        </w:rPr>
      </w:pPr>
      <w:r>
        <w:rPr>
          <w:rFonts w:ascii="Times New Roman" w:hAnsi="Times New Roman" w:cs="Times New Roman"/>
          <w:sz w:val="16"/>
          <w:szCs w:val="16"/>
        </w:rPr>
        <w:t xml:space="preserve">           </w:t>
      </w:r>
      <w:r w:rsidRPr="00D22563">
        <w:rPr>
          <w:rFonts w:ascii="Times New Roman" w:hAnsi="Times New Roman" w:cs="Times New Roman"/>
          <w:sz w:val="16"/>
          <w:szCs w:val="16"/>
        </w:rPr>
        <w:t xml:space="preserve">Sumber Olahan: perpusnas.co.id, diunduh tanggal 27 Maret 2020. </w:t>
      </w:r>
    </w:p>
    <w:p w14:paraId="1A8FC26C" w14:textId="77777777"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Bidang kepartaian, Presiden Soekarno melakasanakan penyederhanan sistem kepartaian melalui Penpres No. 7 Tahun 1959 tentang Syarat-Syarat dan Penyederhanaan Kepartaian. Partai-partai yang dianggap memenuhi persyaratan yaitu PNI, NU, PKI, Parkindo, Partai katolik, PSII, Perti, Murba, IPKI dan Partindo. Partai Masyumi dan PSI sebelumnya sudah dibubarkan oleh Presiden Soekarno. </w:t>
      </w:r>
      <w:r>
        <w:rPr>
          <w:rFonts w:ascii="Times New Roman" w:hAnsi="Times New Roman" w:cs="Times New Roman"/>
          <w:sz w:val="24"/>
          <w:szCs w:val="24"/>
        </w:rPr>
        <w:lastRenderedPageBreak/>
        <w:t xml:space="preserve">Alasannya adalah tokoh-tokoh kedua partai tersebut terlibat mendukungan gerakan Pemerintahan Revolusioner Republik Indonesia (PRRI). </w:t>
      </w:r>
    </w:p>
    <w:p w14:paraId="18226541" w14:textId="77777777"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Presiden Soekarno menganggap partai politik pada masa Demokrasi Parlementer, terlalu banyak dan harus disederhanakan dan disehatkan. Alasan Presiden Soekarno adalah dalam sejarah Republik Indonesia, Indonesia tidak pernah mencapai kewibawaan dan kestabilan pemerintahan karena adanya model oposisi dalam parlemen. Presiden Soekarno mengemukakan tidak menentang demokrasi, malahan menuju demokrasi yang sebenarnya, yakni demokrasi gotong royong seperti yang terdapat dalam masyarakat Indonesia yang asli. Presiden Soekarno menolak demokrasi model negara-negara di Barat berdasarkan kebebasan. Akibatnya adalah menimbulkan konflik yang berkepanjangan, sehingga usaha-usaha untuk melaksanakan pembangunan menjadi terabaikan. Presiden Soekarno berpandangan partai politik di Indonesia perlu disederhanakan menjadi beberapa partai atau satu partai.</w:t>
      </w:r>
      <w:r>
        <w:rPr>
          <w:rStyle w:val="FootnoteReference"/>
          <w:rFonts w:ascii="Times New Roman" w:hAnsi="Times New Roman" w:cs="Times New Roman"/>
          <w:sz w:val="24"/>
          <w:szCs w:val="24"/>
        </w:rPr>
        <w:footnoteReference w:id="31"/>
      </w:r>
    </w:p>
    <w:p w14:paraId="7A93350B" w14:textId="77777777"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Bidang legislatif, Presiden Soekarno membubarkan DPR hasil Pemilu 1955 melalui Penetapan Presiden (Penpres) No. 3 Tahun 1960 pada tanggal 5 Maret 1960. Penyebabnya adalah perbedaan pendapat antara pemerintah dengan DPR mengenai Penetapan Anggaran Belanja Negara tahun 1960. Pemerintah mengusulkan kepada DPR pengeluaran pemerintah sebesar 44 milyar rupiah, usaha untuk mengatasi kekuarangan penerimaan akan diambil dengan menaikkan pajak. DPR menetapkan pengeluaran sebesar 39 milyar rupiah dan menolak menaikkan pajak.  Penyebab lainnya adalah DPR dalam melaksanakan tugasnya tidak memenuhi harapan Presiden Soekarno supaya bekerja atau membantu kebijakan-kebijakan Presiden. Kerjasama antara pemerintah dan DPR tidak memenuhi harapan tersebut disebabkan susunan </w:t>
      </w:r>
      <w:r>
        <w:rPr>
          <w:rFonts w:ascii="Times New Roman" w:hAnsi="Times New Roman" w:cs="Times New Roman"/>
          <w:sz w:val="24"/>
          <w:szCs w:val="24"/>
        </w:rPr>
        <w:lastRenderedPageBreak/>
        <w:t>DPR berdasarkan UUDS 1950 tidak mendukung kebiajakan-kebijakan Presiden sehingga danggap mengambat lancarnya pembangunan.</w:t>
      </w:r>
      <w:r>
        <w:rPr>
          <w:rStyle w:val="FootnoteReference"/>
          <w:rFonts w:ascii="Times New Roman" w:hAnsi="Times New Roman" w:cs="Times New Roman"/>
          <w:sz w:val="24"/>
          <w:szCs w:val="24"/>
        </w:rPr>
        <w:footnoteReference w:id="32"/>
      </w:r>
    </w:p>
    <w:p w14:paraId="7C66DD4E" w14:textId="6BB32BBC" w:rsidR="00B95E98" w:rsidRDefault="00B95E98" w:rsidP="006457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Presiden Soekarno membentuk Dewan Perwakilan Rakyat-Gotong Royong (DPR-GR) berdasarkan Penpres No. 4 Tahun 1960 pada tanggal 24 Juni 1960, kemudian mengangkat anggota-anggota DPR-GR berdasarkan Keputusan Presiden (Kepres) No. 156 Tahun 1960 berjumlah 283 orang. Anggota-anggota DPR-GR berasal dari parta politik yaitu PNI, NU, PKI, Parkindo, Partai katolik, PSII, Perti, Murba, dan Partindo, berjumlah 130 orang. Golongan Karya (ABRI, Tani, Buruh, Alim Ulama, Angkatan 1945, Cendikiawan, Koerasi, Pengusaha Nasional, Veteran, Seniman, dan Wartawan) berjumlah 152 orang dan satu wakil dari Irian Barat.</w:t>
      </w:r>
      <w:r>
        <w:rPr>
          <w:rStyle w:val="FootnoteReference"/>
          <w:rFonts w:ascii="Times New Roman" w:hAnsi="Times New Roman" w:cs="Times New Roman"/>
          <w:sz w:val="24"/>
          <w:szCs w:val="24"/>
        </w:rPr>
        <w:footnoteReference w:id="33"/>
      </w:r>
      <w:r>
        <w:rPr>
          <w:rFonts w:ascii="Times New Roman" w:hAnsi="Times New Roman" w:cs="Times New Roman"/>
        </w:rPr>
        <w:t>.</w:t>
      </w:r>
      <w:r>
        <w:rPr>
          <w:rFonts w:ascii="Times New Roman" w:hAnsi="Times New Roman" w:cs="Times New Roman"/>
          <w:sz w:val="24"/>
          <w:szCs w:val="24"/>
        </w:rPr>
        <w:t>Pada masa ini Presiden Soekarno mengangkat para pimpinan DPR-GR sebagai Menteri Negara.Ketua DPR-GR diberi kedudukan sebagai Menteri Kordinator (Menko) dan wakil Ketua DPR berkedudukan sebagai Menteri.</w:t>
      </w:r>
      <w:r>
        <w:rPr>
          <w:rStyle w:val="FootnoteReference"/>
          <w:rFonts w:ascii="Times New Roman" w:hAnsi="Times New Roman" w:cs="Times New Roman"/>
          <w:sz w:val="24"/>
          <w:szCs w:val="24"/>
        </w:rPr>
        <w:footnoteReference w:id="34"/>
      </w:r>
    </w:p>
    <w:p w14:paraId="1144F259" w14:textId="77777777"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Presiden Soekarno. membentuk Peraturan Presiden (Perpres) No. 14 Tahun 1960  tentang Tatib DPR-GR. Tatata tertib DPR-GR diatur, Presiden memiliki kekuasaan untuk mengambil keputusan, apabila kata mufakat tidak tercapai di internal DPR-GR. Kewenangan Presiden ini sebagaimana terdapat pada Perpres asal 103 yang menyatakan:(1) Keputusan sedapat mungkin dilakukan dengan kata mufakat;(2) Jika Kata mufakat termaksud dalam Ayat (1) pasal ini tidak tercapai, maka pendapat-pendapat yang dikemukakan dalam musyawarah disampaikan   kepada Presiden; (3)Presiden mengambil keputusan dengan memperhatikan pendapat-pendapat termaksud pada Ayat (2) pasal ini. </w:t>
      </w:r>
    </w:p>
    <w:p w14:paraId="1D12014C" w14:textId="77777777"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Presiden Soekarno membentuk Majelis Permusyawaratan Rakyat Sementara (MPRS) berdasarkan Penpres No. 2 Tahun 1959. Keanggotaan MPRS ditetapkan berdasarkan Perpres No. 12 Tahun 1959. Rekrutmen anggota-anggota MPRS melalui mekanisme pengangkatan oleh Presiden Soekarno. Anggota MPRS berjumlah 603 orang terdiri dari anggota DPR-GR sebanyak 283 orang, Utusan daerah sebanyak 94 orang, wakil Gologan Karya sebanyak 232 orang. Presiden Soekarno memberi predikat pimpinan MPRS sebagai menteri.</w:t>
      </w:r>
      <w:r>
        <w:rPr>
          <w:rStyle w:val="FootnoteReference"/>
          <w:rFonts w:ascii="Times New Roman" w:hAnsi="Times New Roman" w:cs="Times New Roman"/>
          <w:sz w:val="24"/>
          <w:szCs w:val="24"/>
        </w:rPr>
        <w:footnoteReference w:id="35"/>
      </w:r>
    </w:p>
    <w:p w14:paraId="56C88697" w14:textId="77777777"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Bidang yudikatif, Presiden Soekarno memberikan status Menteri kepada Ketua Mahkamah Agung (MA). Presiden Soekarno memiliki kewenangan untuk mencapuri keputusan-keputusan pengadilan. Kewenangan Presiden ini diatur melalui Undang-Undang No. 19 Tahun 1964 tentang Pokok-Pokok Kekuasaan Kehakiman (UU No. 19 Tahun 1964). Pasal 19 UU No 19 tahun 1964 dimaksud menyatakan” Demi kepentingan revolusi, kehormatan negara dan bangsa atau kepentingan masyarakat yang mendesak, presiden dapat turut atau campur tangan dalam soal pengadilan.” Hal ini diperkuat dengan penjelasan umum dalam undang-undang tersebut yang menyatakan: “Trias politika tidak mempunyai tempat sama sekali dalam Hukum Nasional Indonesia. </w:t>
      </w:r>
    </w:p>
    <w:p w14:paraId="65E041B8" w14:textId="0654E292" w:rsidR="00B95E98" w:rsidRDefault="00B95E98" w:rsidP="00B95E9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Kebijakan Presiden Soekarno dalam menyelenggarakan kekuasaan mengendalikan peran partai politik, peran DPR, peran MPR, dan mengatur peran kekuasaan Mahkamah Agung</w:t>
      </w:r>
      <w:r w:rsidR="00AA19DD">
        <w:rPr>
          <w:rFonts w:ascii="Times New Roman" w:hAnsi="Times New Roman" w:cs="Times New Roman"/>
          <w:sz w:val="24"/>
          <w:szCs w:val="24"/>
          <w:lang w:val="en-US"/>
        </w:rPr>
        <w:t>.</w:t>
      </w:r>
      <w:r>
        <w:rPr>
          <w:rFonts w:ascii="Times New Roman" w:hAnsi="Times New Roman" w:cs="Times New Roman"/>
          <w:sz w:val="24"/>
          <w:szCs w:val="24"/>
        </w:rPr>
        <w:t xml:space="preserve"> hendak menegakkan kewibawaan pemerintah. Kebijakan-kebijakan tersebut memperlihatkan, Presiden Soekarno dalam menjalankan kekuasaannya dalam kehidupan berbangsa dan bernegara, dapat dimasukan ke dalam persiden yang memiliki gaya kepemimpinan </w:t>
      </w:r>
      <w:proofErr w:type="spellStart"/>
      <w:r w:rsidR="00AA19DD">
        <w:rPr>
          <w:rFonts w:ascii="Times New Roman" w:hAnsi="Times New Roman" w:cs="Times New Roman"/>
          <w:sz w:val="24"/>
          <w:szCs w:val="24"/>
          <w:lang w:val="en-US"/>
        </w:rPr>
        <w:t>legitimasi</w:t>
      </w:r>
      <w:proofErr w:type="spellEnd"/>
      <w:r w:rsidR="00AA19DD">
        <w:rPr>
          <w:rFonts w:ascii="Times New Roman" w:hAnsi="Times New Roman" w:cs="Times New Roman"/>
          <w:sz w:val="24"/>
          <w:szCs w:val="24"/>
          <w:lang w:val="en-US"/>
        </w:rPr>
        <w:t xml:space="preserve"> </w:t>
      </w:r>
      <w:r>
        <w:rPr>
          <w:rFonts w:ascii="Times New Roman" w:hAnsi="Times New Roman" w:cs="Times New Roman"/>
          <w:sz w:val="24"/>
          <w:szCs w:val="24"/>
        </w:rPr>
        <w:t xml:space="preserve">dalam konsep Albert Widjaya, karena menghendaki lembaga-lembaga negara ikut saja keinginan pemimpin, atau konsep kepemimpinan solidarity maker dalam konsep </w:t>
      </w:r>
      <w:r>
        <w:rPr>
          <w:rFonts w:ascii="Times New Roman" w:hAnsi="Times New Roman" w:cs="Times New Roman"/>
          <w:sz w:val="24"/>
          <w:szCs w:val="24"/>
        </w:rPr>
        <w:lastRenderedPageBreak/>
        <w:t>Herbert Feith, Presiden Soekarno mengutamakan persatuan dan mengedepankan simbolis.</w:t>
      </w:r>
      <w:r w:rsidR="00D73C8A">
        <w:rPr>
          <w:rFonts w:ascii="Times New Roman" w:hAnsi="Times New Roman" w:cs="Times New Roman"/>
          <w:sz w:val="24"/>
          <w:szCs w:val="24"/>
          <w:lang w:val="en-US"/>
        </w:rPr>
        <w:t xml:space="preserve"> </w:t>
      </w:r>
    </w:p>
    <w:p w14:paraId="402B94B5" w14:textId="2D06E9F2" w:rsidR="00D73C8A" w:rsidRPr="00D73C8A" w:rsidRDefault="00AA19DD" w:rsidP="00B95E98">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w:t>
      </w:r>
      <w:r w:rsidR="00D73C8A">
        <w:rPr>
          <w:rFonts w:ascii="Times New Roman" w:hAnsi="Times New Roman" w:cs="Times New Roman"/>
          <w:sz w:val="24"/>
          <w:szCs w:val="24"/>
          <w:lang w:val="en-US"/>
        </w:rPr>
        <w:t>epemimpinan</w:t>
      </w:r>
      <w:proofErr w:type="spellEnd"/>
      <w:r w:rsidR="00D73C8A">
        <w:rPr>
          <w:rFonts w:ascii="Times New Roman" w:hAnsi="Times New Roman" w:cs="Times New Roman"/>
          <w:sz w:val="24"/>
          <w:szCs w:val="24"/>
          <w:lang w:val="en-US"/>
        </w:rPr>
        <w:t xml:space="preserve"> </w:t>
      </w:r>
      <w:proofErr w:type="spellStart"/>
      <w:r w:rsidR="00D73C8A">
        <w:rPr>
          <w:rFonts w:ascii="Times New Roman" w:hAnsi="Times New Roman" w:cs="Times New Roman"/>
          <w:sz w:val="24"/>
          <w:szCs w:val="24"/>
          <w:lang w:val="en-US"/>
        </w:rPr>
        <w:t>Presiden</w:t>
      </w:r>
      <w:proofErr w:type="spellEnd"/>
      <w:r w:rsidR="00D73C8A">
        <w:rPr>
          <w:rFonts w:ascii="Times New Roman" w:hAnsi="Times New Roman" w:cs="Times New Roman"/>
          <w:sz w:val="24"/>
          <w:szCs w:val="24"/>
          <w:lang w:val="en-US"/>
        </w:rPr>
        <w:t xml:space="preserve"> Soekarno </w:t>
      </w:r>
      <w:proofErr w:type="spellStart"/>
      <w:r w:rsidR="00D73C8A">
        <w:rPr>
          <w:rFonts w:ascii="Times New Roman" w:hAnsi="Times New Roman" w:cs="Times New Roman"/>
          <w:sz w:val="24"/>
          <w:szCs w:val="24"/>
          <w:lang w:val="en-US"/>
        </w:rPr>
        <w:t>bersifat</w:t>
      </w:r>
      <w:proofErr w:type="spellEnd"/>
      <w:r w:rsidR="00D73C8A">
        <w:rPr>
          <w:rFonts w:ascii="Times New Roman" w:hAnsi="Times New Roman" w:cs="Times New Roman"/>
          <w:sz w:val="24"/>
          <w:szCs w:val="24"/>
          <w:lang w:val="en-US"/>
        </w:rPr>
        <w:t xml:space="preserve"> </w:t>
      </w:r>
      <w:proofErr w:type="spellStart"/>
      <w:r w:rsidR="00D73C8A">
        <w:rPr>
          <w:rFonts w:ascii="Times New Roman" w:hAnsi="Times New Roman" w:cs="Times New Roman"/>
          <w:sz w:val="24"/>
          <w:szCs w:val="24"/>
          <w:lang w:val="en-US"/>
        </w:rPr>
        <w:t>demokratis-responsif</w:t>
      </w:r>
      <w:proofErr w:type="spellEnd"/>
      <w:r w:rsidR="00D73C8A">
        <w:rPr>
          <w:rFonts w:ascii="Times New Roman" w:hAnsi="Times New Roman" w:cs="Times New Roman"/>
          <w:sz w:val="24"/>
          <w:szCs w:val="24"/>
          <w:lang w:val="en-US"/>
        </w:rPr>
        <w:t xml:space="preserve"> Ketika </w:t>
      </w:r>
      <w:proofErr w:type="spellStart"/>
      <w:r w:rsidR="00D73C8A">
        <w:rPr>
          <w:rFonts w:ascii="Times New Roman" w:hAnsi="Times New Roman" w:cs="Times New Roman"/>
          <w:sz w:val="24"/>
          <w:szCs w:val="24"/>
          <w:lang w:val="en-US"/>
        </w:rPr>
        <w:t>merumuskan</w:t>
      </w:r>
      <w:proofErr w:type="spellEnd"/>
      <w:r w:rsidR="00D73C8A">
        <w:rPr>
          <w:rFonts w:ascii="Times New Roman" w:hAnsi="Times New Roman" w:cs="Times New Roman"/>
          <w:sz w:val="24"/>
          <w:szCs w:val="24"/>
          <w:lang w:val="en-US"/>
        </w:rPr>
        <w:t xml:space="preserve"> Pancasila </w:t>
      </w:r>
      <w:proofErr w:type="spellStart"/>
      <w:r w:rsidR="00D73C8A">
        <w:rPr>
          <w:rFonts w:ascii="Times New Roman" w:hAnsi="Times New Roman" w:cs="Times New Roman"/>
          <w:sz w:val="24"/>
          <w:szCs w:val="24"/>
          <w:lang w:val="en-US"/>
        </w:rPr>
        <w:t>sebagai</w:t>
      </w:r>
      <w:proofErr w:type="spellEnd"/>
      <w:r w:rsidR="00D73C8A">
        <w:rPr>
          <w:rFonts w:ascii="Times New Roman" w:hAnsi="Times New Roman" w:cs="Times New Roman"/>
          <w:sz w:val="24"/>
          <w:szCs w:val="24"/>
          <w:lang w:val="en-US"/>
        </w:rPr>
        <w:t xml:space="preserve"> </w:t>
      </w:r>
      <w:proofErr w:type="spellStart"/>
      <w:r w:rsidR="00D73C8A">
        <w:rPr>
          <w:rFonts w:ascii="Times New Roman" w:hAnsi="Times New Roman" w:cs="Times New Roman"/>
          <w:sz w:val="24"/>
          <w:szCs w:val="24"/>
          <w:lang w:val="en-US"/>
        </w:rPr>
        <w:t>dasar</w:t>
      </w:r>
      <w:proofErr w:type="spellEnd"/>
      <w:r w:rsidR="00D73C8A">
        <w:rPr>
          <w:rFonts w:ascii="Times New Roman" w:hAnsi="Times New Roman" w:cs="Times New Roman"/>
          <w:sz w:val="24"/>
          <w:szCs w:val="24"/>
          <w:lang w:val="en-US"/>
        </w:rPr>
        <w:t xml:space="preserve"> negara. </w:t>
      </w:r>
      <w:proofErr w:type="spellStart"/>
      <w:r w:rsidR="00D73C8A">
        <w:rPr>
          <w:rFonts w:ascii="Times New Roman" w:hAnsi="Times New Roman" w:cs="Times New Roman"/>
          <w:sz w:val="24"/>
          <w:szCs w:val="24"/>
          <w:lang w:val="en-US"/>
        </w:rPr>
        <w:t>Presiden</w:t>
      </w:r>
      <w:proofErr w:type="spellEnd"/>
      <w:r w:rsidR="00D73C8A">
        <w:rPr>
          <w:rFonts w:ascii="Times New Roman" w:hAnsi="Times New Roman" w:cs="Times New Roman"/>
          <w:sz w:val="24"/>
          <w:szCs w:val="24"/>
          <w:lang w:val="en-US"/>
        </w:rPr>
        <w:t xml:space="preserve"> Soekarno </w:t>
      </w:r>
      <w:proofErr w:type="spellStart"/>
      <w:r w:rsidR="00D73C8A">
        <w:rPr>
          <w:rFonts w:ascii="Times New Roman" w:hAnsi="Times New Roman" w:cs="Times New Roman"/>
          <w:sz w:val="24"/>
          <w:szCs w:val="24"/>
          <w:lang w:val="en-US"/>
        </w:rPr>
        <w:t>dalam</w:t>
      </w:r>
      <w:proofErr w:type="spellEnd"/>
      <w:r w:rsidR="00D73C8A">
        <w:rPr>
          <w:rFonts w:ascii="Times New Roman" w:hAnsi="Times New Roman" w:cs="Times New Roman"/>
          <w:sz w:val="24"/>
          <w:szCs w:val="24"/>
          <w:lang w:val="en-US"/>
        </w:rPr>
        <w:t xml:space="preserve"> </w:t>
      </w:r>
      <w:proofErr w:type="spellStart"/>
      <w:r w:rsidR="00D73C8A">
        <w:rPr>
          <w:rFonts w:ascii="Times New Roman" w:hAnsi="Times New Roman" w:cs="Times New Roman"/>
          <w:sz w:val="24"/>
          <w:szCs w:val="24"/>
          <w:lang w:val="en-US"/>
        </w:rPr>
        <w:t>gagasan</w:t>
      </w:r>
      <w:proofErr w:type="spellEnd"/>
      <w:r w:rsidR="00D73C8A">
        <w:rPr>
          <w:rFonts w:ascii="Times New Roman" w:hAnsi="Times New Roman" w:cs="Times New Roman"/>
          <w:sz w:val="24"/>
          <w:szCs w:val="24"/>
          <w:lang w:val="en-US"/>
        </w:rPr>
        <w:t xml:space="preserve"> </w:t>
      </w:r>
      <w:proofErr w:type="spellStart"/>
      <w:r w:rsidR="00D73C8A">
        <w:rPr>
          <w:rFonts w:ascii="Times New Roman" w:hAnsi="Times New Roman" w:cs="Times New Roman"/>
          <w:sz w:val="24"/>
          <w:szCs w:val="24"/>
          <w:lang w:val="en-US"/>
        </w:rPr>
        <w:t>Presiden</w:t>
      </w:r>
      <w:proofErr w:type="spellEnd"/>
      <w:r w:rsidR="00D73C8A">
        <w:rPr>
          <w:rFonts w:ascii="Times New Roman" w:hAnsi="Times New Roman" w:cs="Times New Roman"/>
          <w:sz w:val="24"/>
          <w:szCs w:val="24"/>
          <w:lang w:val="en-US"/>
        </w:rPr>
        <w:t xml:space="preserve"> Soekarno, </w:t>
      </w:r>
      <w:proofErr w:type="spellStart"/>
      <w:r w:rsidR="00B73C94">
        <w:rPr>
          <w:rFonts w:ascii="Times New Roman" w:hAnsi="Times New Roman" w:cs="Times New Roman"/>
          <w:sz w:val="24"/>
          <w:szCs w:val="24"/>
          <w:lang w:val="en-US"/>
        </w:rPr>
        <w:t>sila</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persatuan</w:t>
      </w:r>
      <w:proofErr w:type="spellEnd"/>
      <w:r w:rsidR="00B73C94">
        <w:rPr>
          <w:rFonts w:ascii="Times New Roman" w:hAnsi="Times New Roman" w:cs="Times New Roman"/>
          <w:sz w:val="24"/>
          <w:szCs w:val="24"/>
          <w:lang w:val="en-US"/>
        </w:rPr>
        <w:t xml:space="preserve"> Indonesia </w:t>
      </w:r>
      <w:proofErr w:type="spellStart"/>
      <w:r w:rsidR="00B73C94">
        <w:rPr>
          <w:rFonts w:ascii="Times New Roman" w:hAnsi="Times New Roman" w:cs="Times New Roman"/>
          <w:sz w:val="24"/>
          <w:szCs w:val="24"/>
          <w:lang w:val="en-US"/>
        </w:rPr>
        <w:t>ditempatkan</w:t>
      </w:r>
      <w:proofErr w:type="spellEnd"/>
      <w:r w:rsidR="00B73C94">
        <w:rPr>
          <w:rFonts w:ascii="Times New Roman" w:hAnsi="Times New Roman" w:cs="Times New Roman"/>
          <w:sz w:val="24"/>
          <w:szCs w:val="24"/>
          <w:lang w:val="en-US"/>
        </w:rPr>
        <w:t xml:space="preserve"> pada </w:t>
      </w:r>
      <w:proofErr w:type="spellStart"/>
      <w:r w:rsidR="00B73C94">
        <w:rPr>
          <w:rFonts w:ascii="Times New Roman" w:hAnsi="Times New Roman" w:cs="Times New Roman"/>
          <w:sz w:val="24"/>
          <w:szCs w:val="24"/>
          <w:lang w:val="en-US"/>
        </w:rPr>
        <w:t>sila</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pertama</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dikuti</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sila</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kerakyatan</w:t>
      </w:r>
      <w:proofErr w:type="spellEnd"/>
      <w:r w:rsidR="00B73C94">
        <w:rPr>
          <w:rFonts w:ascii="Times New Roman" w:hAnsi="Times New Roman" w:cs="Times New Roman"/>
          <w:sz w:val="24"/>
          <w:szCs w:val="24"/>
          <w:lang w:val="en-US"/>
        </w:rPr>
        <w:t xml:space="preserve"> dan </w:t>
      </w:r>
      <w:proofErr w:type="spellStart"/>
      <w:r w:rsidR="00B73C94">
        <w:rPr>
          <w:rFonts w:ascii="Times New Roman" w:hAnsi="Times New Roman" w:cs="Times New Roman"/>
          <w:sz w:val="24"/>
          <w:szCs w:val="24"/>
          <w:lang w:val="en-US"/>
        </w:rPr>
        <w:t>sila</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ketuhanan</w:t>
      </w:r>
      <w:proofErr w:type="spellEnd"/>
      <w:r w:rsidR="00B73C94">
        <w:rPr>
          <w:rFonts w:ascii="Times New Roman" w:hAnsi="Times New Roman" w:cs="Times New Roman"/>
          <w:sz w:val="24"/>
          <w:szCs w:val="24"/>
          <w:lang w:val="en-US"/>
        </w:rPr>
        <w:t xml:space="preserve"> pada </w:t>
      </w:r>
      <w:proofErr w:type="spellStart"/>
      <w:r w:rsidR="00B73C94">
        <w:rPr>
          <w:rFonts w:ascii="Times New Roman" w:hAnsi="Times New Roman" w:cs="Times New Roman"/>
          <w:sz w:val="24"/>
          <w:szCs w:val="24"/>
          <w:lang w:val="en-US"/>
        </w:rPr>
        <w:t>bagian</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akhir</w:t>
      </w:r>
      <w:proofErr w:type="spellEnd"/>
      <w:r w:rsidR="00B73C94">
        <w:rPr>
          <w:rFonts w:ascii="Times New Roman" w:hAnsi="Times New Roman" w:cs="Times New Roman"/>
          <w:sz w:val="24"/>
          <w:szCs w:val="24"/>
          <w:lang w:val="en-US"/>
        </w:rPr>
        <w:t xml:space="preserve">. Setelah </w:t>
      </w:r>
      <w:proofErr w:type="spellStart"/>
      <w:r w:rsidR="00B73C94">
        <w:rPr>
          <w:rFonts w:ascii="Times New Roman" w:hAnsi="Times New Roman" w:cs="Times New Roman"/>
          <w:sz w:val="24"/>
          <w:szCs w:val="24"/>
          <w:lang w:val="en-US"/>
        </w:rPr>
        <w:t>melalui</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musyawarah</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dengan</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anggota</w:t>
      </w:r>
      <w:proofErr w:type="spellEnd"/>
      <w:r w:rsidR="00B73C94">
        <w:rPr>
          <w:rFonts w:ascii="Times New Roman" w:hAnsi="Times New Roman" w:cs="Times New Roman"/>
          <w:sz w:val="24"/>
          <w:szCs w:val="24"/>
          <w:lang w:val="en-US"/>
        </w:rPr>
        <w:t xml:space="preserve"> PPKI, </w:t>
      </w:r>
      <w:proofErr w:type="spellStart"/>
      <w:r w:rsidR="00B73C94">
        <w:rPr>
          <w:rFonts w:ascii="Times New Roman" w:hAnsi="Times New Roman" w:cs="Times New Roman"/>
          <w:sz w:val="24"/>
          <w:szCs w:val="24"/>
          <w:lang w:val="en-US"/>
        </w:rPr>
        <w:t>Presiden</w:t>
      </w:r>
      <w:proofErr w:type="spellEnd"/>
      <w:r w:rsidR="00B73C94">
        <w:rPr>
          <w:rFonts w:ascii="Times New Roman" w:hAnsi="Times New Roman" w:cs="Times New Roman"/>
          <w:sz w:val="24"/>
          <w:szCs w:val="24"/>
          <w:lang w:val="en-US"/>
        </w:rPr>
        <w:t xml:space="preserve"> Soekarno </w:t>
      </w:r>
      <w:proofErr w:type="spellStart"/>
      <w:r w:rsidR="00B73C94">
        <w:rPr>
          <w:rFonts w:ascii="Times New Roman" w:hAnsi="Times New Roman" w:cs="Times New Roman"/>
          <w:sz w:val="24"/>
          <w:szCs w:val="24"/>
          <w:lang w:val="en-US"/>
        </w:rPr>
        <w:t>menyetujui</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sila</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ketuhan</w:t>
      </w:r>
      <w:proofErr w:type="spellEnd"/>
      <w:r w:rsidR="00B73C94">
        <w:rPr>
          <w:rFonts w:ascii="Times New Roman" w:hAnsi="Times New Roman" w:cs="Times New Roman"/>
          <w:sz w:val="24"/>
          <w:szCs w:val="24"/>
          <w:lang w:val="en-US"/>
        </w:rPr>
        <w:t xml:space="preserve"> yang </w:t>
      </w:r>
      <w:proofErr w:type="spellStart"/>
      <w:r w:rsidR="00B73C94">
        <w:rPr>
          <w:rFonts w:ascii="Times New Roman" w:hAnsi="Times New Roman" w:cs="Times New Roman"/>
          <w:sz w:val="24"/>
          <w:szCs w:val="24"/>
          <w:lang w:val="en-US"/>
        </w:rPr>
        <w:t>maha</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esa</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menjadi</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sila</w:t>
      </w:r>
      <w:proofErr w:type="spellEnd"/>
      <w:r w:rsidR="00B73C94">
        <w:rPr>
          <w:rFonts w:ascii="Times New Roman" w:hAnsi="Times New Roman" w:cs="Times New Roman"/>
          <w:sz w:val="24"/>
          <w:szCs w:val="24"/>
          <w:lang w:val="en-US"/>
        </w:rPr>
        <w:t xml:space="preserve"> </w:t>
      </w:r>
      <w:proofErr w:type="spellStart"/>
      <w:r w:rsidR="00B73C94">
        <w:rPr>
          <w:rFonts w:ascii="Times New Roman" w:hAnsi="Times New Roman" w:cs="Times New Roman"/>
          <w:sz w:val="24"/>
          <w:szCs w:val="24"/>
          <w:lang w:val="en-US"/>
        </w:rPr>
        <w:t>pertama</w:t>
      </w:r>
      <w:proofErr w:type="spellEnd"/>
      <w:r w:rsidR="00E917E5">
        <w:rPr>
          <w:rFonts w:ascii="Times New Roman" w:hAnsi="Times New Roman" w:cs="Times New Roman"/>
          <w:sz w:val="24"/>
          <w:szCs w:val="24"/>
          <w:lang w:val="en-US"/>
        </w:rPr>
        <w:t xml:space="preserve">, </w:t>
      </w:r>
      <w:proofErr w:type="spellStart"/>
      <w:r w:rsidR="00E917E5">
        <w:rPr>
          <w:rFonts w:ascii="Times New Roman" w:hAnsi="Times New Roman" w:cs="Times New Roman"/>
          <w:sz w:val="24"/>
          <w:szCs w:val="24"/>
          <w:lang w:val="en-US"/>
        </w:rPr>
        <w:t>kemudian</w:t>
      </w:r>
      <w:proofErr w:type="spellEnd"/>
      <w:r w:rsidR="00E917E5">
        <w:rPr>
          <w:rFonts w:ascii="Times New Roman" w:hAnsi="Times New Roman" w:cs="Times New Roman"/>
          <w:sz w:val="24"/>
          <w:szCs w:val="24"/>
          <w:lang w:val="en-US"/>
        </w:rPr>
        <w:t xml:space="preserve"> </w:t>
      </w:r>
      <w:proofErr w:type="spellStart"/>
      <w:r w:rsidR="00E917E5">
        <w:rPr>
          <w:rFonts w:ascii="Times New Roman" w:hAnsi="Times New Roman" w:cs="Times New Roman"/>
          <w:sz w:val="24"/>
          <w:szCs w:val="24"/>
          <w:lang w:val="en-US"/>
        </w:rPr>
        <w:t>ditetapkan</w:t>
      </w:r>
      <w:proofErr w:type="spellEnd"/>
      <w:r w:rsidR="00E917E5">
        <w:rPr>
          <w:rFonts w:ascii="Times New Roman" w:hAnsi="Times New Roman" w:cs="Times New Roman"/>
          <w:sz w:val="24"/>
          <w:szCs w:val="24"/>
          <w:lang w:val="en-US"/>
        </w:rPr>
        <w:t xml:space="preserve"> </w:t>
      </w:r>
      <w:proofErr w:type="spellStart"/>
      <w:r w:rsidR="00E917E5">
        <w:rPr>
          <w:rFonts w:ascii="Times New Roman" w:hAnsi="Times New Roman" w:cs="Times New Roman"/>
          <w:sz w:val="24"/>
          <w:szCs w:val="24"/>
          <w:lang w:val="en-US"/>
        </w:rPr>
        <w:t>menjadi</w:t>
      </w:r>
      <w:proofErr w:type="spellEnd"/>
      <w:r w:rsidR="00E917E5">
        <w:rPr>
          <w:rFonts w:ascii="Times New Roman" w:hAnsi="Times New Roman" w:cs="Times New Roman"/>
          <w:sz w:val="24"/>
          <w:szCs w:val="24"/>
          <w:lang w:val="en-US"/>
        </w:rPr>
        <w:t xml:space="preserve"> </w:t>
      </w:r>
      <w:proofErr w:type="spellStart"/>
      <w:r w:rsidR="00E917E5">
        <w:rPr>
          <w:rFonts w:ascii="Times New Roman" w:hAnsi="Times New Roman" w:cs="Times New Roman"/>
          <w:sz w:val="24"/>
          <w:szCs w:val="24"/>
          <w:lang w:val="en-US"/>
        </w:rPr>
        <w:t>dasar</w:t>
      </w:r>
      <w:proofErr w:type="spellEnd"/>
      <w:r w:rsidR="00E917E5">
        <w:rPr>
          <w:rFonts w:ascii="Times New Roman" w:hAnsi="Times New Roman" w:cs="Times New Roman"/>
          <w:sz w:val="24"/>
          <w:szCs w:val="24"/>
          <w:lang w:val="en-US"/>
        </w:rPr>
        <w:t xml:space="preserve"> negara pada </w:t>
      </w:r>
      <w:proofErr w:type="spellStart"/>
      <w:r w:rsidR="00E917E5">
        <w:rPr>
          <w:rFonts w:ascii="Times New Roman" w:hAnsi="Times New Roman" w:cs="Times New Roman"/>
          <w:sz w:val="24"/>
          <w:szCs w:val="24"/>
          <w:lang w:val="en-US"/>
        </w:rPr>
        <w:t>tanggal</w:t>
      </w:r>
      <w:proofErr w:type="spellEnd"/>
      <w:r w:rsidR="00E917E5">
        <w:rPr>
          <w:rFonts w:ascii="Times New Roman" w:hAnsi="Times New Roman" w:cs="Times New Roman"/>
          <w:sz w:val="24"/>
          <w:szCs w:val="24"/>
          <w:lang w:val="en-US"/>
        </w:rPr>
        <w:t xml:space="preserve"> 18 </w:t>
      </w:r>
      <w:proofErr w:type="spellStart"/>
      <w:r w:rsidR="00E917E5">
        <w:rPr>
          <w:rFonts w:ascii="Times New Roman" w:hAnsi="Times New Roman" w:cs="Times New Roman"/>
          <w:sz w:val="24"/>
          <w:szCs w:val="24"/>
          <w:lang w:val="en-US"/>
        </w:rPr>
        <w:t>Agustus</w:t>
      </w:r>
      <w:proofErr w:type="spellEnd"/>
      <w:r w:rsidR="00E917E5">
        <w:rPr>
          <w:rFonts w:ascii="Times New Roman" w:hAnsi="Times New Roman" w:cs="Times New Roman"/>
          <w:sz w:val="24"/>
          <w:szCs w:val="24"/>
          <w:lang w:val="en-US"/>
        </w:rPr>
        <w:t xml:space="preserve"> 1945</w:t>
      </w:r>
      <w:r w:rsidR="00B73C94">
        <w:rPr>
          <w:rFonts w:ascii="Times New Roman" w:hAnsi="Times New Roman" w:cs="Times New Roman"/>
          <w:sz w:val="24"/>
          <w:szCs w:val="24"/>
          <w:lang w:val="en-US"/>
        </w:rPr>
        <w:t>.</w:t>
      </w:r>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Situasi</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perubahan</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kepemimpinan</w:t>
      </w:r>
      <w:proofErr w:type="spellEnd"/>
      <w:r w:rsidR="0078487A">
        <w:rPr>
          <w:rFonts w:ascii="Times New Roman" w:hAnsi="Times New Roman" w:cs="Times New Roman"/>
          <w:sz w:val="24"/>
          <w:szCs w:val="24"/>
          <w:lang w:val="en-US"/>
        </w:rPr>
        <w:t xml:space="preserve"> Soekarno </w:t>
      </w:r>
      <w:proofErr w:type="spellStart"/>
      <w:r w:rsidR="0078487A">
        <w:rPr>
          <w:rFonts w:ascii="Times New Roman" w:hAnsi="Times New Roman" w:cs="Times New Roman"/>
          <w:sz w:val="24"/>
          <w:szCs w:val="24"/>
          <w:lang w:val="en-US"/>
        </w:rPr>
        <w:t>cenderung</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demokratis-adapti</w:t>
      </w:r>
      <w:r>
        <w:rPr>
          <w:rFonts w:ascii="Times New Roman" w:hAnsi="Times New Roman" w:cs="Times New Roman"/>
          <w:sz w:val="24"/>
          <w:szCs w:val="24"/>
          <w:lang w:val="en-US"/>
        </w:rPr>
        <w:t>f</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ketika</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memberikan</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laporan</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pertanggunjawaban</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kepada</w:t>
      </w:r>
      <w:proofErr w:type="spellEnd"/>
      <w:r w:rsidR="0078487A">
        <w:rPr>
          <w:rFonts w:ascii="Times New Roman" w:hAnsi="Times New Roman" w:cs="Times New Roman"/>
          <w:sz w:val="24"/>
          <w:szCs w:val="24"/>
          <w:lang w:val="en-US"/>
        </w:rPr>
        <w:t xml:space="preserve"> MPRS. </w:t>
      </w:r>
      <w:proofErr w:type="spellStart"/>
      <w:r w:rsidR="0078487A">
        <w:rPr>
          <w:rFonts w:ascii="Times New Roman" w:hAnsi="Times New Roman" w:cs="Times New Roman"/>
          <w:sz w:val="24"/>
          <w:szCs w:val="24"/>
          <w:lang w:val="en-US"/>
        </w:rPr>
        <w:t>Perubahan</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sikap</w:t>
      </w:r>
      <w:proofErr w:type="spellEnd"/>
      <w:r w:rsidR="0078487A">
        <w:rPr>
          <w:rFonts w:ascii="Times New Roman" w:hAnsi="Times New Roman" w:cs="Times New Roman"/>
          <w:sz w:val="24"/>
          <w:szCs w:val="24"/>
          <w:lang w:val="en-US"/>
        </w:rPr>
        <w:t xml:space="preserve"> in </w:t>
      </w:r>
      <w:proofErr w:type="spellStart"/>
      <w:r w:rsidR="0078487A">
        <w:rPr>
          <w:rFonts w:ascii="Times New Roman" w:hAnsi="Times New Roman" w:cs="Times New Roman"/>
          <w:sz w:val="24"/>
          <w:szCs w:val="24"/>
          <w:lang w:val="en-US"/>
        </w:rPr>
        <w:t>terjadi</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karena</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kuatnya</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tekanan</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masyarakat</w:t>
      </w:r>
      <w:proofErr w:type="spellEnd"/>
      <w:r w:rsidR="0078487A">
        <w:rPr>
          <w:rFonts w:ascii="Times New Roman" w:hAnsi="Times New Roman" w:cs="Times New Roman"/>
          <w:sz w:val="24"/>
          <w:szCs w:val="24"/>
          <w:lang w:val="en-US"/>
        </w:rPr>
        <w:t xml:space="preserve"> yang </w:t>
      </w:r>
      <w:proofErr w:type="spellStart"/>
      <w:r w:rsidR="0078487A">
        <w:rPr>
          <w:rFonts w:ascii="Times New Roman" w:hAnsi="Times New Roman" w:cs="Times New Roman"/>
          <w:sz w:val="24"/>
          <w:szCs w:val="24"/>
          <w:lang w:val="en-US"/>
        </w:rPr>
        <w:t>dimotori</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mahasiswa</w:t>
      </w:r>
      <w:proofErr w:type="spellEnd"/>
      <w:r w:rsidR="0078487A">
        <w:rPr>
          <w:rFonts w:ascii="Times New Roman" w:hAnsi="Times New Roman" w:cs="Times New Roman"/>
          <w:sz w:val="24"/>
          <w:szCs w:val="24"/>
          <w:lang w:val="en-US"/>
        </w:rPr>
        <w:t xml:space="preserve"> yang </w:t>
      </w:r>
      <w:proofErr w:type="spellStart"/>
      <w:r w:rsidR="0078487A">
        <w:rPr>
          <w:rFonts w:ascii="Times New Roman" w:hAnsi="Times New Roman" w:cs="Times New Roman"/>
          <w:sz w:val="24"/>
          <w:szCs w:val="24"/>
          <w:lang w:val="en-US"/>
        </w:rPr>
        <w:t>tergabung</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dalam</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Kesatuan</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Aksi</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Mahasiswa</w:t>
      </w:r>
      <w:proofErr w:type="spellEnd"/>
      <w:r w:rsidR="0078487A">
        <w:rPr>
          <w:rFonts w:ascii="Times New Roman" w:hAnsi="Times New Roman" w:cs="Times New Roman"/>
          <w:sz w:val="24"/>
          <w:szCs w:val="24"/>
          <w:lang w:val="en-US"/>
        </w:rPr>
        <w:t xml:space="preserve"> Indonesia (KAMI) yang </w:t>
      </w:r>
      <w:proofErr w:type="spellStart"/>
      <w:r w:rsidR="0078487A">
        <w:rPr>
          <w:rFonts w:ascii="Times New Roman" w:hAnsi="Times New Roman" w:cs="Times New Roman"/>
          <w:sz w:val="24"/>
          <w:szCs w:val="24"/>
          <w:lang w:val="en-US"/>
        </w:rPr>
        <w:t>menuntut</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Presiden</w:t>
      </w:r>
      <w:proofErr w:type="spellEnd"/>
      <w:r w:rsidR="0078487A">
        <w:rPr>
          <w:rFonts w:ascii="Times New Roman" w:hAnsi="Times New Roman" w:cs="Times New Roman"/>
          <w:sz w:val="24"/>
          <w:szCs w:val="24"/>
          <w:lang w:val="en-US"/>
        </w:rPr>
        <w:t xml:space="preserve"> Soekarno </w:t>
      </w:r>
      <w:proofErr w:type="spellStart"/>
      <w:r w:rsidR="0078487A">
        <w:rPr>
          <w:rFonts w:ascii="Times New Roman" w:hAnsi="Times New Roman" w:cs="Times New Roman"/>
          <w:sz w:val="24"/>
          <w:szCs w:val="24"/>
          <w:lang w:val="en-US"/>
        </w:rPr>
        <w:t>diadili</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atas</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terjadinya</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kasus</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pembunuhan</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dalam</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kasus</w:t>
      </w:r>
      <w:proofErr w:type="spellEnd"/>
      <w:r w:rsidR="0078487A">
        <w:rPr>
          <w:rFonts w:ascii="Times New Roman" w:hAnsi="Times New Roman" w:cs="Times New Roman"/>
          <w:sz w:val="24"/>
          <w:szCs w:val="24"/>
          <w:lang w:val="en-US"/>
        </w:rPr>
        <w:t xml:space="preserve"> G.30. S/PKI. </w:t>
      </w:r>
      <w:proofErr w:type="spellStart"/>
      <w:r w:rsidR="0078487A">
        <w:rPr>
          <w:rFonts w:ascii="Times New Roman" w:hAnsi="Times New Roman" w:cs="Times New Roman"/>
          <w:sz w:val="24"/>
          <w:szCs w:val="24"/>
          <w:lang w:val="en-US"/>
        </w:rPr>
        <w:t>Tekanan</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kepada</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Presiden</w:t>
      </w:r>
      <w:proofErr w:type="spellEnd"/>
      <w:r w:rsidR="0078487A">
        <w:rPr>
          <w:rFonts w:ascii="Times New Roman" w:hAnsi="Times New Roman" w:cs="Times New Roman"/>
          <w:sz w:val="24"/>
          <w:szCs w:val="24"/>
          <w:lang w:val="en-US"/>
        </w:rPr>
        <w:t xml:space="preserve"> Soekarno </w:t>
      </w:r>
      <w:proofErr w:type="spellStart"/>
      <w:r w:rsidR="0078487A">
        <w:rPr>
          <w:rFonts w:ascii="Times New Roman" w:hAnsi="Times New Roman" w:cs="Times New Roman"/>
          <w:sz w:val="24"/>
          <w:szCs w:val="24"/>
          <w:lang w:val="en-US"/>
        </w:rPr>
        <w:t>ini</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didukung</w:t>
      </w:r>
      <w:proofErr w:type="spellEnd"/>
      <w:r w:rsidR="0078487A">
        <w:rPr>
          <w:rFonts w:ascii="Times New Roman" w:hAnsi="Times New Roman" w:cs="Times New Roman"/>
          <w:sz w:val="24"/>
          <w:szCs w:val="24"/>
          <w:lang w:val="en-US"/>
        </w:rPr>
        <w:t xml:space="preserve"> oleh </w:t>
      </w:r>
      <w:proofErr w:type="spellStart"/>
      <w:r w:rsidR="0078487A">
        <w:rPr>
          <w:rFonts w:ascii="Times New Roman" w:hAnsi="Times New Roman" w:cs="Times New Roman"/>
          <w:sz w:val="24"/>
          <w:szCs w:val="24"/>
          <w:lang w:val="en-US"/>
        </w:rPr>
        <w:t>situasi</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krisis</w:t>
      </w:r>
      <w:proofErr w:type="spellEnd"/>
      <w:r w:rsidR="0078487A">
        <w:rPr>
          <w:rFonts w:ascii="Times New Roman" w:hAnsi="Times New Roman" w:cs="Times New Roman"/>
          <w:sz w:val="24"/>
          <w:szCs w:val="24"/>
          <w:lang w:val="en-US"/>
        </w:rPr>
        <w:t xml:space="preserve"> </w:t>
      </w:r>
      <w:proofErr w:type="spellStart"/>
      <w:r w:rsidR="0078487A">
        <w:rPr>
          <w:rFonts w:ascii="Times New Roman" w:hAnsi="Times New Roman" w:cs="Times New Roman"/>
          <w:sz w:val="24"/>
          <w:szCs w:val="24"/>
          <w:lang w:val="en-US"/>
        </w:rPr>
        <w:t>ekonomi</w:t>
      </w:r>
      <w:proofErr w:type="spellEnd"/>
      <w:r w:rsidR="0078487A">
        <w:rPr>
          <w:rFonts w:ascii="Times New Roman" w:hAnsi="Times New Roman" w:cs="Times New Roman"/>
          <w:sz w:val="24"/>
          <w:szCs w:val="24"/>
          <w:lang w:val="en-US"/>
        </w:rPr>
        <w:t xml:space="preserve"> yang </w:t>
      </w:r>
      <w:proofErr w:type="spellStart"/>
      <w:r w:rsidR="0078487A">
        <w:rPr>
          <w:rFonts w:ascii="Times New Roman" w:hAnsi="Times New Roman" w:cs="Times New Roman"/>
          <w:sz w:val="24"/>
          <w:szCs w:val="24"/>
          <w:lang w:val="en-US"/>
        </w:rPr>
        <w:t>dihadapi</w:t>
      </w:r>
      <w:proofErr w:type="spellEnd"/>
      <w:r w:rsidR="0078487A">
        <w:rPr>
          <w:rFonts w:ascii="Times New Roman" w:hAnsi="Times New Roman" w:cs="Times New Roman"/>
          <w:sz w:val="24"/>
          <w:szCs w:val="24"/>
          <w:lang w:val="en-US"/>
        </w:rPr>
        <w:t xml:space="preserve"> Indonesia. </w:t>
      </w:r>
    </w:p>
    <w:p w14:paraId="7D4FE498" w14:textId="553F9B07" w:rsidR="00FD64C9" w:rsidRDefault="00FD64C9" w:rsidP="00FD64C9">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sidR="00AA19DD">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Soekarno </w:t>
      </w:r>
      <w:proofErr w:type="spellStart"/>
      <w:r w:rsidR="000A3108">
        <w:rPr>
          <w:rFonts w:ascii="Times New Roman" w:hAnsi="Times New Roman" w:cs="Times New Roman"/>
          <w:sz w:val="24"/>
          <w:szCs w:val="24"/>
          <w:lang w:val="en-US"/>
        </w:rPr>
        <w:t>bergaya</w:t>
      </w:r>
      <w:proofErr w:type="spellEnd"/>
      <w:r w:rsidR="000A3108">
        <w:rPr>
          <w:rFonts w:ascii="Times New Roman" w:hAnsi="Times New Roman" w:cs="Times New Roman"/>
          <w:sz w:val="24"/>
          <w:szCs w:val="24"/>
          <w:lang w:val="en-US"/>
        </w:rPr>
        <w:t xml:space="preserve"> solidarity maker </w:t>
      </w:r>
      <w:proofErr w:type="spellStart"/>
      <w:r w:rsidR="000A3108">
        <w:rPr>
          <w:rFonts w:ascii="Times New Roman" w:hAnsi="Times New Roman" w:cs="Times New Roman"/>
          <w:sz w:val="24"/>
          <w:szCs w:val="24"/>
          <w:lang w:val="en-US"/>
        </w:rPr>
        <w:t>adalah</w:t>
      </w:r>
      <w:proofErr w:type="spellEnd"/>
      <w:r w:rsidR="000A310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Soekarno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r w:rsidR="00AD252B">
        <w:rPr>
          <w:rFonts w:ascii="Times New Roman" w:hAnsi="Times New Roman" w:cs="Times New Roman"/>
          <w:sz w:val="24"/>
          <w:szCs w:val="24"/>
          <w:lang w:val="en-US"/>
        </w:rPr>
        <w:t>M</w:t>
      </w:r>
      <w:r>
        <w:rPr>
          <w:rFonts w:ascii="Times New Roman" w:hAnsi="Times New Roman" w:cs="Times New Roman"/>
          <w:sz w:val="24"/>
          <w:szCs w:val="24"/>
          <w:lang w:val="en-US"/>
        </w:rPr>
        <w:t xml:space="preserve">asyarakat </w:t>
      </w:r>
      <w:proofErr w:type="spellStart"/>
      <w:r>
        <w:rPr>
          <w:rFonts w:ascii="Times New Roman" w:hAnsi="Times New Roman" w:cs="Times New Roman"/>
          <w:sz w:val="24"/>
          <w:szCs w:val="24"/>
          <w:lang w:val="en-US"/>
        </w:rPr>
        <w:t>Jawa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berkembang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parlementer</w:t>
      </w:r>
      <w:proofErr w:type="spellEnd"/>
      <w:r>
        <w:rPr>
          <w:rFonts w:ascii="Times New Roman" w:hAnsi="Times New Roman" w:cs="Times New Roman"/>
          <w:sz w:val="24"/>
          <w:szCs w:val="24"/>
          <w:lang w:val="en-US"/>
        </w:rPr>
        <w:t>.</w:t>
      </w:r>
    </w:p>
    <w:p w14:paraId="603FDF39" w14:textId="67086E5C" w:rsidR="00FD64C9" w:rsidRPr="006457FA" w:rsidRDefault="00FD64C9" w:rsidP="006457FA">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Tradisi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kawula-gusti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raja dan </w:t>
      </w:r>
      <w:proofErr w:type="spellStart"/>
      <w:r>
        <w:rPr>
          <w:rFonts w:ascii="Times New Roman" w:hAnsi="Times New Roman" w:cs="Times New Roman"/>
          <w:sz w:val="24"/>
          <w:szCs w:val="24"/>
          <w:lang w:val="en-US"/>
        </w:rPr>
        <w:t>kaula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tergantung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erat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terpisahkan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w:t>
      </w:r>
      <w:r>
        <w:rPr>
          <w:rStyle w:val="FootnoteReference"/>
          <w:sz w:val="24"/>
          <w:szCs w:val="24"/>
          <w:lang w:val="en-US"/>
        </w:rPr>
        <w:footnoteReference w:id="36"/>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Pemikiran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raja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kaulanya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pokok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lastRenderedPageBreak/>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pribadi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akrab</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disertai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perasaan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mengasihi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menghormati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Takdir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dilahirkan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tuan. </w:t>
      </w:r>
      <w:proofErr w:type="spellStart"/>
      <w:r>
        <w:rPr>
          <w:rFonts w:ascii="Times New Roman" w:hAnsi="Times New Roman" w:cs="Times New Roman"/>
          <w:sz w:val="24"/>
          <w:szCs w:val="24"/>
          <w:lang w:val="en-US"/>
        </w:rPr>
        <w:t>Akibatnya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punya </w:t>
      </w:r>
      <w:proofErr w:type="spellStart"/>
      <w:r>
        <w:rPr>
          <w:rFonts w:ascii="Times New Roman" w:hAnsi="Times New Roman" w:cs="Times New Roman"/>
          <w:sz w:val="24"/>
          <w:szCs w:val="24"/>
          <w:lang w:val="en-US"/>
        </w:rPr>
        <w:t>pilihan</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kecuali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kewajibannya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ditentukan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takdir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penguasa</w:t>
      </w:r>
      <w:proofErr w:type="spellEnd"/>
      <w:r>
        <w:rPr>
          <w:rFonts w:ascii="Times New Roman" w:hAnsi="Times New Roman" w:cs="Times New Roman"/>
          <w:sz w:val="24"/>
          <w:szCs w:val="24"/>
          <w:lang w:val="en-US"/>
        </w:rPr>
        <w:t xml:space="preserve"> dan para </w:t>
      </w:r>
      <w:proofErr w:type="spellStart"/>
      <w:r>
        <w:rPr>
          <w:rFonts w:ascii="Times New Roman" w:hAnsi="Times New Roman" w:cs="Times New Roman"/>
          <w:sz w:val="24"/>
          <w:szCs w:val="24"/>
          <w:lang w:val="en-US"/>
        </w:rPr>
        <w:t>pejabatnya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warganya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seorang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mengasuh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anak-anaknya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sesungguhnya</w:t>
      </w:r>
      <w:proofErr w:type="spellEnd"/>
      <w:r>
        <w:rPr>
          <w:rFonts w:ascii="Times New Roman" w:hAnsi="Times New Roman" w:cs="Times New Roman"/>
          <w:sz w:val="24"/>
          <w:szCs w:val="24"/>
          <w:lang w:val="en-US"/>
        </w:rPr>
        <w:t xml:space="preserve"> sang </w:t>
      </w:r>
      <w:proofErr w:type="spellStart"/>
      <w:r>
        <w:rPr>
          <w:rFonts w:ascii="Times New Roman" w:hAnsi="Times New Roman" w:cs="Times New Roman"/>
          <w:sz w:val="24"/>
          <w:szCs w:val="24"/>
          <w:lang w:val="en-US"/>
        </w:rPr>
        <w:t>penguasa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keunggulan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melindungi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pengabdian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tulus</w:t>
      </w:r>
      <w:proofErr w:type="spellEnd"/>
      <w:r>
        <w:rPr>
          <w:rFonts w:ascii="Times New Roman" w:hAnsi="Times New Roman" w:cs="Times New Roman"/>
          <w:sz w:val="24"/>
          <w:szCs w:val="24"/>
          <w:lang w:val="en-US"/>
        </w:rPr>
        <w:t>.</w:t>
      </w:r>
      <w:r>
        <w:rPr>
          <w:rStyle w:val="FootnoteReference"/>
          <w:sz w:val="24"/>
          <w:szCs w:val="24"/>
          <w:lang w:val="en-US"/>
        </w:rPr>
        <w:footnoteReference w:id="37"/>
      </w:r>
      <w:r w:rsidR="006457F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r w:rsidR="00AD252B">
        <w:rPr>
          <w:rFonts w:ascii="Times New Roman" w:hAnsi="Times New Roman" w:cs="Times New Roman"/>
          <w:sz w:val="24"/>
          <w:szCs w:val="24"/>
          <w:lang w:val="en-US"/>
        </w:rPr>
        <w:t xml:space="preserve">Masyarakat </w:t>
      </w:r>
      <w:proofErr w:type="spellStart"/>
      <w:r>
        <w:rPr>
          <w:rFonts w:ascii="Times New Roman" w:hAnsi="Times New Roman" w:cs="Times New Roman"/>
          <w:sz w:val="24"/>
          <w:szCs w:val="24"/>
          <w:lang w:val="en-US"/>
        </w:rPr>
        <w:t>Jaw</w:t>
      </w:r>
      <w:r w:rsidR="0013445A">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gagasan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Soekarno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sidR="00AD252B">
        <w:rPr>
          <w:rFonts w:ascii="Times New Roman" w:hAnsi="Times New Roman" w:cs="Times New Roman"/>
          <w:sz w:val="24"/>
          <w:szCs w:val="24"/>
          <w:lang w:val="en-US"/>
        </w:rPr>
        <w:t>D</w:t>
      </w:r>
      <w:r>
        <w:rPr>
          <w:rFonts w:ascii="Times New Roman" w:hAnsi="Times New Roman" w:cs="Times New Roman"/>
          <w:sz w:val="24"/>
          <w:szCs w:val="24"/>
          <w:lang w:val="en-US"/>
        </w:rPr>
        <w:t>emokrasi</w:t>
      </w:r>
      <w:proofErr w:type="spellEnd"/>
      <w:r>
        <w:rPr>
          <w:rFonts w:ascii="Times New Roman" w:hAnsi="Times New Roman" w:cs="Times New Roman"/>
          <w:sz w:val="24"/>
          <w:szCs w:val="24"/>
          <w:lang w:val="en-US"/>
        </w:rPr>
        <w:t xml:space="preserve"> </w:t>
      </w:r>
      <w:proofErr w:type="spellStart"/>
      <w:r w:rsidR="00AD252B">
        <w:rPr>
          <w:rFonts w:ascii="Times New Roman" w:hAnsi="Times New Roman" w:cs="Times New Roman"/>
          <w:sz w:val="24"/>
          <w:szCs w:val="24"/>
          <w:lang w:val="en-US"/>
        </w:rPr>
        <w:t>T</w:t>
      </w:r>
      <w:r>
        <w:rPr>
          <w:rFonts w:ascii="Times New Roman" w:hAnsi="Times New Roman" w:cs="Times New Roman"/>
          <w:sz w:val="24"/>
          <w:szCs w:val="24"/>
          <w:lang w:val="en-US"/>
        </w:rPr>
        <w:t>erpimpin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Presiden Soekarno menerangkan konsep Demokrasi Terpimpin dengan analogi suatu konser musik:</w:t>
      </w:r>
    </w:p>
    <w:p w14:paraId="3D4B2C35" w14:textId="77DFC916" w:rsidR="00FD64C9" w:rsidRDefault="00FD64C9" w:rsidP="00727EE6">
      <w:pPr>
        <w:spacing w:after="0" w:line="240" w:lineRule="auto"/>
        <w:ind w:left="720" w:firstLine="120"/>
        <w:jc w:val="both"/>
        <w:rPr>
          <w:rFonts w:ascii="Times New Roman" w:hAnsi="Times New Roman" w:cs="Times New Roman"/>
          <w:sz w:val="24"/>
          <w:szCs w:val="24"/>
        </w:rPr>
      </w:pPr>
      <w:r>
        <w:rPr>
          <w:rFonts w:ascii="Times New Roman" w:hAnsi="Times New Roman" w:cs="Times New Roman"/>
          <w:sz w:val="24"/>
          <w:szCs w:val="24"/>
        </w:rPr>
        <w:t xml:space="preserve">“…satu konser mempunyai seorang dirigen, yang konsernya terdiri dari banyak orang. Yang satu memegang biola, yang satu memegang gitar, yang satu memegang rombone, yang satu memegang trompet, yang satu memegang ting-ting, yang satu memegang jidor, dan lainnya. Meskipun bermacam-macam alat, tapi oleh karena ada pimpinan, pertama pimpinan dari pada satu lembaran kertas, apa namanya noot, bahasa Indonesianya not. Misalnya lagu Blaue Donau oleh Johann Strauss, sudah nyata lagunya itu dari not ini. Kemudian dirigen sebagai pemimpin yang memimpin orkes itu yang terdiri dari pada puluhan bahkan ratusan orang, keluarlah satu suara yang merdu yang berirama, dan harmonis. Kertas not ini di dalam Demokrasi Terpimpin inilah </w:t>
      </w:r>
      <w:r>
        <w:rPr>
          <w:rFonts w:ascii="Times New Roman" w:hAnsi="Times New Roman" w:cs="Times New Roman"/>
          <w:i/>
          <w:sz w:val="24"/>
          <w:szCs w:val="24"/>
        </w:rPr>
        <w:t>blue-print</w:t>
      </w:r>
      <w:r>
        <w:rPr>
          <w:rFonts w:ascii="Times New Roman" w:hAnsi="Times New Roman" w:cs="Times New Roman"/>
          <w:sz w:val="24"/>
          <w:szCs w:val="24"/>
        </w:rPr>
        <w:t>. Dalam kehidupan negara disebutnya pola pembangunan yang dibuat oleh Dewan Perancang Nasional, disingkat DPN. Penyelenggara pola ini masyarakat yang terdiri dari tenaga-tenaga fungsional, menyelenggarakan pola ini bersama-sama di dalam satu irama yang merdu sehingga terselenggaralah masyarakat adil dan makmur berdasarkan Pancasila, sebagai mana tertulis di dalam Undang-Undang pembentukan DPN. Bertindak sebagai pemimpin atau dirigennya yang mengatur semua irama tersebut tidak harus bernama Soekarno, bisa juga yang lain.</w:t>
      </w:r>
      <w:r w:rsidR="00727EE6">
        <w:rPr>
          <w:rFonts w:ascii="Times New Roman" w:hAnsi="Times New Roman" w:cs="Times New Roman"/>
          <w:sz w:val="24"/>
          <w:szCs w:val="24"/>
          <w:lang w:val="en-US"/>
        </w:rPr>
        <w:t>”</w:t>
      </w:r>
      <w:r w:rsidR="00727EE6">
        <w:rPr>
          <w:rStyle w:val="FootnoteReference"/>
          <w:rFonts w:ascii="Times New Roman" w:hAnsi="Times New Roman" w:cs="Times New Roman"/>
          <w:sz w:val="24"/>
          <w:szCs w:val="24"/>
          <w:lang w:val="en-US"/>
        </w:rPr>
        <w:footnoteReference w:id="38"/>
      </w:r>
    </w:p>
    <w:p w14:paraId="5F3246A1" w14:textId="77777777" w:rsidR="00727EE6" w:rsidRDefault="00727EE6" w:rsidP="00727EE6">
      <w:pPr>
        <w:spacing w:after="0" w:line="240" w:lineRule="auto"/>
        <w:ind w:left="720" w:firstLine="120"/>
        <w:jc w:val="both"/>
        <w:rPr>
          <w:rFonts w:ascii="Times New Roman" w:hAnsi="Times New Roman" w:cs="Times New Roman"/>
          <w:sz w:val="24"/>
          <w:szCs w:val="24"/>
        </w:rPr>
      </w:pPr>
    </w:p>
    <w:p w14:paraId="4C3B7CA4" w14:textId="77777777" w:rsidR="00FD64C9" w:rsidRDefault="00FD64C9" w:rsidP="00FD64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Konsepsi Demokrasi Terpimpin dapat dilacak dari berbagai ide dan pemikiran Presiden Soekarno. Karena ide dasar konsep Demokrasi Terpimpin berasal dari pemikirannya. Menurut Presiden Soekarno. </w:t>
      </w:r>
    </w:p>
    <w:p w14:paraId="00342BE4" w14:textId="77777777" w:rsidR="009B7200" w:rsidRDefault="00FD64C9" w:rsidP="00FD64C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“Sila Kedaulatan rakyat adalah tehnis kedaulatan rakyat atau dalam bahasa asing </w:t>
      </w:r>
      <w:r>
        <w:rPr>
          <w:rFonts w:ascii="Times New Roman" w:hAnsi="Times New Roman" w:cs="Times New Roman"/>
          <w:i/>
          <w:sz w:val="24"/>
          <w:szCs w:val="24"/>
        </w:rPr>
        <w:t>democratie</w:t>
      </w:r>
      <w:r>
        <w:rPr>
          <w:rFonts w:ascii="Times New Roman" w:hAnsi="Times New Roman" w:cs="Times New Roman"/>
          <w:sz w:val="24"/>
          <w:szCs w:val="24"/>
        </w:rPr>
        <w:t xml:space="preserve">. Demokrasi dalam pengertian sekedar satu alat untuk mencapai suatu tujuan. Teknis tujuannya ialah suatu masyarakat yang berbentuk suatu hal. Jikalau tujuan sudah ditentukan, maka salah satu alat untuk mencapai masyarakat itu adalah demokrasi. Untuk mencapai masyarakat yang didam-idamkan bukan hanya demokrasi, tapi ada nasional sosialisme, dan lainnya. Demokrasi yang akan dijalankan di Indonesia bukan </w:t>
      </w:r>
    </w:p>
    <w:p w14:paraId="332C5AF9" w14:textId="5B4A7C1C" w:rsidR="009B7200" w:rsidRDefault="00FD64C9" w:rsidP="00302C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demokrasi dari Eropa Barat atau dari Amerika. Demokrasi Indonesia adalah Demokrasi Tepimpin.</w:t>
      </w:r>
      <w:r w:rsidR="00727EE6">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(Sukarno, 1984; 91) </w:t>
      </w:r>
    </w:p>
    <w:p w14:paraId="51E4A930" w14:textId="1E1FD396" w:rsidR="00FD64C9" w:rsidRDefault="00FD64C9" w:rsidP="006457FA">
      <w:pPr>
        <w:spacing w:before="24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“Demokrasi adalah suatu ideologi politik dari pada salah satu periode, satu bukti bahwa kesadaran manusia, sebab demokrasi adalah satu alam pikiran, alam pikiran politik, bahwa alam pikiran ini adalah terbuat oleh suatu cara produksi di dalam suatu periode. Artinya, bahwa dalam suatu periode yang cara produksinya belum membutuhkan </w:t>
      </w:r>
      <w:r>
        <w:rPr>
          <w:rFonts w:ascii="Times New Roman" w:hAnsi="Times New Roman" w:cs="Times New Roman"/>
          <w:i/>
          <w:sz w:val="24"/>
          <w:szCs w:val="24"/>
        </w:rPr>
        <w:t xml:space="preserve">parlementaire democratie, </w:t>
      </w:r>
      <w:r>
        <w:rPr>
          <w:rFonts w:ascii="Times New Roman" w:hAnsi="Times New Roman" w:cs="Times New Roman"/>
          <w:sz w:val="24"/>
          <w:szCs w:val="24"/>
        </w:rPr>
        <w:t>belum timbul pemikiran</w:t>
      </w:r>
      <w:r>
        <w:rPr>
          <w:rFonts w:ascii="Times New Roman" w:hAnsi="Times New Roman" w:cs="Times New Roman"/>
          <w:i/>
          <w:sz w:val="24"/>
          <w:szCs w:val="24"/>
        </w:rPr>
        <w:t xml:space="preserve"> parlementaire democratie </w:t>
      </w:r>
      <w:r>
        <w:rPr>
          <w:rFonts w:ascii="Times New Roman" w:hAnsi="Times New Roman" w:cs="Times New Roman"/>
          <w:sz w:val="24"/>
          <w:szCs w:val="24"/>
        </w:rPr>
        <w:t xml:space="preserve">itu. Orang belum membutuhkan demokrasi-demokrasian, orang senang dengan cara feodal yang tidak ada parlemen-parlemen. Cuma </w:t>
      </w:r>
      <w:r>
        <w:rPr>
          <w:rFonts w:ascii="Times New Roman" w:hAnsi="Times New Roman" w:cs="Times New Roman"/>
          <w:i/>
          <w:sz w:val="24"/>
          <w:szCs w:val="24"/>
        </w:rPr>
        <w:t>sabda pandita ratu</w:t>
      </w:r>
      <w:r>
        <w:rPr>
          <w:rFonts w:ascii="Times New Roman" w:hAnsi="Times New Roman" w:cs="Times New Roman"/>
          <w:sz w:val="24"/>
          <w:szCs w:val="24"/>
        </w:rPr>
        <w:t xml:space="preserve"> terserah kepada raja, raja yang membuat hukum, raja yang menentukan sesuatu.  Masyarakat ketika itu semuanya tergantung kepada raja. Oleh karena itu demokrasi yang kita jalankan adalah demokrasi Indonesia, membawa kepribadian Indonesia sendiri. Demokrasi bagi Indonesia bukan sekedar alat teknis, tapi suatu alam jiwa pemikiran dan perasaan Bangsa Indonesia. Bangsa Indonesia harus bisa meletakkan alam jiwa dan pemikiran bangsa kita itu di atas kepribadian bangsa sendiri, di atas penyelenggaraan cita-cita satu masyarakat yang adil dan makmur yang sudah jelas tidak bisa dengan demokrasi cara ini. Oleh karena itu Demokrasi Indonesia yang akan dijalankan adalah Demokrasi Terpimpin.</w:t>
      </w:r>
      <w:r w:rsidR="0024733C">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w:t>
      </w:r>
    </w:p>
    <w:p w14:paraId="4604D38B" w14:textId="77777777" w:rsidR="006457FA" w:rsidRDefault="006457FA" w:rsidP="006457FA">
      <w:pPr>
        <w:spacing w:before="240" w:after="0" w:line="240" w:lineRule="auto"/>
        <w:ind w:left="720"/>
        <w:jc w:val="both"/>
        <w:rPr>
          <w:rFonts w:ascii="Times New Roman" w:hAnsi="Times New Roman" w:cs="Times New Roman"/>
          <w:sz w:val="24"/>
          <w:szCs w:val="24"/>
        </w:rPr>
      </w:pPr>
    </w:p>
    <w:p w14:paraId="14C819E5" w14:textId="7AA5791A" w:rsidR="00FD64C9" w:rsidRDefault="00FD64C9" w:rsidP="00FD64C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Presiden Soekarno mengemukakan dua prinsip pokok dalam membangun Demokrasi Terpimpin dalam kehidupan politik yaitu, pertama, mengenai masalah kabinet yang dinamakan kabinet gotong-royong. Kedua, Dewan Nasional. Kabinet </w:t>
      </w:r>
      <w:r>
        <w:rPr>
          <w:rFonts w:ascii="Times New Roman" w:hAnsi="Times New Roman" w:cs="Times New Roman"/>
          <w:sz w:val="24"/>
          <w:szCs w:val="24"/>
        </w:rPr>
        <w:lastRenderedPageBreak/>
        <w:t>Gotong-royong merupakan kabinet yang duduk daripada semua-fraksi-fraksi atau parai-partai di dalam parlemen hendaknya duduk di dalam parlemen. Semua partai dan fraksi yang ada di parlemen apakah dia Masyumi, PKI, NU, PNI, PKI, Katolik dan semua partai kecil sekalipun yang ada dalam parlemen diberi hak duduk dalam kabinet untuk menjadi mentri Kabinet untuk mendukung pemerintahan di bawah kepemimpinan Presiden. Menurut Soekarno dengan kabinet gotong-royong yang demikian, maka hilanglah apa yang dinamakan oposisi yang sudah berjalan selama masa demokrasi parlementer. Dengan bentuk kabinet yang seperti itu, musyawarah dengan kekeluargaan dapat berjalan dengan suasana gotong -royong, dengan sendirinya oposisi yang pernah ada sebelumnya akan lenyap dengan sendirinya. Menurut Soekarno perbedaan pendapat sesuatu yang wajar, akan tetapi tidak berarti berusaha menjatuhkan kabinet.</w:t>
      </w:r>
      <w:r w:rsidR="00304EFA">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w:t>
      </w:r>
    </w:p>
    <w:p w14:paraId="42AB84DC" w14:textId="62616B23" w:rsidR="00FD64C9" w:rsidRPr="00FD64C9" w:rsidRDefault="00FD64C9" w:rsidP="00E917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Dewan Nasional adalah suatu badan yang di dalamnya meliputi segenap bangsa Indonesia dengan tiada memandang dari mana asal golongan itu. Dewan Nasional ini anggota-anggotanya terutama sekali ialah wakil atau orang-orang pada golongan fungsional dalam masyarakat Indonesia yaitu, gelongan cendikiawan, golongan pengusaha, wakil golongan katolik, wakil golongan protestan, wakil golongan ulama, wakil golongan wanita, wakil golongan yang mempersoalkan masalah daerah, Kepala staf Angkatan Darat, Kepala staf Angkatan Udara, Kepala Staf , Jaksa Agung, beberapa Menteri yang penting, Angkatan Laut, Dan kepala Kepolisisan dan Dewan </w:t>
      </w:r>
      <w:r>
        <w:rPr>
          <w:rFonts w:ascii="Times New Roman" w:hAnsi="Times New Roman" w:cs="Times New Roman"/>
          <w:sz w:val="24"/>
          <w:szCs w:val="24"/>
          <w:lang w:val="en-US"/>
        </w:rPr>
        <w:t>N</w:t>
      </w:r>
      <w:r>
        <w:rPr>
          <w:rFonts w:ascii="Times New Roman" w:hAnsi="Times New Roman" w:cs="Times New Roman"/>
          <w:sz w:val="24"/>
          <w:szCs w:val="24"/>
        </w:rPr>
        <w:t xml:space="preserve">asional ini akan dipimpin langsung oleh Presiden. Fungsi Dewan Nasional adalah memberi nasehat kepada kabinet, nasehat yang diminta atau tidak diminta, oleh karena dewan nasional ini tersusun dari orang-orang atau wakil-wakil atau golongan-golongan yang fungsional di dalam masyarakat. Sebagai kabinet adalah pencerminan dari pada parlemen, parlemen laksana diperas menjadi kabinet, </w:t>
      </w:r>
      <w:r>
        <w:rPr>
          <w:rFonts w:ascii="Times New Roman" w:hAnsi="Times New Roman" w:cs="Times New Roman"/>
          <w:sz w:val="24"/>
          <w:szCs w:val="24"/>
        </w:rPr>
        <w:lastRenderedPageBreak/>
        <w:t>Dewan Nasional dan kabinet berdiri berdampingan di dalam kabinet. Dewan Nasional dipimpin oleh Presiden.</w:t>
      </w:r>
      <w:r w:rsidR="0064488D">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w:t>
      </w:r>
    </w:p>
    <w:p w14:paraId="6CFCD969" w14:textId="4F86301F" w:rsidR="002A4FAC" w:rsidRPr="002A4FAC" w:rsidRDefault="002A4FAC" w:rsidP="00F10481">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Ungkapan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Soekarno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mengisyaratkan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sidR="000A3108">
        <w:rPr>
          <w:rFonts w:ascii="Times New Roman" w:hAnsi="Times New Roman" w:cs="Times New Roman"/>
          <w:sz w:val="24"/>
          <w:szCs w:val="24"/>
          <w:lang w:val="en-US"/>
        </w:rPr>
        <w:t>kepemimpinannya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w:t>
      </w:r>
      <w:r w:rsidR="000A3108">
        <w:rPr>
          <w:rFonts w:ascii="Times New Roman" w:hAnsi="Times New Roman" w:cs="Times New Roman"/>
          <w:sz w:val="24"/>
          <w:szCs w:val="24"/>
          <w:lang w:val="en-US"/>
        </w:rPr>
        <w:t>kn</w:t>
      </w:r>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sidR="00980033">
        <w:rPr>
          <w:rFonts w:ascii="Times New Roman" w:hAnsi="Times New Roman" w:cs="Times New Roman"/>
          <w:sz w:val="24"/>
          <w:szCs w:val="24"/>
          <w:lang w:val="en-US"/>
        </w:rPr>
        <w:t>D</w:t>
      </w:r>
      <w:r>
        <w:rPr>
          <w:rFonts w:ascii="Times New Roman" w:hAnsi="Times New Roman" w:cs="Times New Roman"/>
          <w:sz w:val="24"/>
          <w:szCs w:val="24"/>
          <w:lang w:val="en-US"/>
        </w:rPr>
        <w:t>emokrasi</w:t>
      </w:r>
      <w:proofErr w:type="spellEnd"/>
      <w:r>
        <w:rPr>
          <w:rFonts w:ascii="Times New Roman" w:hAnsi="Times New Roman" w:cs="Times New Roman"/>
          <w:sz w:val="24"/>
          <w:szCs w:val="24"/>
          <w:lang w:val="en-US"/>
        </w:rPr>
        <w:t xml:space="preserve"> </w:t>
      </w:r>
      <w:proofErr w:type="spellStart"/>
      <w:r w:rsidR="00980033">
        <w:rPr>
          <w:rFonts w:ascii="Times New Roman" w:hAnsi="Times New Roman" w:cs="Times New Roman"/>
          <w:sz w:val="24"/>
          <w:szCs w:val="24"/>
          <w:lang w:val="en-US"/>
        </w:rPr>
        <w:t>P</w:t>
      </w:r>
      <w:r>
        <w:rPr>
          <w:rFonts w:ascii="Times New Roman" w:hAnsi="Times New Roman" w:cs="Times New Roman"/>
          <w:sz w:val="24"/>
          <w:szCs w:val="24"/>
          <w:lang w:val="en-US"/>
        </w:rPr>
        <w:t>arlementer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di Indonesia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kepribadian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Demokrasi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pada masa </w:t>
      </w:r>
      <w:proofErr w:type="spellStart"/>
      <w:r w:rsidR="00575242">
        <w:rPr>
          <w:rFonts w:ascii="Times New Roman" w:hAnsi="Times New Roman" w:cs="Times New Roman"/>
          <w:sz w:val="24"/>
          <w:szCs w:val="24"/>
          <w:lang w:val="en-US"/>
        </w:rPr>
        <w:t>D</w:t>
      </w:r>
      <w:r>
        <w:rPr>
          <w:rFonts w:ascii="Times New Roman" w:hAnsi="Times New Roman" w:cs="Times New Roman"/>
          <w:sz w:val="24"/>
          <w:szCs w:val="24"/>
          <w:lang w:val="en-US"/>
        </w:rPr>
        <w:t>emokrasi</w:t>
      </w:r>
      <w:proofErr w:type="spellEnd"/>
      <w:r>
        <w:rPr>
          <w:rFonts w:ascii="Times New Roman" w:hAnsi="Times New Roman" w:cs="Times New Roman"/>
          <w:sz w:val="24"/>
          <w:szCs w:val="24"/>
          <w:lang w:val="en-US"/>
        </w:rPr>
        <w:t xml:space="preserve"> </w:t>
      </w:r>
      <w:proofErr w:type="spellStart"/>
      <w:r w:rsidR="00575242">
        <w:rPr>
          <w:rFonts w:ascii="Times New Roman" w:hAnsi="Times New Roman" w:cs="Times New Roman"/>
          <w:sz w:val="24"/>
          <w:szCs w:val="24"/>
          <w:lang w:val="en-US"/>
        </w:rPr>
        <w:t>P</w:t>
      </w:r>
      <w:r>
        <w:rPr>
          <w:rFonts w:ascii="Times New Roman" w:hAnsi="Times New Roman" w:cs="Times New Roman"/>
          <w:sz w:val="24"/>
          <w:szCs w:val="24"/>
          <w:lang w:val="en-US"/>
        </w:rPr>
        <w:t>arlementer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demokrasi</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sidR="00575242">
        <w:rPr>
          <w:rFonts w:ascii="Times New Roman" w:hAnsi="Times New Roman" w:cs="Times New Roman"/>
          <w:sz w:val="24"/>
          <w:szCs w:val="24"/>
          <w:lang w:val="en-US"/>
        </w:rPr>
        <w:t>D</w:t>
      </w:r>
      <w:r>
        <w:rPr>
          <w:rFonts w:ascii="Times New Roman" w:hAnsi="Times New Roman" w:cs="Times New Roman"/>
          <w:sz w:val="24"/>
          <w:szCs w:val="24"/>
          <w:lang w:val="en-US"/>
        </w:rPr>
        <w:t>emokrasi</w:t>
      </w:r>
      <w:proofErr w:type="spellEnd"/>
      <w:r>
        <w:rPr>
          <w:rFonts w:ascii="Times New Roman" w:hAnsi="Times New Roman" w:cs="Times New Roman"/>
          <w:sz w:val="24"/>
          <w:szCs w:val="24"/>
          <w:lang w:val="en-US"/>
        </w:rPr>
        <w:t xml:space="preserve"> </w:t>
      </w:r>
      <w:proofErr w:type="spellStart"/>
      <w:r w:rsidR="00575242">
        <w:rPr>
          <w:rFonts w:ascii="Times New Roman" w:hAnsi="Times New Roman" w:cs="Times New Roman"/>
          <w:sz w:val="24"/>
          <w:szCs w:val="24"/>
          <w:lang w:val="en-US"/>
        </w:rPr>
        <w:t>P</w:t>
      </w:r>
      <w:r>
        <w:rPr>
          <w:rFonts w:ascii="Times New Roman" w:hAnsi="Times New Roman" w:cs="Times New Roman"/>
          <w:sz w:val="24"/>
          <w:szCs w:val="24"/>
          <w:lang w:val="en-US"/>
        </w:rPr>
        <w:t>arlementer</w:t>
      </w:r>
      <w:proofErr w:type="spellEnd"/>
      <w:r>
        <w:rPr>
          <w:rFonts w:ascii="Times New Roman" w:hAnsi="Times New Roman" w:cs="Times New Roman"/>
          <w:sz w:val="24"/>
          <w:szCs w:val="24"/>
          <w:lang w:val="en-US"/>
        </w:rPr>
        <w:t xml:space="preserve"> </w:t>
      </w:r>
      <w:proofErr w:type="spellStart"/>
      <w:r w:rsidR="000A3108">
        <w:rPr>
          <w:rFonts w:ascii="Times New Roman" w:hAnsi="Times New Roman" w:cs="Times New Roman"/>
          <w:sz w:val="24"/>
          <w:szCs w:val="24"/>
          <w:lang w:val="en-US"/>
        </w:rPr>
        <w:t>menimbulkan</w:t>
      </w:r>
      <w:proofErr w:type="spellEnd"/>
      <w:r w:rsidR="000A310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konflik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elite-elite </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gantinya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kabinet</w:t>
      </w:r>
      <w:proofErr w:type="spellEnd"/>
      <w:r>
        <w:rPr>
          <w:rFonts w:ascii="Times New Roman" w:hAnsi="Times New Roman" w:cs="Times New Roman"/>
          <w:sz w:val="24"/>
          <w:szCs w:val="24"/>
          <w:lang w:val="en-US"/>
        </w:rPr>
        <w:t xml:space="preserve"> pada masa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Konsekwensi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berkelanjutan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terhambat</w:t>
      </w:r>
      <w:proofErr w:type="spellEnd"/>
      <w:r>
        <w:rPr>
          <w:rFonts w:ascii="Times New Roman" w:hAnsi="Times New Roman" w:cs="Times New Roman"/>
          <w:sz w:val="24"/>
          <w:szCs w:val="24"/>
          <w:lang w:val="en-US"/>
        </w:rPr>
        <w:t>.</w:t>
      </w:r>
      <w:r w:rsidR="008B5946">
        <w:rPr>
          <w:rFonts w:ascii="Times New Roman" w:hAnsi="Times New Roman" w:cs="Times New Roman"/>
          <w:sz w:val="24"/>
          <w:szCs w:val="24"/>
          <w:lang w:val="en-US"/>
        </w:rPr>
        <w:t xml:space="preserve"> </w:t>
      </w:r>
      <w:proofErr w:type="spellStart"/>
      <w:r w:rsidR="008B5946">
        <w:rPr>
          <w:rFonts w:ascii="Times New Roman" w:hAnsi="Times New Roman" w:cs="Times New Roman"/>
          <w:sz w:val="24"/>
          <w:szCs w:val="24"/>
          <w:lang w:val="en-US"/>
        </w:rPr>
        <w:t>Faktor</w:t>
      </w:r>
      <w:proofErr w:type="spellEnd"/>
      <w:r w:rsidR="008B5946">
        <w:rPr>
          <w:rFonts w:ascii="Times New Roman" w:hAnsi="Times New Roman" w:cs="Times New Roman"/>
          <w:sz w:val="24"/>
          <w:szCs w:val="24"/>
          <w:lang w:val="en-US"/>
        </w:rPr>
        <w:t xml:space="preserve"> yang </w:t>
      </w:r>
      <w:proofErr w:type="spellStart"/>
      <w:r w:rsidR="008B5946">
        <w:rPr>
          <w:rFonts w:ascii="Times New Roman" w:hAnsi="Times New Roman" w:cs="Times New Roman"/>
          <w:sz w:val="24"/>
          <w:szCs w:val="24"/>
          <w:lang w:val="en-US"/>
        </w:rPr>
        <w:t>lebih</w:t>
      </w:r>
      <w:proofErr w:type="spellEnd"/>
      <w:r w:rsidR="008B5946">
        <w:rPr>
          <w:rFonts w:ascii="Times New Roman" w:hAnsi="Times New Roman" w:cs="Times New Roman"/>
          <w:sz w:val="24"/>
          <w:szCs w:val="24"/>
          <w:lang w:val="en-US"/>
        </w:rPr>
        <w:t xml:space="preserve"> </w:t>
      </w:r>
      <w:proofErr w:type="spellStart"/>
      <w:r w:rsidR="008B5946">
        <w:rPr>
          <w:rFonts w:ascii="Times New Roman" w:hAnsi="Times New Roman" w:cs="Times New Roman"/>
          <w:sz w:val="24"/>
          <w:szCs w:val="24"/>
          <w:lang w:val="en-US"/>
        </w:rPr>
        <w:t>kuat</w:t>
      </w:r>
      <w:proofErr w:type="spellEnd"/>
      <w:r w:rsidR="008B5946">
        <w:rPr>
          <w:rFonts w:ascii="Times New Roman" w:hAnsi="Times New Roman" w:cs="Times New Roman"/>
          <w:sz w:val="24"/>
          <w:szCs w:val="24"/>
          <w:lang w:val="en-US"/>
        </w:rPr>
        <w:t xml:space="preserve"> </w:t>
      </w:r>
      <w:proofErr w:type="spellStart"/>
      <w:r w:rsidR="008B5946">
        <w:rPr>
          <w:rFonts w:ascii="Times New Roman" w:hAnsi="Times New Roman" w:cs="Times New Roman"/>
          <w:sz w:val="24"/>
          <w:szCs w:val="24"/>
          <w:lang w:val="en-US"/>
        </w:rPr>
        <w:t>adalah</w:t>
      </w:r>
      <w:proofErr w:type="spellEnd"/>
      <w:r w:rsidR="008B5946">
        <w:rPr>
          <w:rFonts w:ascii="Times New Roman" w:hAnsi="Times New Roman" w:cs="Times New Roman"/>
          <w:sz w:val="24"/>
          <w:szCs w:val="24"/>
          <w:lang w:val="en-US"/>
        </w:rPr>
        <w:t xml:space="preserve"> </w:t>
      </w:r>
      <w:proofErr w:type="spellStart"/>
      <w:r w:rsidR="008B5946">
        <w:rPr>
          <w:rFonts w:ascii="Times New Roman" w:hAnsi="Times New Roman" w:cs="Times New Roman"/>
          <w:sz w:val="24"/>
          <w:szCs w:val="24"/>
          <w:lang w:val="en-US"/>
        </w:rPr>
        <w:t>faktor</w:t>
      </w:r>
      <w:proofErr w:type="spellEnd"/>
      <w:r w:rsidR="008B5946">
        <w:rPr>
          <w:rFonts w:ascii="Times New Roman" w:hAnsi="Times New Roman" w:cs="Times New Roman"/>
          <w:sz w:val="24"/>
          <w:szCs w:val="24"/>
          <w:lang w:val="en-US"/>
        </w:rPr>
        <w:t xml:space="preserve"> </w:t>
      </w:r>
      <w:proofErr w:type="spellStart"/>
      <w:r w:rsidR="008B5946">
        <w:rPr>
          <w:rFonts w:ascii="Times New Roman" w:hAnsi="Times New Roman" w:cs="Times New Roman"/>
          <w:sz w:val="24"/>
          <w:szCs w:val="24"/>
          <w:lang w:val="en-US"/>
        </w:rPr>
        <w:t>budaya</w:t>
      </w:r>
      <w:proofErr w:type="spellEnd"/>
      <w:r w:rsidR="008B5946">
        <w:rPr>
          <w:rFonts w:ascii="Times New Roman" w:hAnsi="Times New Roman" w:cs="Times New Roman"/>
          <w:sz w:val="24"/>
          <w:szCs w:val="24"/>
          <w:lang w:val="en-US"/>
        </w:rPr>
        <w:t xml:space="preserve"> </w:t>
      </w:r>
      <w:r w:rsidR="008139C7">
        <w:rPr>
          <w:rFonts w:ascii="Times New Roman" w:hAnsi="Times New Roman" w:cs="Times New Roman"/>
          <w:sz w:val="24"/>
          <w:szCs w:val="24"/>
          <w:lang w:val="en-US"/>
        </w:rPr>
        <w:t xml:space="preserve">Masyarakat </w:t>
      </w:r>
      <w:proofErr w:type="spellStart"/>
      <w:r w:rsidR="008B5946">
        <w:rPr>
          <w:rFonts w:ascii="Times New Roman" w:hAnsi="Times New Roman" w:cs="Times New Roman"/>
          <w:sz w:val="24"/>
          <w:szCs w:val="24"/>
          <w:lang w:val="en-US"/>
        </w:rPr>
        <w:t>Jawa</w:t>
      </w:r>
      <w:proofErr w:type="spellEnd"/>
      <w:r w:rsidR="008B5946">
        <w:rPr>
          <w:rFonts w:ascii="Times New Roman" w:hAnsi="Times New Roman" w:cs="Times New Roman"/>
          <w:sz w:val="24"/>
          <w:szCs w:val="24"/>
          <w:lang w:val="en-US"/>
        </w:rPr>
        <w:t xml:space="preserve"> yang </w:t>
      </w:r>
      <w:proofErr w:type="spellStart"/>
      <w:r w:rsidR="008B5946">
        <w:rPr>
          <w:rFonts w:ascii="Times New Roman" w:hAnsi="Times New Roman" w:cs="Times New Roman"/>
          <w:sz w:val="24"/>
          <w:szCs w:val="24"/>
          <w:lang w:val="en-US"/>
        </w:rPr>
        <w:t>melekat</w:t>
      </w:r>
      <w:proofErr w:type="spellEnd"/>
      <w:r w:rsidR="008B5946">
        <w:rPr>
          <w:rFonts w:ascii="Times New Roman" w:hAnsi="Times New Roman" w:cs="Times New Roman"/>
          <w:sz w:val="24"/>
          <w:szCs w:val="24"/>
          <w:lang w:val="en-US"/>
        </w:rPr>
        <w:t xml:space="preserve"> pada </w:t>
      </w:r>
      <w:proofErr w:type="spellStart"/>
      <w:r w:rsidR="008B5946">
        <w:rPr>
          <w:rFonts w:ascii="Times New Roman" w:hAnsi="Times New Roman" w:cs="Times New Roman"/>
          <w:sz w:val="24"/>
          <w:szCs w:val="24"/>
          <w:lang w:val="en-US"/>
        </w:rPr>
        <w:t>diri</w:t>
      </w:r>
      <w:proofErr w:type="spellEnd"/>
      <w:r w:rsidR="008B5946">
        <w:rPr>
          <w:rFonts w:ascii="Times New Roman" w:hAnsi="Times New Roman" w:cs="Times New Roman"/>
          <w:sz w:val="24"/>
          <w:szCs w:val="24"/>
          <w:lang w:val="en-US"/>
        </w:rPr>
        <w:t xml:space="preserve"> </w:t>
      </w:r>
      <w:proofErr w:type="spellStart"/>
      <w:r w:rsidR="008B5946">
        <w:rPr>
          <w:rFonts w:ascii="Times New Roman" w:hAnsi="Times New Roman" w:cs="Times New Roman"/>
          <w:sz w:val="24"/>
          <w:szCs w:val="24"/>
          <w:lang w:val="en-US"/>
        </w:rPr>
        <w:t>Presiden</w:t>
      </w:r>
      <w:proofErr w:type="spellEnd"/>
      <w:r w:rsidR="008B5946">
        <w:rPr>
          <w:rFonts w:ascii="Times New Roman" w:hAnsi="Times New Roman" w:cs="Times New Roman"/>
          <w:sz w:val="24"/>
          <w:szCs w:val="24"/>
          <w:lang w:val="en-US"/>
        </w:rPr>
        <w:t xml:space="preserve"> Soekarno. </w:t>
      </w:r>
    </w:p>
    <w:p w14:paraId="55BFAFC2" w14:textId="63DE80A9" w:rsidR="006C0B4C" w:rsidRDefault="008B5946" w:rsidP="0064488D">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Soekarno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w:t>
      </w:r>
      <w:r w:rsidR="0016068B">
        <w:rPr>
          <w:rFonts w:ascii="Times New Roman" w:hAnsi="Times New Roman" w:cs="Times New Roman"/>
          <w:sz w:val="24"/>
          <w:szCs w:val="24"/>
          <w:lang w:val="en-US"/>
        </w:rPr>
        <w:t>u</w:t>
      </w:r>
      <w:r>
        <w:rPr>
          <w:rFonts w:ascii="Times New Roman" w:hAnsi="Times New Roman" w:cs="Times New Roman"/>
          <w:sz w:val="24"/>
          <w:szCs w:val="24"/>
          <w:lang w:val="en-US"/>
        </w:rPr>
        <w:t>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gagasannya</w:t>
      </w:r>
      <w:proofErr w:type="spellEnd"/>
      <w:r>
        <w:rPr>
          <w:rFonts w:ascii="Times New Roman" w:hAnsi="Times New Roman" w:cs="Times New Roman"/>
          <w:sz w:val="24"/>
          <w:szCs w:val="24"/>
          <w:lang w:val="en-US"/>
        </w:rPr>
        <w:t xml:space="preserve">, </w:t>
      </w:r>
      <w:proofErr w:type="spellStart"/>
      <w:r w:rsidR="00F10481">
        <w:rPr>
          <w:rFonts w:ascii="Times New Roman" w:hAnsi="Times New Roman" w:cs="Times New Roman"/>
          <w:sz w:val="24"/>
          <w:szCs w:val="24"/>
          <w:lang w:val="en-US"/>
        </w:rPr>
        <w:t>meskipun</w:t>
      </w:r>
      <w:proofErr w:type="spellEnd"/>
      <w:r w:rsidR="00F10481">
        <w:rPr>
          <w:rFonts w:ascii="Times New Roman" w:hAnsi="Times New Roman" w:cs="Times New Roman"/>
          <w:sz w:val="24"/>
          <w:szCs w:val="24"/>
          <w:lang w:val="en-US"/>
        </w:rPr>
        <w:t xml:space="preserve"> </w:t>
      </w:r>
      <w:proofErr w:type="spellStart"/>
      <w:r w:rsidR="00F10481">
        <w:rPr>
          <w:rFonts w:ascii="Times New Roman" w:hAnsi="Times New Roman" w:cs="Times New Roman"/>
          <w:sz w:val="24"/>
          <w:szCs w:val="24"/>
          <w:lang w:val="en-US"/>
        </w:rPr>
        <w:t>respon</w:t>
      </w:r>
      <w:proofErr w:type="spellEnd"/>
      <w:r w:rsidR="00F10481">
        <w:rPr>
          <w:rFonts w:ascii="Times New Roman" w:hAnsi="Times New Roman" w:cs="Times New Roman"/>
          <w:sz w:val="24"/>
          <w:szCs w:val="24"/>
          <w:lang w:val="en-US"/>
        </w:rPr>
        <w:t xml:space="preserve"> </w:t>
      </w:r>
      <w:proofErr w:type="spellStart"/>
      <w:r w:rsidR="00F10481">
        <w:rPr>
          <w:rFonts w:ascii="Times New Roman" w:hAnsi="Times New Roman" w:cs="Times New Roman"/>
          <w:sz w:val="24"/>
          <w:szCs w:val="24"/>
          <w:lang w:val="en-US"/>
        </w:rPr>
        <w:t>datang</w:t>
      </w:r>
      <w:proofErr w:type="spellEnd"/>
      <w:r w:rsidR="00F10481">
        <w:rPr>
          <w:rFonts w:ascii="Times New Roman" w:hAnsi="Times New Roman" w:cs="Times New Roman"/>
          <w:sz w:val="24"/>
          <w:szCs w:val="24"/>
          <w:lang w:val="en-US"/>
        </w:rPr>
        <w:t xml:space="preserve"> Mohammad Hatta dan </w:t>
      </w:r>
      <w:proofErr w:type="spellStart"/>
      <w:r w:rsidR="00F10481">
        <w:rPr>
          <w:rFonts w:ascii="Times New Roman" w:hAnsi="Times New Roman" w:cs="Times New Roman"/>
          <w:sz w:val="24"/>
          <w:szCs w:val="24"/>
          <w:lang w:val="en-US"/>
        </w:rPr>
        <w:t>reaksi</w:t>
      </w:r>
      <w:proofErr w:type="spellEnd"/>
      <w:r w:rsidR="00F10481">
        <w:rPr>
          <w:rFonts w:ascii="Times New Roman" w:hAnsi="Times New Roman" w:cs="Times New Roman"/>
          <w:sz w:val="24"/>
          <w:szCs w:val="24"/>
          <w:lang w:val="en-US"/>
        </w:rPr>
        <w:t xml:space="preserve"> </w:t>
      </w:r>
      <w:proofErr w:type="spellStart"/>
      <w:r w:rsidR="00F10481">
        <w:rPr>
          <w:rFonts w:ascii="Times New Roman" w:hAnsi="Times New Roman" w:cs="Times New Roman"/>
          <w:sz w:val="24"/>
          <w:szCs w:val="24"/>
          <w:lang w:val="en-US"/>
        </w:rPr>
        <w:t>dari</w:t>
      </w:r>
      <w:proofErr w:type="spellEnd"/>
      <w:r w:rsidR="00F10481">
        <w:rPr>
          <w:rFonts w:ascii="Times New Roman" w:hAnsi="Times New Roman" w:cs="Times New Roman"/>
          <w:sz w:val="24"/>
          <w:szCs w:val="24"/>
          <w:lang w:val="en-US"/>
        </w:rPr>
        <w:t xml:space="preserve"> </w:t>
      </w:r>
      <w:proofErr w:type="spellStart"/>
      <w:r w:rsidR="00F10481">
        <w:rPr>
          <w:rFonts w:ascii="Times New Roman" w:hAnsi="Times New Roman" w:cs="Times New Roman"/>
          <w:sz w:val="24"/>
          <w:szCs w:val="24"/>
          <w:lang w:val="en-US"/>
        </w:rPr>
        <w:t>pihak</w:t>
      </w:r>
      <w:proofErr w:type="spellEnd"/>
      <w:r w:rsidR="00F10481">
        <w:rPr>
          <w:rFonts w:ascii="Times New Roman" w:hAnsi="Times New Roman" w:cs="Times New Roman"/>
          <w:sz w:val="24"/>
          <w:szCs w:val="24"/>
          <w:lang w:val="en-US"/>
        </w:rPr>
        <w:t xml:space="preserve"> </w:t>
      </w:r>
      <w:proofErr w:type="spellStart"/>
      <w:r w:rsidR="00F10481">
        <w:rPr>
          <w:rFonts w:ascii="Times New Roman" w:hAnsi="Times New Roman" w:cs="Times New Roman"/>
          <w:sz w:val="24"/>
          <w:szCs w:val="24"/>
          <w:lang w:val="en-US"/>
        </w:rPr>
        <w:t>lainnya</w:t>
      </w:r>
      <w:proofErr w:type="spellEnd"/>
      <w:r w:rsidR="00F1048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membuktikan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Soekarno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peikiran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gagasan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dirinya</w:t>
      </w:r>
      <w:proofErr w:type="spellEnd"/>
      <w:r>
        <w:rPr>
          <w:rFonts w:ascii="Times New Roman" w:hAnsi="Times New Roman" w:cs="Times New Roman"/>
          <w:sz w:val="24"/>
          <w:szCs w:val="24"/>
          <w:lang w:val="en-US"/>
        </w:rPr>
        <w:t>.</w:t>
      </w:r>
    </w:p>
    <w:p w14:paraId="69FABFBD" w14:textId="77777777" w:rsidR="00107FE0" w:rsidRPr="008B5946" w:rsidRDefault="00107FE0" w:rsidP="0064488D">
      <w:pPr>
        <w:spacing w:line="360" w:lineRule="auto"/>
        <w:ind w:firstLine="720"/>
        <w:jc w:val="both"/>
        <w:rPr>
          <w:rFonts w:ascii="Times New Roman" w:hAnsi="Times New Roman" w:cs="Times New Roman"/>
          <w:sz w:val="24"/>
          <w:szCs w:val="24"/>
          <w:lang w:val="en-US"/>
        </w:rPr>
      </w:pPr>
    </w:p>
    <w:p w14:paraId="40D660F1" w14:textId="22D6F628" w:rsidR="00B95E98" w:rsidRPr="000C0B23" w:rsidRDefault="00B95E98" w:rsidP="000C0B23">
      <w:pPr>
        <w:pStyle w:val="ListParagraph"/>
        <w:numPr>
          <w:ilvl w:val="0"/>
          <w:numId w:val="24"/>
        </w:numPr>
        <w:spacing w:line="360" w:lineRule="auto"/>
        <w:jc w:val="both"/>
        <w:rPr>
          <w:rFonts w:ascii="Times New Roman" w:hAnsi="Times New Roman" w:cs="Times New Roman"/>
          <w:b/>
          <w:bCs/>
          <w:sz w:val="24"/>
          <w:szCs w:val="24"/>
        </w:rPr>
      </w:pPr>
      <w:r w:rsidRPr="000C0B23">
        <w:rPr>
          <w:rFonts w:ascii="Times New Roman" w:hAnsi="Times New Roman" w:cs="Times New Roman"/>
          <w:b/>
          <w:bCs/>
          <w:sz w:val="24"/>
          <w:szCs w:val="24"/>
        </w:rPr>
        <w:t>Ke</w:t>
      </w:r>
      <w:proofErr w:type="spellStart"/>
      <w:r w:rsidR="006C0B4C" w:rsidRPr="000C0B23">
        <w:rPr>
          <w:rFonts w:ascii="Times New Roman" w:hAnsi="Times New Roman" w:cs="Times New Roman"/>
          <w:b/>
          <w:bCs/>
          <w:sz w:val="24"/>
          <w:szCs w:val="24"/>
          <w:lang w:val="en-US"/>
        </w:rPr>
        <w:t>pemimpinan</w:t>
      </w:r>
      <w:proofErr w:type="spellEnd"/>
      <w:r w:rsidRPr="000C0B23">
        <w:rPr>
          <w:rFonts w:ascii="Times New Roman" w:hAnsi="Times New Roman" w:cs="Times New Roman"/>
          <w:b/>
          <w:bCs/>
          <w:sz w:val="24"/>
          <w:szCs w:val="24"/>
        </w:rPr>
        <w:t xml:space="preserve"> Presiden Soeharto (196</w:t>
      </w:r>
      <w:r w:rsidR="00EC6258" w:rsidRPr="000C0B23">
        <w:rPr>
          <w:rFonts w:ascii="Times New Roman" w:hAnsi="Times New Roman" w:cs="Times New Roman"/>
          <w:b/>
          <w:bCs/>
          <w:sz w:val="24"/>
          <w:szCs w:val="24"/>
          <w:lang w:val="en-US"/>
        </w:rPr>
        <w:t>7</w:t>
      </w:r>
      <w:r w:rsidRPr="000C0B23">
        <w:rPr>
          <w:rFonts w:ascii="Times New Roman" w:hAnsi="Times New Roman" w:cs="Times New Roman"/>
          <w:b/>
          <w:bCs/>
          <w:sz w:val="24"/>
          <w:szCs w:val="24"/>
        </w:rPr>
        <w:t xml:space="preserve">-1998) </w:t>
      </w:r>
    </w:p>
    <w:p w14:paraId="7B51DC7B" w14:textId="77777777"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MPRS menetapkan Jenderal Soeharto sebagai presiden melalui Tap MPRS No. XLIV tahun 1968 yang menyatakan “Mengangkat Jenderal Soeharto, Pengemban Tap MPRS No. IX/MPRS/1966 sebagai Presiden Republik Indonesia hingga terpilihnya Presiden oleh MPR hasil Pemilu”.</w:t>
      </w:r>
      <w:r>
        <w:rPr>
          <w:rFonts w:ascii="Times New Roman" w:hAnsi="Times New Roman" w:cs="Times New Roman"/>
          <w:sz w:val="24"/>
          <w:szCs w:val="24"/>
        </w:rPr>
        <w:tab/>
      </w:r>
    </w:p>
    <w:p w14:paraId="0E846036" w14:textId="77777777"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Presiden Soeharto semenjak menjadi Presiden RI dari tahun 1967, membentuk sejumlah kabinet yaitu Kabinet Ampera II tahun 1967, Kabinet Kabinet Pebangunan I, Kabinet Pembangunan II yang terbentuk setelah Pemilu 1971, Kabinet Pembangunan III terbentuk setelah Pemilu 1977, Kabinet Pembangunan IV terbentu setelah Pemilu 1982, Kabinet Pembngunan V terbentuk setelah Pemilu 1987, dan </w:t>
      </w:r>
      <w:r>
        <w:rPr>
          <w:rFonts w:ascii="Times New Roman" w:hAnsi="Times New Roman" w:cs="Times New Roman"/>
          <w:sz w:val="24"/>
          <w:szCs w:val="24"/>
        </w:rPr>
        <w:lastRenderedPageBreak/>
        <w:t xml:space="preserve">Kabinet Pembangunan VI dibentuk setelah Pemilu 1992. Kabinet Pembangunan VII dibentuk setelah Pemilu 1997, yang terakhir ini hanya berumur 1 (satu) tahun karena Presiden Soeharto lengser dari jabatannya, akibat tekanan kelompok reformasi. </w:t>
      </w:r>
    </w:p>
    <w:p w14:paraId="076B9F1C" w14:textId="3D6CEAE6" w:rsidR="00B95E98" w:rsidRDefault="00B95E98" w:rsidP="00B95E9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3. </w:t>
      </w:r>
      <w:proofErr w:type="spellStart"/>
      <w:r w:rsidR="00BE4B75">
        <w:rPr>
          <w:rFonts w:ascii="Times New Roman" w:hAnsi="Times New Roman" w:cs="Times New Roman"/>
          <w:b/>
          <w:bCs/>
          <w:sz w:val="24"/>
          <w:szCs w:val="24"/>
          <w:lang w:val="en-US"/>
        </w:rPr>
        <w:t>Kabinet</w:t>
      </w:r>
      <w:proofErr w:type="spellEnd"/>
      <w:r w:rsidR="00BE4B75">
        <w:rPr>
          <w:rFonts w:ascii="Times New Roman" w:hAnsi="Times New Roman" w:cs="Times New Roman"/>
          <w:b/>
          <w:bCs/>
          <w:sz w:val="24"/>
          <w:szCs w:val="24"/>
          <w:lang w:val="en-US"/>
        </w:rPr>
        <w:t xml:space="preserve"> </w:t>
      </w:r>
      <w:r>
        <w:rPr>
          <w:rFonts w:ascii="Times New Roman" w:hAnsi="Times New Roman" w:cs="Times New Roman"/>
          <w:b/>
          <w:bCs/>
          <w:sz w:val="24"/>
          <w:szCs w:val="24"/>
        </w:rPr>
        <w:t>Presiden Soeharto 1967-1998</w:t>
      </w:r>
    </w:p>
    <w:tbl>
      <w:tblPr>
        <w:tblStyle w:val="TableGrid"/>
        <w:tblW w:w="576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080"/>
        <w:gridCol w:w="1080"/>
        <w:gridCol w:w="1260"/>
      </w:tblGrid>
      <w:tr w:rsidR="00B95E98" w:rsidRPr="00F179EE" w14:paraId="70152931" w14:textId="77777777" w:rsidTr="00D73C8A">
        <w:tc>
          <w:tcPr>
            <w:tcW w:w="2340" w:type="dxa"/>
          </w:tcPr>
          <w:p w14:paraId="46C39E15"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Nama Kabinet</w:t>
            </w:r>
          </w:p>
        </w:tc>
        <w:tc>
          <w:tcPr>
            <w:tcW w:w="1080" w:type="dxa"/>
          </w:tcPr>
          <w:p w14:paraId="59946C36"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Jumlah Menteri</w:t>
            </w:r>
          </w:p>
        </w:tc>
        <w:tc>
          <w:tcPr>
            <w:tcW w:w="1080" w:type="dxa"/>
          </w:tcPr>
          <w:p w14:paraId="2E0832A1"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Dibentuk</w:t>
            </w:r>
          </w:p>
        </w:tc>
        <w:tc>
          <w:tcPr>
            <w:tcW w:w="1260" w:type="dxa"/>
          </w:tcPr>
          <w:p w14:paraId="0B8B0A41"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Demisioner</w:t>
            </w:r>
          </w:p>
        </w:tc>
      </w:tr>
      <w:tr w:rsidR="00B95E98" w:rsidRPr="00F179EE" w14:paraId="4AEF58CA" w14:textId="77777777" w:rsidTr="00D73C8A">
        <w:tc>
          <w:tcPr>
            <w:tcW w:w="2340" w:type="dxa"/>
          </w:tcPr>
          <w:p w14:paraId="76DA24E0"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Kabinet Ampera II</w:t>
            </w:r>
          </w:p>
        </w:tc>
        <w:tc>
          <w:tcPr>
            <w:tcW w:w="1080" w:type="dxa"/>
          </w:tcPr>
          <w:p w14:paraId="29C58AC1"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24</w:t>
            </w:r>
          </w:p>
        </w:tc>
        <w:tc>
          <w:tcPr>
            <w:tcW w:w="1080" w:type="dxa"/>
          </w:tcPr>
          <w:p w14:paraId="1A68DED0"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1967</w:t>
            </w:r>
          </w:p>
        </w:tc>
        <w:tc>
          <w:tcPr>
            <w:tcW w:w="1260" w:type="dxa"/>
          </w:tcPr>
          <w:p w14:paraId="44389D17"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1968</w:t>
            </w:r>
          </w:p>
        </w:tc>
      </w:tr>
      <w:tr w:rsidR="00B95E98" w:rsidRPr="00F179EE" w14:paraId="2CA717E1" w14:textId="77777777" w:rsidTr="00D73C8A">
        <w:tc>
          <w:tcPr>
            <w:tcW w:w="2340" w:type="dxa"/>
          </w:tcPr>
          <w:p w14:paraId="5B2E2AA0"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Kabinet Pembangunan I</w:t>
            </w:r>
          </w:p>
        </w:tc>
        <w:tc>
          <w:tcPr>
            <w:tcW w:w="1080" w:type="dxa"/>
          </w:tcPr>
          <w:p w14:paraId="152635E3"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24</w:t>
            </w:r>
          </w:p>
        </w:tc>
        <w:tc>
          <w:tcPr>
            <w:tcW w:w="1080" w:type="dxa"/>
          </w:tcPr>
          <w:p w14:paraId="75EDFF4E"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1968</w:t>
            </w:r>
          </w:p>
        </w:tc>
        <w:tc>
          <w:tcPr>
            <w:tcW w:w="1260" w:type="dxa"/>
          </w:tcPr>
          <w:p w14:paraId="46685C3B"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1973</w:t>
            </w:r>
          </w:p>
        </w:tc>
      </w:tr>
      <w:tr w:rsidR="00B95E98" w:rsidRPr="00F179EE" w14:paraId="3C62A58C" w14:textId="77777777" w:rsidTr="00D73C8A">
        <w:tc>
          <w:tcPr>
            <w:tcW w:w="2340" w:type="dxa"/>
          </w:tcPr>
          <w:p w14:paraId="214BE16A"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Kabinet Pembangunan II</w:t>
            </w:r>
          </w:p>
        </w:tc>
        <w:tc>
          <w:tcPr>
            <w:tcW w:w="1080" w:type="dxa"/>
          </w:tcPr>
          <w:p w14:paraId="77136EB4"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24</w:t>
            </w:r>
          </w:p>
        </w:tc>
        <w:tc>
          <w:tcPr>
            <w:tcW w:w="1080" w:type="dxa"/>
          </w:tcPr>
          <w:p w14:paraId="3F8AEF5E"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1973</w:t>
            </w:r>
          </w:p>
        </w:tc>
        <w:tc>
          <w:tcPr>
            <w:tcW w:w="1260" w:type="dxa"/>
          </w:tcPr>
          <w:p w14:paraId="500DCC47"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1978</w:t>
            </w:r>
          </w:p>
        </w:tc>
      </w:tr>
      <w:tr w:rsidR="00B95E98" w:rsidRPr="00F179EE" w14:paraId="3316B61B" w14:textId="77777777" w:rsidTr="00D73C8A">
        <w:tc>
          <w:tcPr>
            <w:tcW w:w="2340" w:type="dxa"/>
          </w:tcPr>
          <w:p w14:paraId="2F75B8F6"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Kabinet Pembangunan III</w:t>
            </w:r>
          </w:p>
        </w:tc>
        <w:tc>
          <w:tcPr>
            <w:tcW w:w="1080" w:type="dxa"/>
          </w:tcPr>
          <w:p w14:paraId="52458BAF"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32</w:t>
            </w:r>
          </w:p>
        </w:tc>
        <w:tc>
          <w:tcPr>
            <w:tcW w:w="1080" w:type="dxa"/>
          </w:tcPr>
          <w:p w14:paraId="510C9C01"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1978</w:t>
            </w:r>
          </w:p>
        </w:tc>
        <w:tc>
          <w:tcPr>
            <w:tcW w:w="1260" w:type="dxa"/>
          </w:tcPr>
          <w:p w14:paraId="6BC9ADA0"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1982</w:t>
            </w:r>
          </w:p>
        </w:tc>
      </w:tr>
      <w:tr w:rsidR="00B95E98" w:rsidRPr="00F179EE" w14:paraId="1E9E33A1" w14:textId="77777777" w:rsidTr="00D73C8A">
        <w:tc>
          <w:tcPr>
            <w:tcW w:w="2340" w:type="dxa"/>
          </w:tcPr>
          <w:p w14:paraId="095501B4"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Kabinet Pembangunan IV</w:t>
            </w:r>
          </w:p>
        </w:tc>
        <w:tc>
          <w:tcPr>
            <w:tcW w:w="1080" w:type="dxa"/>
          </w:tcPr>
          <w:p w14:paraId="1D2F0C57"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42</w:t>
            </w:r>
          </w:p>
        </w:tc>
        <w:tc>
          <w:tcPr>
            <w:tcW w:w="1080" w:type="dxa"/>
          </w:tcPr>
          <w:p w14:paraId="30F9370E"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1982</w:t>
            </w:r>
          </w:p>
        </w:tc>
        <w:tc>
          <w:tcPr>
            <w:tcW w:w="1260" w:type="dxa"/>
          </w:tcPr>
          <w:p w14:paraId="63C1D892"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1987</w:t>
            </w:r>
          </w:p>
        </w:tc>
      </w:tr>
      <w:tr w:rsidR="00B95E98" w:rsidRPr="00F179EE" w14:paraId="6D1AE85E" w14:textId="77777777" w:rsidTr="00D73C8A">
        <w:tc>
          <w:tcPr>
            <w:tcW w:w="2340" w:type="dxa"/>
          </w:tcPr>
          <w:p w14:paraId="362F721E"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Kabinet Pembangunan V</w:t>
            </w:r>
          </w:p>
        </w:tc>
        <w:tc>
          <w:tcPr>
            <w:tcW w:w="1080" w:type="dxa"/>
          </w:tcPr>
          <w:p w14:paraId="5539BF71"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44</w:t>
            </w:r>
          </w:p>
        </w:tc>
        <w:tc>
          <w:tcPr>
            <w:tcW w:w="1080" w:type="dxa"/>
          </w:tcPr>
          <w:p w14:paraId="23722406"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1987</w:t>
            </w:r>
          </w:p>
        </w:tc>
        <w:tc>
          <w:tcPr>
            <w:tcW w:w="1260" w:type="dxa"/>
          </w:tcPr>
          <w:p w14:paraId="6CDCC914"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1992</w:t>
            </w:r>
          </w:p>
        </w:tc>
      </w:tr>
      <w:tr w:rsidR="00B95E98" w:rsidRPr="00F179EE" w14:paraId="2DB78663" w14:textId="77777777" w:rsidTr="00D73C8A">
        <w:tc>
          <w:tcPr>
            <w:tcW w:w="2340" w:type="dxa"/>
          </w:tcPr>
          <w:p w14:paraId="3C5151C3"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Kabinet Pembangunan VI</w:t>
            </w:r>
          </w:p>
        </w:tc>
        <w:tc>
          <w:tcPr>
            <w:tcW w:w="1080" w:type="dxa"/>
          </w:tcPr>
          <w:p w14:paraId="16BA8A2C"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43</w:t>
            </w:r>
          </w:p>
        </w:tc>
        <w:tc>
          <w:tcPr>
            <w:tcW w:w="1080" w:type="dxa"/>
          </w:tcPr>
          <w:p w14:paraId="0D5375C8"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1992</w:t>
            </w:r>
          </w:p>
        </w:tc>
        <w:tc>
          <w:tcPr>
            <w:tcW w:w="1260" w:type="dxa"/>
          </w:tcPr>
          <w:p w14:paraId="55DA2B2F"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1997</w:t>
            </w:r>
          </w:p>
        </w:tc>
      </w:tr>
      <w:tr w:rsidR="00B95E98" w:rsidRPr="00F179EE" w14:paraId="39EB4034" w14:textId="77777777" w:rsidTr="00D73C8A">
        <w:tc>
          <w:tcPr>
            <w:tcW w:w="2340" w:type="dxa"/>
          </w:tcPr>
          <w:p w14:paraId="74AB5569"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Kabinet Pembangunan VII</w:t>
            </w:r>
          </w:p>
        </w:tc>
        <w:tc>
          <w:tcPr>
            <w:tcW w:w="1080" w:type="dxa"/>
          </w:tcPr>
          <w:p w14:paraId="6BF887FD"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38</w:t>
            </w:r>
          </w:p>
        </w:tc>
        <w:tc>
          <w:tcPr>
            <w:tcW w:w="1080" w:type="dxa"/>
          </w:tcPr>
          <w:p w14:paraId="3885F603"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1997</w:t>
            </w:r>
          </w:p>
        </w:tc>
        <w:tc>
          <w:tcPr>
            <w:tcW w:w="1260" w:type="dxa"/>
          </w:tcPr>
          <w:p w14:paraId="063BA9BC"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1998</w:t>
            </w:r>
          </w:p>
        </w:tc>
      </w:tr>
    </w:tbl>
    <w:p w14:paraId="46A4B3FE" w14:textId="77777777" w:rsidR="003165B5" w:rsidRDefault="003165B5" w:rsidP="000F2E85">
      <w:pPr>
        <w:spacing w:line="360" w:lineRule="auto"/>
        <w:jc w:val="both"/>
        <w:rPr>
          <w:rFonts w:ascii="Times New Roman" w:hAnsi="Times New Roman" w:cs="Times New Roman"/>
          <w:sz w:val="24"/>
          <w:szCs w:val="24"/>
        </w:rPr>
      </w:pPr>
    </w:p>
    <w:p w14:paraId="5B780874" w14:textId="7900C448" w:rsidR="00F93761" w:rsidRDefault="00704654" w:rsidP="00704654">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r w:rsidR="00F93761">
        <w:rPr>
          <w:rFonts w:ascii="Times New Roman" w:hAnsi="Times New Roman" w:cs="Times New Roman"/>
          <w:sz w:val="24"/>
          <w:szCs w:val="24"/>
        </w:rPr>
        <w:t xml:space="preserve">Presiden Soeharto mengendalikan partai politik dengan melakukan penataan terhadap partai politik. Penataan partai politik diawali dengan membubarkan PKI dan Partindo. PKI dianggap terlibat dalam peristiwa G30S/PKI dan Pertindo dianggap ikut mendukungnya. Pada Pemilu tahun 1971 terdapat 10 partai politik yang ikut sebagai peserta Pemilu, yaitu Sekber Golkar (partai pemerintah), NU, Parmusi, PNI, PSII, Parkindo, Partai katolik, Perti, IPKI dan Murba. Partai memperoleh kursi di DPR hanya 2 yaitu IPKI dan Murba. </w:t>
      </w:r>
    </w:p>
    <w:p w14:paraId="094AFB6A" w14:textId="42BBEC33" w:rsidR="00704654" w:rsidRPr="000F2E85" w:rsidRDefault="00704654" w:rsidP="000F2E85">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berlanjut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1975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sidR="00F93761">
        <w:rPr>
          <w:rFonts w:ascii="Times New Roman" w:hAnsi="Times New Roman" w:cs="Times New Roman"/>
          <w:sz w:val="24"/>
          <w:szCs w:val="24"/>
          <w:lang w:val="en-US"/>
        </w:rPr>
        <w:t>Undang-Undang</w:t>
      </w:r>
      <w:proofErr w:type="spellEnd"/>
      <w:r w:rsidR="00F93761">
        <w:rPr>
          <w:rFonts w:ascii="Times New Roman" w:hAnsi="Times New Roman" w:cs="Times New Roman"/>
          <w:sz w:val="24"/>
          <w:szCs w:val="24"/>
          <w:lang w:val="en-US"/>
        </w:rPr>
        <w:t xml:space="preserve"> No. 3 </w:t>
      </w:r>
      <w:proofErr w:type="spellStart"/>
      <w:r w:rsidR="00F93761">
        <w:rPr>
          <w:rFonts w:ascii="Times New Roman" w:hAnsi="Times New Roman" w:cs="Times New Roman"/>
          <w:sz w:val="24"/>
          <w:szCs w:val="24"/>
          <w:lang w:val="en-US"/>
        </w:rPr>
        <w:t>Tahun</w:t>
      </w:r>
      <w:proofErr w:type="spellEnd"/>
      <w:r w:rsidR="00F93761">
        <w:rPr>
          <w:rFonts w:ascii="Times New Roman" w:hAnsi="Times New Roman" w:cs="Times New Roman"/>
          <w:sz w:val="24"/>
          <w:szCs w:val="24"/>
          <w:lang w:val="en-US"/>
        </w:rPr>
        <w:t xml:space="preserve"> 1975 </w:t>
      </w:r>
      <w:proofErr w:type="spellStart"/>
      <w:r w:rsidR="00F93761">
        <w:rPr>
          <w:rFonts w:ascii="Times New Roman" w:hAnsi="Times New Roman" w:cs="Times New Roman"/>
          <w:sz w:val="24"/>
          <w:szCs w:val="24"/>
          <w:lang w:val="en-US"/>
        </w:rPr>
        <w:t>terntang</w:t>
      </w:r>
      <w:proofErr w:type="spellEnd"/>
      <w:r w:rsidR="00F93761">
        <w:rPr>
          <w:rFonts w:ascii="Times New Roman" w:hAnsi="Times New Roman" w:cs="Times New Roman"/>
          <w:sz w:val="24"/>
          <w:szCs w:val="24"/>
          <w:lang w:val="en-US"/>
        </w:rPr>
        <w:t xml:space="preserve"> </w:t>
      </w:r>
      <w:proofErr w:type="spellStart"/>
      <w:r w:rsidR="00F93761">
        <w:rPr>
          <w:rFonts w:ascii="Times New Roman" w:hAnsi="Times New Roman" w:cs="Times New Roman"/>
          <w:sz w:val="24"/>
          <w:szCs w:val="24"/>
          <w:lang w:val="en-US"/>
        </w:rPr>
        <w:t>Partai</w:t>
      </w:r>
      <w:proofErr w:type="spellEnd"/>
      <w:r w:rsidR="00F93761">
        <w:rPr>
          <w:rFonts w:ascii="Times New Roman" w:hAnsi="Times New Roman" w:cs="Times New Roman"/>
          <w:sz w:val="24"/>
          <w:szCs w:val="24"/>
          <w:lang w:val="en-US"/>
        </w:rPr>
        <w:t xml:space="preserve"> </w:t>
      </w:r>
      <w:proofErr w:type="spellStart"/>
      <w:r w:rsidR="00F93761">
        <w:rPr>
          <w:rFonts w:ascii="Times New Roman" w:hAnsi="Times New Roman" w:cs="Times New Roman"/>
          <w:sz w:val="24"/>
          <w:szCs w:val="24"/>
          <w:lang w:val="en-US"/>
        </w:rPr>
        <w:t>Politik</w:t>
      </w:r>
      <w:proofErr w:type="spellEnd"/>
      <w:r w:rsidR="00F93761">
        <w:rPr>
          <w:rFonts w:ascii="Times New Roman" w:hAnsi="Times New Roman" w:cs="Times New Roman"/>
          <w:sz w:val="24"/>
          <w:szCs w:val="24"/>
          <w:lang w:val="en-US"/>
        </w:rPr>
        <w:t xml:space="preserve"> dan </w:t>
      </w:r>
      <w:proofErr w:type="spellStart"/>
      <w:r w:rsidR="00F93761">
        <w:rPr>
          <w:rFonts w:ascii="Times New Roman" w:hAnsi="Times New Roman" w:cs="Times New Roman"/>
          <w:sz w:val="24"/>
          <w:szCs w:val="24"/>
          <w:lang w:val="en-US"/>
        </w:rPr>
        <w:t>Golongan</w:t>
      </w:r>
      <w:proofErr w:type="spellEnd"/>
      <w:r w:rsidR="00F93761">
        <w:rPr>
          <w:rFonts w:ascii="Times New Roman" w:hAnsi="Times New Roman" w:cs="Times New Roman"/>
          <w:sz w:val="24"/>
          <w:szCs w:val="24"/>
          <w:lang w:val="en-US"/>
        </w:rPr>
        <w:t xml:space="preserve"> </w:t>
      </w:r>
      <w:proofErr w:type="spellStart"/>
      <w:r w:rsidR="00F93761">
        <w:rPr>
          <w:rFonts w:ascii="Times New Roman" w:hAnsi="Times New Roman" w:cs="Times New Roman"/>
          <w:sz w:val="24"/>
          <w:szCs w:val="24"/>
          <w:lang w:val="en-US"/>
        </w:rPr>
        <w:t>Karya</w:t>
      </w:r>
      <w:proofErr w:type="spellEnd"/>
      <w:r w:rsidR="00F93761">
        <w:rPr>
          <w:rFonts w:ascii="Times New Roman" w:hAnsi="Times New Roman" w:cs="Times New Roman"/>
          <w:sz w:val="24"/>
          <w:szCs w:val="24"/>
          <w:lang w:val="en-US"/>
        </w:rPr>
        <w:t xml:space="preserve"> (UU No. 3</w:t>
      </w:r>
      <w:r w:rsidR="00F93761">
        <w:rPr>
          <w:rFonts w:ascii="Times New Roman" w:hAnsi="Times New Roman" w:cs="Times New Roman"/>
          <w:sz w:val="24"/>
          <w:szCs w:val="24"/>
        </w:rPr>
        <w:t>/</w:t>
      </w:r>
      <w:r w:rsidR="00F93761">
        <w:rPr>
          <w:rFonts w:ascii="Times New Roman" w:hAnsi="Times New Roman" w:cs="Times New Roman"/>
          <w:sz w:val="24"/>
          <w:szCs w:val="24"/>
          <w:lang w:val="en-US"/>
        </w:rPr>
        <w:t>1975)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Partai politik pada tahun 1973 mengalami penggabungan dari beberapa partai menjadi satu, yang dikenal dengan istilah fusi partai politik. Partai politik yang ada difusikan menjadi 3 partai politik yaitu Golongan Karya (Golkar), Partai Persatuan Pembangunan (PPP), dan Partai Demokrasi Indonesia (PDI). Golkar merupakan gabungan golongan fungsional dan menjadi partai pemerintah. PPP  bmerupakan gabungan partai NU, Parmusi, PSII dan Perti disebut kelompok Persatuan Pembangunan atau partai-partai spritual-materialis. PDI merupakan </w:t>
      </w:r>
      <w:r>
        <w:rPr>
          <w:rFonts w:ascii="Times New Roman" w:hAnsi="Times New Roman" w:cs="Times New Roman"/>
          <w:sz w:val="24"/>
          <w:szCs w:val="24"/>
        </w:rPr>
        <w:lastRenderedPageBreak/>
        <w:t xml:space="preserve">gabungan PNI, IPKI, Murba, Parkindo dan Partai katolik disebut kelompok Demokrasi Pembangunan atau materialis-spritualis. Kemudian hasil fusi partai ini kelompok partai Islam bernama Partai Persatuan Pembangunan (PPP), Partai nasionalis dan partai agama non-Islam bernama Partai Demokrasi Indonesia (PDI). Pengaturan partai politik ini di tuangkan dalam UU No 3/1975. </w:t>
      </w:r>
    </w:p>
    <w:p w14:paraId="23CF0DB5" w14:textId="5ACDD01D" w:rsidR="00704654" w:rsidRDefault="00F93761" w:rsidP="00F937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Pemilu 1971 Jumlah partai politik yang ikut sebagai peserta Pemilu   berjumlah 10 partai politik yaitu Golkar, PNI, Parmusi, NU, Parkindo, Partai Katolik, IPKI, Murba, PSII, Perti. Partai politik yang ada, dapat dikelompokkan berdasarkan ideologi. Partai Nasionalis terwakili pada PNI, Murba, IPKI. Partai politik berideologi nasionalis-moderat diwakili Golkar, partai politik Islamis-modernis diwakili Parmusi, partai berideologi Islamis-konservatif diwakili NU, Perti, dan PSII. Partai non-Islam diwakili Parkindo dan partai Katolik. </w:t>
      </w:r>
    </w:p>
    <w:p w14:paraId="71454D73" w14:textId="3795A335" w:rsidR="00704654" w:rsidRDefault="00704654" w:rsidP="0070465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Kewenanga pembubaran partai politik pada masa Demokrasi Pancasila, bukan merupakan kekuasaan rakyat melalui Pemilu, kekuasaan pembubaran partai beralih kepada Presiden,  sebagaimana tertuang dalam </w:t>
      </w:r>
      <w:r>
        <w:rPr>
          <w:rFonts w:ascii="Times New Roman" w:hAnsi="Times New Roman" w:cs="Times New Roman"/>
          <w:sz w:val="24"/>
          <w:szCs w:val="24"/>
          <w:lang w:val="en-US"/>
        </w:rPr>
        <w:t>UU No. 3</w:t>
      </w:r>
      <w:r>
        <w:rPr>
          <w:rFonts w:ascii="Times New Roman" w:hAnsi="Times New Roman" w:cs="Times New Roman"/>
          <w:sz w:val="24"/>
          <w:szCs w:val="24"/>
        </w:rPr>
        <w:t>/</w:t>
      </w:r>
      <w:r>
        <w:rPr>
          <w:rFonts w:ascii="Times New Roman" w:hAnsi="Times New Roman" w:cs="Times New Roman"/>
          <w:sz w:val="24"/>
          <w:szCs w:val="24"/>
          <w:lang w:val="en-US"/>
        </w:rPr>
        <w:t>1975</w:t>
      </w:r>
      <w:r>
        <w:rPr>
          <w:rFonts w:ascii="Times New Roman" w:hAnsi="Times New Roman" w:cs="Times New Roman"/>
          <w:sz w:val="24"/>
          <w:szCs w:val="24"/>
        </w:rPr>
        <w:t xml:space="preserve"> Pasal 14 ayat (1)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kewenangan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Mandataris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Majelis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Permusyawaratan</w:t>
      </w:r>
      <w:proofErr w:type="spellEnd"/>
      <w:r>
        <w:rPr>
          <w:rFonts w:ascii="Times New Roman" w:hAnsi="Times New Roman" w:cs="Times New Roman"/>
          <w:sz w:val="24"/>
          <w:szCs w:val="24"/>
          <w:lang w:val="en-US"/>
        </w:rPr>
        <w:t xml:space="preserve"> Rakyat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Pengurus</w:t>
      </w:r>
      <w:proofErr w:type="spellEnd"/>
      <w:r>
        <w:rPr>
          <w:rFonts w:ascii="Times New Roman" w:hAnsi="Times New Roman" w:cs="Times New Roman"/>
          <w:sz w:val="24"/>
          <w:szCs w:val="24"/>
          <w:lang w:val="en-US"/>
        </w:rPr>
        <w:t xml:space="preserve"> Tingkat Pusat </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Golongan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ternyata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tindakan-tindakan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bertentangan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Pasal</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Pasal</w:t>
      </w:r>
      <w:proofErr w:type="spellEnd"/>
      <w:r>
        <w:rPr>
          <w:rFonts w:ascii="Times New Roman" w:hAnsi="Times New Roman" w:cs="Times New Roman"/>
          <w:sz w:val="24"/>
          <w:szCs w:val="24"/>
          <w:lang w:val="en-US"/>
        </w:rPr>
        <w:t xml:space="preserve"> 7 a dan </w:t>
      </w:r>
      <w:proofErr w:type="spellStart"/>
      <w:r>
        <w:rPr>
          <w:rFonts w:ascii="Times New Roman" w:hAnsi="Times New Roman" w:cs="Times New Roman"/>
          <w:sz w:val="24"/>
          <w:szCs w:val="24"/>
          <w:lang w:val="en-US"/>
        </w:rPr>
        <w:t>Undang-undang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
    <w:p w14:paraId="214EAE34" w14:textId="43B82436" w:rsidR="00F642F2" w:rsidRDefault="00704654" w:rsidP="00953D24">
      <w:pPr>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Partai politik pada masa ini hanya memiliki pengurus sampai tingkat Kabupaten/Kota.</w:t>
      </w:r>
      <w:r>
        <w:rPr>
          <w:rFonts w:ascii="Times New Roman" w:hAnsi="Times New Roman" w:cs="Times New Roman"/>
          <w:sz w:val="24"/>
          <w:szCs w:val="24"/>
          <w:lang w:val="en-US"/>
        </w:rPr>
        <w:t xml:space="preserve"> </w:t>
      </w:r>
      <w:r>
        <w:rPr>
          <w:rFonts w:ascii="Times New Roman" w:hAnsi="Times New Roman" w:cs="Times New Roman"/>
          <w:sz w:val="24"/>
          <w:szCs w:val="24"/>
        </w:rPr>
        <w:t>Kebijakan ini tercantum dalam UU No3/1975 Pasal 10 Ayat (1) dan (2). Ayat (1) menyatakan “</w:t>
      </w:r>
      <w:r>
        <w:rPr>
          <w:rFonts w:ascii="Times New Roman" w:hAnsi="Times New Roman" w:cs="Times New Roman"/>
          <w:color w:val="000000"/>
          <w:sz w:val="24"/>
          <w:szCs w:val="24"/>
        </w:rPr>
        <w:t xml:space="preserve">Partai Politik dan Golongan Karya mempunyai kepengurusan di : a. Ibukota Negara Republik Indonesia untuk Tingkat Pusat; b.Ibukota Propinsi untuk Daerah Tingkat I; c.Ibukota Kabupaten/Kotamadya untuk Daerah Tingkat II; di tiap kota Kecamatan dan Desa ada/dapat ditetapkan seorang Komisaris sebagai pelaksana Pengurus Daerah Tingkat II. Komisaris dibantu oleh beberapa pembantu.” Ayat (2) menyatakan “Kepengurusan untuk Daerah </w:t>
      </w:r>
    </w:p>
    <w:p w14:paraId="0AB920FA" w14:textId="2124F16D" w:rsidR="00704654" w:rsidRDefault="00704654" w:rsidP="00704654">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Administratif di lingkungan Daerah Khusus Ibukota Jakarta Raya dan lainnya dipersamakan dengan Daerah Tingkat II sebagaimana tersebut pada ayat (1) pasal ini.” </w:t>
      </w:r>
      <w:r>
        <w:rPr>
          <w:rFonts w:ascii="Times New Roman" w:hAnsi="Times New Roman" w:cs="Times New Roman"/>
          <w:sz w:val="24"/>
          <w:szCs w:val="24"/>
        </w:rPr>
        <w:t xml:space="preserve">Kebijakan Presiden Soeharto ini dikenal dengan istilah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mengambang</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floating mass</w:t>
      </w:r>
      <w:r>
        <w:rPr>
          <w:rFonts w:ascii="Times New Roman" w:hAnsi="Times New Roman" w:cs="Times New Roman"/>
          <w:sz w:val="24"/>
          <w:szCs w:val="24"/>
          <w:lang w:val="en-US"/>
        </w:rPr>
        <w:t>).</w:t>
      </w:r>
      <w:r>
        <w:rPr>
          <w:rFonts w:ascii="Times New Roman" w:hAnsi="Times New Roman" w:cs="Times New Roman"/>
          <w:sz w:val="24"/>
          <w:szCs w:val="24"/>
        </w:rPr>
        <w:t xml:space="preserve"> Kebijakan ini memotong hubungan partai politik dengan massa pendukung partai politik di pedesaan. Partai politik pada masa Pemilu sebelumnya memiliki basis massa di daerah pedesaan. Kebijakan ini sangat memberikan keuntungan pada Golkar, partai ini memiliki jaringan birokrasi sampai ke Desa. Pengalaman menunjukkan Golkar memanfaatkan Lurah/Kepala Desa untuk memobilisasi masyarakat pedesaan untuk memilih Golkar pada setiap Pemilu.</w:t>
      </w:r>
    </w:p>
    <w:p w14:paraId="5F957023" w14:textId="41499343" w:rsidR="00091E0C" w:rsidRDefault="00091E0C" w:rsidP="00091E0C">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198</w:t>
      </w:r>
      <w:r w:rsidR="000000E7">
        <w:rPr>
          <w:rFonts w:ascii="Times New Roman" w:hAnsi="Times New Roman" w:cs="Times New Roman"/>
          <w:sz w:val="24"/>
          <w:szCs w:val="24"/>
          <w:lang w:val="en-US"/>
        </w:rPr>
        <w:t>5</w:t>
      </w:r>
      <w:r>
        <w:rPr>
          <w:rFonts w:ascii="Times New Roman" w:hAnsi="Times New Roman" w:cs="Times New Roman"/>
          <w:sz w:val="24"/>
          <w:szCs w:val="24"/>
          <w:lang w:val="en-US"/>
        </w:rPr>
        <w:t>,</w:t>
      </w:r>
      <w:r>
        <w:rPr>
          <w:rFonts w:ascii="Times New Roman" w:hAnsi="Times New Roman" w:cs="Times New Roman"/>
          <w:sz w:val="24"/>
          <w:szCs w:val="24"/>
        </w:rPr>
        <w:t xml:space="preserve"> partai politik ini memiliki ideologi yang sama yakni Pancasila, yang dikenal dengan istilah asas tunggal partai.  Asas tunggal partai pada masa ini  tercantum dalam Undang-Undang No 3 Tahun 1985 tentang Perubahan Atas Undang-Undang No 3 Tahun 1975 tentang Partai Politik dan Golongan Karya (UU No 3/1985) Pasal 2 Ayat (1) dan Ayat (2). Ayat (1) menyatakan “Partai Politik dan Golongan Karya berasaskan Pancasila sebagai satu-satunya asas. Ayat (2) menyatakan “Asas sebagaimana dimaksud dalam ayat (1) adalah asas dalam kehidupan bermasyarakat, berbangsa dan bernegara.”  Ideologi partai politik yang tersisa adalah nasionalis-moderat, karena partai politik memili asas yang sama. Kondisi partai politik pada masa Demokrasi Pancasila kehilangan identitasnya yang memiliki ragam ideologi. </w:t>
      </w:r>
    </w:p>
    <w:p w14:paraId="02FBCAF5" w14:textId="35BA4FC6" w:rsidR="00091E0C" w:rsidRDefault="00060BE0" w:rsidP="00091E0C">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prakteknya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mengintervensi</w:t>
      </w:r>
      <w:proofErr w:type="spellEnd"/>
      <w:r>
        <w:rPr>
          <w:rFonts w:ascii="Times New Roman" w:hAnsi="Times New Roman" w:cs="Times New Roman"/>
          <w:sz w:val="24"/>
          <w:szCs w:val="24"/>
          <w:lang w:val="en-US"/>
        </w:rPr>
        <w:t xml:space="preserve"> </w:t>
      </w:r>
      <w:r w:rsidR="00091E0C">
        <w:rPr>
          <w:rFonts w:ascii="Times New Roman" w:hAnsi="Times New Roman" w:cs="Times New Roman"/>
          <w:sz w:val="24"/>
          <w:szCs w:val="24"/>
        </w:rPr>
        <w:t>terutama PPP dan PDI selalu mengalami intervensi dari pemerintah</w:t>
      </w: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rPr>
        <w:t>ada setiap Musyawarah Nasional (Munas) yang dilaksanakan kedua partai tersebut</w:t>
      </w:r>
      <w:r>
        <w:rPr>
          <w:rFonts w:ascii="Times New Roman" w:hAnsi="Times New Roman" w:cs="Times New Roman"/>
          <w:sz w:val="24"/>
          <w:szCs w:val="24"/>
          <w:lang w:val="en-US"/>
        </w:rPr>
        <w:t>.</w:t>
      </w:r>
      <w:r>
        <w:rPr>
          <w:rFonts w:ascii="Times New Roman" w:hAnsi="Times New Roman" w:cs="Times New Roman"/>
          <w:sz w:val="24"/>
          <w:szCs w:val="24"/>
        </w:rPr>
        <w:t xml:space="preserve"> izin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akan dikeluarkan oleh Panglima Daerah Militer (Pangdam) apabila calon-calon yang akan muncul dipastikan bukan tokoh yang kritis terhadap pemeritah. Ketua partai PPP dan PDI yang muncul pada masa Munas partai adalah tokoh yang selalu memperoleh restu dari Presiden Soeharto.</w:t>
      </w:r>
      <w:r w:rsidR="00091E0C">
        <w:rPr>
          <w:rFonts w:ascii="Times New Roman" w:hAnsi="Times New Roman" w:cs="Times New Roman"/>
          <w:sz w:val="24"/>
          <w:szCs w:val="24"/>
        </w:rPr>
        <w:t>Intervensi pemerintah ini biasanya melalui jaringan ABRI</w:t>
      </w:r>
    </w:p>
    <w:p w14:paraId="248A6CE1" w14:textId="226EC2EB" w:rsidR="00B225A6" w:rsidRPr="008012E3" w:rsidRDefault="00A367CB" w:rsidP="008012E3">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mengintervensi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calon-calon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anggota</w:t>
      </w:r>
      <w:proofErr w:type="spellEnd"/>
      <w:r>
        <w:rPr>
          <w:rFonts w:ascii="Times New Roman" w:hAnsi="Times New Roman" w:cs="Times New Roman"/>
          <w:sz w:val="24"/>
          <w:szCs w:val="24"/>
          <w:lang w:val="en-US"/>
        </w:rPr>
        <w:t xml:space="preserve"> </w:t>
      </w:r>
      <w:r w:rsidR="008139C7">
        <w:rPr>
          <w:rFonts w:ascii="Times New Roman" w:hAnsi="Times New Roman" w:cs="Times New Roman"/>
          <w:sz w:val="24"/>
          <w:szCs w:val="24"/>
          <w:lang w:val="en-US"/>
        </w:rPr>
        <w:t xml:space="preserve">DPR </w:t>
      </w:r>
      <w:proofErr w:type="spellStart"/>
      <w:r w:rsidR="008139C7">
        <w:rPr>
          <w:rFonts w:ascii="Times New Roman" w:hAnsi="Times New Roman" w:cs="Times New Roman"/>
          <w:sz w:val="24"/>
          <w:szCs w:val="24"/>
          <w:lang w:val="en-US"/>
        </w:rPr>
        <w:t>dari</w:t>
      </w:r>
      <w:proofErr w:type="spellEnd"/>
      <w:r w:rsidR="008139C7">
        <w:rPr>
          <w:rFonts w:ascii="Times New Roman" w:hAnsi="Times New Roman" w:cs="Times New Roman"/>
          <w:sz w:val="24"/>
          <w:szCs w:val="24"/>
          <w:lang w:val="en-US"/>
        </w:rPr>
        <w:t xml:space="preserve"> </w:t>
      </w:r>
      <w:r w:rsidR="00091E0C">
        <w:rPr>
          <w:rFonts w:ascii="Times New Roman" w:hAnsi="Times New Roman" w:cs="Times New Roman"/>
          <w:sz w:val="24"/>
          <w:szCs w:val="24"/>
        </w:rPr>
        <w:t>PPP dan PDI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Pemilu</w:t>
      </w:r>
      <w:proofErr w:type="spellEnd"/>
      <w:r>
        <w:rPr>
          <w:rFonts w:ascii="Times New Roman" w:hAnsi="Times New Roman" w:cs="Times New Roman"/>
          <w:sz w:val="24"/>
          <w:szCs w:val="24"/>
          <w:lang w:val="en-US"/>
        </w:rPr>
        <w:t>.</w:t>
      </w:r>
      <w:r w:rsidR="00091E0C">
        <w:rPr>
          <w:rFonts w:ascii="Times New Roman" w:hAnsi="Times New Roman" w:cs="Times New Roman"/>
          <w:sz w:val="24"/>
          <w:szCs w:val="24"/>
        </w:rPr>
        <w:t xml:space="preserve"> Calon anggota DPR, DPRD Provinsi, DPRD Kabupaten/Kota, harus melalui seleksi khusus yang dikenal dengan istilah Penilitian khusus (Litsus). Proses  Lisus calon-calon anggota DPR dan DPRD dilakukan oleh  Departemen Dalam Negeri dan Mabes ABRI. Calon usulan PPP dan PDI yang diterima biasanya mereka yang memiliki rekam jejak yang akomodatif terhadap pemerintah. Calon anggota DPR dan DPRD  yang pernah bersikap kritis kepaa pemerintah, tidak akan pernah lolos menjadi calon DPR. </w:t>
      </w:r>
      <w:r w:rsidR="0054692C">
        <w:rPr>
          <w:rFonts w:ascii="Times New Roman" w:hAnsi="Times New Roman" w:cs="Times New Roman"/>
          <w:sz w:val="24"/>
          <w:szCs w:val="24"/>
          <w:lang w:val="en-US"/>
        </w:rPr>
        <w:t xml:space="preserve"> </w:t>
      </w:r>
    </w:p>
    <w:p w14:paraId="43028A96" w14:textId="32F74196" w:rsidR="00F93761" w:rsidRPr="00A5415C" w:rsidRDefault="002839D8" w:rsidP="00A5415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Presiden Soeharto menggunakan Golkar sebagai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legitimasi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politiknya</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Tujuannya adalah untuk memperoleh suara mayoritas rakyat dalam Pemilu. Presiden Soeharto dalam struktur organisasi Golkar menduduki posisi sebagai Ketua Dewan Pembina yang memiliki kekuasaan tertinggi organisasi. Ketua Dewan Pembina memiliki kekuasaan khusus dalam organisasi antara lain adalah membatalkan keputusan Dewan Pimpinan Pusat (DPP) Golkar dan dapat menyelenggarakan Musyawarah Nasional (Munas) Luar Biasa. Ketua Dewan Pembina dalam prakteknya yang mengendalikan Golkar sepenuhnya, sementara DPP hanya sebatas menjalankan instruksi ketua Dewan Pembina. Pada tingkat provinsi dan kabupaten/kota, gubernur dan bupati/walikota bertindak sebagai Ketua Dewan Penasehat untuk tingkat Dewan Pimpinan Daerah (DPD) tingkat provinsi dan Dewan Pertimbangan Daerah (DPD) tingkat kabupaten/kota.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Golkar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Pemilu</w:t>
      </w:r>
      <w:proofErr w:type="spellEnd"/>
      <w:r>
        <w:rPr>
          <w:rFonts w:ascii="Times New Roman" w:hAnsi="Times New Roman" w:cs="Times New Roman"/>
          <w:sz w:val="24"/>
          <w:szCs w:val="24"/>
          <w:lang w:val="en-US"/>
        </w:rPr>
        <w:t xml:space="preserve"> Orde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Raihan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pemilih</w:t>
      </w:r>
      <w:proofErr w:type="spellEnd"/>
      <w:r>
        <w:rPr>
          <w:rFonts w:ascii="Times New Roman" w:hAnsi="Times New Roman" w:cs="Times New Roman"/>
          <w:sz w:val="24"/>
          <w:szCs w:val="24"/>
          <w:lang w:val="en-US"/>
        </w:rPr>
        <w:t>.</w:t>
      </w:r>
    </w:p>
    <w:p w14:paraId="272239BE" w14:textId="4DED772A" w:rsidR="00F93761" w:rsidRPr="00A5415C" w:rsidRDefault="00F93761" w:rsidP="00A5415C">
      <w:pPr>
        <w:spacing w:line="240" w:lineRule="auto"/>
        <w:ind w:firstLine="720"/>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Tabel </w:t>
      </w:r>
      <w:r w:rsidR="00A5415C">
        <w:rPr>
          <w:rFonts w:ascii="Times New Roman" w:hAnsi="Times New Roman" w:cs="Times New Roman"/>
          <w:b/>
          <w:bCs/>
          <w:sz w:val="24"/>
          <w:szCs w:val="24"/>
          <w:lang w:val="en-US"/>
        </w:rPr>
        <w:t xml:space="preserve">4. </w:t>
      </w:r>
      <w:r>
        <w:rPr>
          <w:rFonts w:ascii="Times New Roman" w:hAnsi="Times New Roman" w:cs="Times New Roman"/>
          <w:b/>
          <w:bCs/>
          <w:sz w:val="24"/>
          <w:szCs w:val="24"/>
        </w:rPr>
        <w:t>Partai Politik Berdasarkan Perolehan Suara Pemilu 1971</w:t>
      </w:r>
    </w:p>
    <w:tbl>
      <w:tblPr>
        <w:tblStyle w:val="TableGrid"/>
        <w:tblW w:w="5437" w:type="dxa"/>
        <w:tblInd w:w="1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5"/>
        <w:gridCol w:w="2162"/>
      </w:tblGrid>
      <w:tr w:rsidR="00F93761" w14:paraId="3AD64D75" w14:textId="77777777" w:rsidTr="00B225A6">
        <w:tc>
          <w:tcPr>
            <w:tcW w:w="3275" w:type="dxa"/>
          </w:tcPr>
          <w:p w14:paraId="670E05C3" w14:textId="77777777" w:rsidR="00F93761" w:rsidRDefault="00F93761" w:rsidP="00B225A6">
            <w:pPr>
              <w:jc w:val="center"/>
              <w:rPr>
                <w:rFonts w:ascii="Times New Roman" w:hAnsi="Times New Roman" w:cs="Times New Roman"/>
                <w:b/>
                <w:bCs/>
                <w:sz w:val="18"/>
                <w:szCs w:val="18"/>
              </w:rPr>
            </w:pPr>
            <w:r>
              <w:rPr>
                <w:rFonts w:ascii="Times New Roman" w:hAnsi="Times New Roman" w:cs="Times New Roman"/>
                <w:b/>
                <w:bCs/>
                <w:sz w:val="18"/>
                <w:szCs w:val="18"/>
              </w:rPr>
              <w:t>Partai</w:t>
            </w:r>
          </w:p>
        </w:tc>
        <w:tc>
          <w:tcPr>
            <w:tcW w:w="2162" w:type="dxa"/>
          </w:tcPr>
          <w:p w14:paraId="1FFFFE95" w14:textId="77777777" w:rsidR="00F93761" w:rsidRDefault="00F93761" w:rsidP="00B225A6">
            <w:pPr>
              <w:jc w:val="center"/>
              <w:rPr>
                <w:rFonts w:ascii="Times New Roman" w:hAnsi="Times New Roman" w:cs="Times New Roman"/>
                <w:b/>
                <w:bCs/>
                <w:sz w:val="18"/>
                <w:szCs w:val="18"/>
              </w:rPr>
            </w:pPr>
            <w:r>
              <w:rPr>
                <w:rFonts w:ascii="Times New Roman" w:hAnsi="Times New Roman" w:cs="Times New Roman"/>
                <w:b/>
                <w:bCs/>
                <w:sz w:val="18"/>
                <w:szCs w:val="18"/>
              </w:rPr>
              <w:t>Perolehan Sura Pemilu</w:t>
            </w:r>
          </w:p>
        </w:tc>
      </w:tr>
      <w:tr w:rsidR="00F93761" w14:paraId="1D263739" w14:textId="77777777" w:rsidTr="00B225A6">
        <w:tc>
          <w:tcPr>
            <w:tcW w:w="3275" w:type="dxa"/>
          </w:tcPr>
          <w:p w14:paraId="4A66453D" w14:textId="77777777" w:rsidR="00F93761" w:rsidRDefault="00F93761" w:rsidP="00F93761">
            <w:pPr>
              <w:numPr>
                <w:ilvl w:val="0"/>
                <w:numId w:val="15"/>
              </w:numPr>
              <w:jc w:val="both"/>
              <w:rPr>
                <w:rFonts w:ascii="Times New Roman" w:hAnsi="Times New Roman" w:cs="Times New Roman"/>
                <w:sz w:val="18"/>
                <w:szCs w:val="18"/>
              </w:rPr>
            </w:pPr>
            <w:r>
              <w:rPr>
                <w:rFonts w:ascii="Times New Roman" w:hAnsi="Times New Roman" w:cs="Times New Roman"/>
                <w:sz w:val="18"/>
                <w:szCs w:val="18"/>
              </w:rPr>
              <w:t>Golkar</w:t>
            </w:r>
          </w:p>
        </w:tc>
        <w:tc>
          <w:tcPr>
            <w:tcW w:w="2162" w:type="dxa"/>
          </w:tcPr>
          <w:p w14:paraId="507B16CB" w14:textId="77777777" w:rsidR="00F93761" w:rsidRDefault="00F93761" w:rsidP="00B225A6">
            <w:pPr>
              <w:jc w:val="both"/>
              <w:rPr>
                <w:rFonts w:ascii="Times New Roman" w:hAnsi="Times New Roman" w:cs="Times New Roman"/>
                <w:sz w:val="18"/>
                <w:szCs w:val="18"/>
              </w:rPr>
            </w:pPr>
            <w:r>
              <w:rPr>
                <w:rFonts w:ascii="Times New Roman" w:hAnsi="Times New Roman" w:cs="Times New Roman"/>
                <w:sz w:val="18"/>
                <w:szCs w:val="18"/>
              </w:rPr>
              <w:t>62,82 %</w:t>
            </w:r>
          </w:p>
        </w:tc>
      </w:tr>
      <w:tr w:rsidR="00F93761" w14:paraId="692C0C12" w14:textId="77777777" w:rsidTr="00B225A6">
        <w:tc>
          <w:tcPr>
            <w:tcW w:w="3275" w:type="dxa"/>
          </w:tcPr>
          <w:p w14:paraId="5E215880" w14:textId="77777777" w:rsidR="00F93761" w:rsidRDefault="00F93761" w:rsidP="00F93761">
            <w:pPr>
              <w:numPr>
                <w:ilvl w:val="0"/>
                <w:numId w:val="15"/>
              </w:numPr>
              <w:jc w:val="both"/>
              <w:rPr>
                <w:rFonts w:ascii="Times New Roman" w:hAnsi="Times New Roman" w:cs="Times New Roman"/>
                <w:sz w:val="18"/>
                <w:szCs w:val="18"/>
              </w:rPr>
            </w:pPr>
            <w:r>
              <w:rPr>
                <w:rFonts w:ascii="Times New Roman" w:hAnsi="Times New Roman" w:cs="Times New Roman"/>
                <w:sz w:val="18"/>
                <w:szCs w:val="18"/>
              </w:rPr>
              <w:t>PNI</w:t>
            </w:r>
          </w:p>
        </w:tc>
        <w:tc>
          <w:tcPr>
            <w:tcW w:w="2162" w:type="dxa"/>
          </w:tcPr>
          <w:p w14:paraId="404D1BB0" w14:textId="77777777" w:rsidR="00F93761" w:rsidRDefault="00F93761" w:rsidP="00B225A6">
            <w:pPr>
              <w:jc w:val="both"/>
              <w:rPr>
                <w:rFonts w:ascii="Times New Roman" w:hAnsi="Times New Roman" w:cs="Times New Roman"/>
                <w:sz w:val="18"/>
                <w:szCs w:val="18"/>
              </w:rPr>
            </w:pPr>
            <w:r>
              <w:rPr>
                <w:rFonts w:ascii="Times New Roman" w:hAnsi="Times New Roman" w:cs="Times New Roman"/>
                <w:sz w:val="18"/>
                <w:szCs w:val="18"/>
              </w:rPr>
              <w:t>6,93 %</w:t>
            </w:r>
          </w:p>
        </w:tc>
      </w:tr>
      <w:tr w:rsidR="00F93761" w14:paraId="6C07A868" w14:textId="77777777" w:rsidTr="00B225A6">
        <w:tc>
          <w:tcPr>
            <w:tcW w:w="3275" w:type="dxa"/>
          </w:tcPr>
          <w:p w14:paraId="59D80646" w14:textId="77777777" w:rsidR="00F93761" w:rsidRDefault="00F93761" w:rsidP="00F93761">
            <w:pPr>
              <w:numPr>
                <w:ilvl w:val="0"/>
                <w:numId w:val="15"/>
              </w:numPr>
              <w:jc w:val="both"/>
              <w:rPr>
                <w:rFonts w:ascii="Times New Roman" w:hAnsi="Times New Roman" w:cs="Times New Roman"/>
                <w:sz w:val="18"/>
                <w:szCs w:val="18"/>
              </w:rPr>
            </w:pPr>
            <w:r>
              <w:rPr>
                <w:rFonts w:ascii="Times New Roman" w:hAnsi="Times New Roman" w:cs="Times New Roman"/>
                <w:sz w:val="18"/>
                <w:szCs w:val="18"/>
              </w:rPr>
              <w:t>Parmusi</w:t>
            </w:r>
          </w:p>
        </w:tc>
        <w:tc>
          <w:tcPr>
            <w:tcW w:w="2162" w:type="dxa"/>
          </w:tcPr>
          <w:p w14:paraId="4F758F4F" w14:textId="77777777" w:rsidR="00F93761" w:rsidRDefault="00F93761" w:rsidP="00B225A6">
            <w:pPr>
              <w:jc w:val="both"/>
              <w:rPr>
                <w:rFonts w:ascii="Times New Roman" w:hAnsi="Times New Roman" w:cs="Times New Roman"/>
                <w:sz w:val="18"/>
                <w:szCs w:val="18"/>
              </w:rPr>
            </w:pPr>
            <w:r>
              <w:rPr>
                <w:rFonts w:ascii="Times New Roman" w:hAnsi="Times New Roman" w:cs="Times New Roman"/>
                <w:sz w:val="18"/>
                <w:szCs w:val="18"/>
              </w:rPr>
              <w:t>5,36 %</w:t>
            </w:r>
          </w:p>
        </w:tc>
      </w:tr>
      <w:tr w:rsidR="00F93761" w14:paraId="03387A6D" w14:textId="77777777" w:rsidTr="00B225A6">
        <w:tc>
          <w:tcPr>
            <w:tcW w:w="3275" w:type="dxa"/>
          </w:tcPr>
          <w:p w14:paraId="7CD48E65" w14:textId="77777777" w:rsidR="00F93761" w:rsidRDefault="00F93761" w:rsidP="00F93761">
            <w:pPr>
              <w:numPr>
                <w:ilvl w:val="0"/>
                <w:numId w:val="15"/>
              </w:numPr>
              <w:jc w:val="both"/>
              <w:rPr>
                <w:rFonts w:ascii="Times New Roman" w:hAnsi="Times New Roman" w:cs="Times New Roman"/>
                <w:sz w:val="18"/>
                <w:szCs w:val="18"/>
              </w:rPr>
            </w:pPr>
            <w:r>
              <w:rPr>
                <w:rFonts w:ascii="Times New Roman" w:hAnsi="Times New Roman" w:cs="Times New Roman"/>
                <w:sz w:val="18"/>
                <w:szCs w:val="18"/>
              </w:rPr>
              <w:t>NU</w:t>
            </w:r>
          </w:p>
        </w:tc>
        <w:tc>
          <w:tcPr>
            <w:tcW w:w="2162" w:type="dxa"/>
          </w:tcPr>
          <w:p w14:paraId="0167B933" w14:textId="77777777" w:rsidR="00F93761" w:rsidRDefault="00F93761" w:rsidP="00B225A6">
            <w:pPr>
              <w:jc w:val="both"/>
              <w:rPr>
                <w:rFonts w:ascii="Times New Roman" w:hAnsi="Times New Roman" w:cs="Times New Roman"/>
                <w:sz w:val="18"/>
                <w:szCs w:val="18"/>
              </w:rPr>
            </w:pPr>
            <w:r>
              <w:rPr>
                <w:rFonts w:ascii="Times New Roman" w:hAnsi="Times New Roman" w:cs="Times New Roman"/>
                <w:sz w:val="18"/>
                <w:szCs w:val="18"/>
              </w:rPr>
              <w:t>18, 68 %</w:t>
            </w:r>
          </w:p>
        </w:tc>
      </w:tr>
      <w:tr w:rsidR="00F93761" w14:paraId="280F377B" w14:textId="77777777" w:rsidTr="00B225A6">
        <w:tc>
          <w:tcPr>
            <w:tcW w:w="3275" w:type="dxa"/>
          </w:tcPr>
          <w:p w14:paraId="28BD511C" w14:textId="77777777" w:rsidR="00F93761" w:rsidRDefault="00F93761" w:rsidP="00F93761">
            <w:pPr>
              <w:numPr>
                <w:ilvl w:val="0"/>
                <w:numId w:val="15"/>
              </w:numPr>
              <w:jc w:val="both"/>
              <w:rPr>
                <w:rFonts w:ascii="Times New Roman" w:hAnsi="Times New Roman" w:cs="Times New Roman"/>
                <w:sz w:val="18"/>
                <w:szCs w:val="18"/>
              </w:rPr>
            </w:pPr>
            <w:r>
              <w:rPr>
                <w:rFonts w:ascii="Times New Roman" w:hAnsi="Times New Roman" w:cs="Times New Roman"/>
                <w:sz w:val="18"/>
                <w:szCs w:val="18"/>
              </w:rPr>
              <w:t>Parkindo</w:t>
            </w:r>
          </w:p>
        </w:tc>
        <w:tc>
          <w:tcPr>
            <w:tcW w:w="2162" w:type="dxa"/>
          </w:tcPr>
          <w:p w14:paraId="01DD7647" w14:textId="77777777" w:rsidR="00F93761" w:rsidRDefault="00F93761" w:rsidP="00B225A6">
            <w:pPr>
              <w:jc w:val="both"/>
              <w:rPr>
                <w:rFonts w:ascii="Times New Roman" w:hAnsi="Times New Roman" w:cs="Times New Roman"/>
                <w:sz w:val="18"/>
                <w:szCs w:val="18"/>
              </w:rPr>
            </w:pPr>
            <w:r>
              <w:rPr>
                <w:rFonts w:ascii="Times New Roman" w:hAnsi="Times New Roman" w:cs="Times New Roman"/>
                <w:sz w:val="18"/>
                <w:szCs w:val="18"/>
              </w:rPr>
              <w:t>1,4 %</w:t>
            </w:r>
          </w:p>
        </w:tc>
      </w:tr>
      <w:tr w:rsidR="00F93761" w14:paraId="48B3E443" w14:textId="77777777" w:rsidTr="00B225A6">
        <w:tc>
          <w:tcPr>
            <w:tcW w:w="3275" w:type="dxa"/>
          </w:tcPr>
          <w:p w14:paraId="6AD035EC" w14:textId="77777777" w:rsidR="00F93761" w:rsidRDefault="00F93761" w:rsidP="00F93761">
            <w:pPr>
              <w:numPr>
                <w:ilvl w:val="0"/>
                <w:numId w:val="15"/>
              </w:numPr>
              <w:jc w:val="both"/>
              <w:rPr>
                <w:rFonts w:ascii="Times New Roman" w:hAnsi="Times New Roman" w:cs="Times New Roman"/>
                <w:sz w:val="18"/>
                <w:szCs w:val="18"/>
              </w:rPr>
            </w:pPr>
            <w:r>
              <w:rPr>
                <w:rFonts w:ascii="Times New Roman" w:hAnsi="Times New Roman" w:cs="Times New Roman"/>
                <w:sz w:val="18"/>
                <w:szCs w:val="18"/>
              </w:rPr>
              <w:t>Katolik</w:t>
            </w:r>
          </w:p>
        </w:tc>
        <w:tc>
          <w:tcPr>
            <w:tcW w:w="2162" w:type="dxa"/>
          </w:tcPr>
          <w:p w14:paraId="50B19BD4" w14:textId="77777777" w:rsidR="00F93761" w:rsidRDefault="00F93761" w:rsidP="00B225A6">
            <w:pPr>
              <w:jc w:val="both"/>
              <w:rPr>
                <w:rFonts w:ascii="Times New Roman" w:hAnsi="Times New Roman" w:cs="Times New Roman"/>
                <w:sz w:val="18"/>
                <w:szCs w:val="18"/>
              </w:rPr>
            </w:pPr>
            <w:r>
              <w:rPr>
                <w:rFonts w:ascii="Times New Roman" w:hAnsi="Times New Roman" w:cs="Times New Roman"/>
                <w:sz w:val="18"/>
                <w:szCs w:val="18"/>
              </w:rPr>
              <w:t>1,10 %</w:t>
            </w:r>
          </w:p>
        </w:tc>
      </w:tr>
      <w:tr w:rsidR="00F93761" w14:paraId="7CDCDEEC" w14:textId="77777777" w:rsidTr="00B225A6">
        <w:tc>
          <w:tcPr>
            <w:tcW w:w="3275" w:type="dxa"/>
          </w:tcPr>
          <w:p w14:paraId="3848CCC9" w14:textId="77777777" w:rsidR="00F93761" w:rsidRDefault="00F93761" w:rsidP="00F93761">
            <w:pPr>
              <w:numPr>
                <w:ilvl w:val="0"/>
                <w:numId w:val="15"/>
              </w:numPr>
              <w:jc w:val="both"/>
              <w:rPr>
                <w:rFonts w:ascii="Times New Roman" w:hAnsi="Times New Roman" w:cs="Times New Roman"/>
                <w:sz w:val="18"/>
                <w:szCs w:val="18"/>
              </w:rPr>
            </w:pPr>
            <w:r>
              <w:rPr>
                <w:rFonts w:ascii="Times New Roman" w:hAnsi="Times New Roman" w:cs="Times New Roman"/>
                <w:sz w:val="18"/>
                <w:szCs w:val="18"/>
              </w:rPr>
              <w:t>Perti</w:t>
            </w:r>
          </w:p>
        </w:tc>
        <w:tc>
          <w:tcPr>
            <w:tcW w:w="2162" w:type="dxa"/>
          </w:tcPr>
          <w:p w14:paraId="5BE50AD1" w14:textId="77777777" w:rsidR="00F93761" w:rsidRDefault="00F93761" w:rsidP="00B225A6">
            <w:pPr>
              <w:jc w:val="both"/>
              <w:rPr>
                <w:rFonts w:ascii="Times New Roman" w:hAnsi="Times New Roman" w:cs="Times New Roman"/>
                <w:sz w:val="18"/>
                <w:szCs w:val="18"/>
              </w:rPr>
            </w:pPr>
            <w:r>
              <w:rPr>
                <w:rFonts w:ascii="Times New Roman" w:hAnsi="Times New Roman" w:cs="Times New Roman"/>
                <w:sz w:val="18"/>
                <w:szCs w:val="18"/>
              </w:rPr>
              <w:t>0,69 %</w:t>
            </w:r>
          </w:p>
        </w:tc>
      </w:tr>
      <w:tr w:rsidR="00F93761" w14:paraId="0310FEBD" w14:textId="77777777" w:rsidTr="00B225A6">
        <w:tc>
          <w:tcPr>
            <w:tcW w:w="3275" w:type="dxa"/>
          </w:tcPr>
          <w:p w14:paraId="4060EC42" w14:textId="77777777" w:rsidR="00F93761" w:rsidRDefault="00F93761" w:rsidP="00F93761">
            <w:pPr>
              <w:numPr>
                <w:ilvl w:val="0"/>
                <w:numId w:val="15"/>
              </w:numPr>
              <w:jc w:val="both"/>
              <w:rPr>
                <w:rFonts w:ascii="Times New Roman" w:hAnsi="Times New Roman" w:cs="Times New Roman"/>
                <w:sz w:val="18"/>
                <w:szCs w:val="18"/>
              </w:rPr>
            </w:pPr>
            <w:r>
              <w:rPr>
                <w:rFonts w:ascii="Times New Roman" w:hAnsi="Times New Roman" w:cs="Times New Roman"/>
                <w:sz w:val="18"/>
                <w:szCs w:val="18"/>
              </w:rPr>
              <w:t>IPKI</w:t>
            </w:r>
          </w:p>
        </w:tc>
        <w:tc>
          <w:tcPr>
            <w:tcW w:w="2162" w:type="dxa"/>
          </w:tcPr>
          <w:p w14:paraId="615488CD" w14:textId="77777777" w:rsidR="00F93761" w:rsidRDefault="00F93761" w:rsidP="00B225A6">
            <w:pPr>
              <w:jc w:val="both"/>
              <w:rPr>
                <w:rFonts w:ascii="Times New Roman" w:hAnsi="Times New Roman" w:cs="Times New Roman"/>
                <w:sz w:val="18"/>
                <w:szCs w:val="18"/>
              </w:rPr>
            </w:pPr>
            <w:r>
              <w:rPr>
                <w:rFonts w:ascii="Times New Roman" w:hAnsi="Times New Roman" w:cs="Times New Roman"/>
                <w:sz w:val="18"/>
                <w:szCs w:val="18"/>
              </w:rPr>
              <w:t>0,61 %</w:t>
            </w:r>
          </w:p>
        </w:tc>
      </w:tr>
      <w:tr w:rsidR="00F93761" w14:paraId="7B973220" w14:textId="77777777" w:rsidTr="00B225A6">
        <w:tc>
          <w:tcPr>
            <w:tcW w:w="3275" w:type="dxa"/>
          </w:tcPr>
          <w:p w14:paraId="3E09391B" w14:textId="77777777" w:rsidR="00F93761" w:rsidRDefault="00F93761" w:rsidP="00F93761">
            <w:pPr>
              <w:numPr>
                <w:ilvl w:val="0"/>
                <w:numId w:val="15"/>
              </w:numPr>
              <w:jc w:val="both"/>
              <w:rPr>
                <w:rFonts w:ascii="Times New Roman" w:hAnsi="Times New Roman" w:cs="Times New Roman"/>
                <w:sz w:val="18"/>
                <w:szCs w:val="18"/>
              </w:rPr>
            </w:pPr>
            <w:r>
              <w:rPr>
                <w:rFonts w:ascii="Times New Roman" w:hAnsi="Times New Roman" w:cs="Times New Roman"/>
                <w:sz w:val="18"/>
                <w:szCs w:val="18"/>
              </w:rPr>
              <w:t>Murba</w:t>
            </w:r>
          </w:p>
        </w:tc>
        <w:tc>
          <w:tcPr>
            <w:tcW w:w="2162" w:type="dxa"/>
          </w:tcPr>
          <w:p w14:paraId="02E08D3E" w14:textId="77777777" w:rsidR="00F93761" w:rsidRDefault="00F93761" w:rsidP="00B225A6">
            <w:pPr>
              <w:jc w:val="both"/>
              <w:rPr>
                <w:rFonts w:ascii="Times New Roman" w:hAnsi="Times New Roman" w:cs="Times New Roman"/>
                <w:sz w:val="18"/>
                <w:szCs w:val="18"/>
              </w:rPr>
            </w:pPr>
            <w:r>
              <w:rPr>
                <w:rFonts w:ascii="Times New Roman" w:hAnsi="Times New Roman" w:cs="Times New Roman"/>
                <w:sz w:val="18"/>
                <w:szCs w:val="18"/>
              </w:rPr>
              <w:t>0,08 %</w:t>
            </w:r>
          </w:p>
        </w:tc>
      </w:tr>
      <w:tr w:rsidR="00F93761" w14:paraId="652B69CA" w14:textId="77777777" w:rsidTr="00B225A6">
        <w:tc>
          <w:tcPr>
            <w:tcW w:w="3275" w:type="dxa"/>
          </w:tcPr>
          <w:p w14:paraId="726AF514" w14:textId="77777777" w:rsidR="00F93761" w:rsidRDefault="00F93761" w:rsidP="00F93761">
            <w:pPr>
              <w:numPr>
                <w:ilvl w:val="0"/>
                <w:numId w:val="15"/>
              </w:numPr>
              <w:jc w:val="both"/>
              <w:rPr>
                <w:rFonts w:ascii="Times New Roman" w:hAnsi="Times New Roman" w:cs="Times New Roman"/>
                <w:sz w:val="18"/>
                <w:szCs w:val="18"/>
              </w:rPr>
            </w:pPr>
            <w:r>
              <w:rPr>
                <w:rFonts w:ascii="Times New Roman" w:hAnsi="Times New Roman" w:cs="Times New Roman"/>
                <w:sz w:val="18"/>
                <w:szCs w:val="18"/>
              </w:rPr>
              <w:t>PSII</w:t>
            </w:r>
          </w:p>
        </w:tc>
        <w:tc>
          <w:tcPr>
            <w:tcW w:w="2162" w:type="dxa"/>
          </w:tcPr>
          <w:p w14:paraId="0C48EFFD" w14:textId="77777777" w:rsidR="00F93761" w:rsidRDefault="00F93761" w:rsidP="00B225A6">
            <w:pPr>
              <w:jc w:val="both"/>
              <w:rPr>
                <w:rFonts w:ascii="Times New Roman" w:hAnsi="Times New Roman" w:cs="Times New Roman"/>
                <w:sz w:val="18"/>
                <w:szCs w:val="18"/>
              </w:rPr>
            </w:pPr>
            <w:r>
              <w:rPr>
                <w:rFonts w:ascii="Times New Roman" w:hAnsi="Times New Roman" w:cs="Times New Roman"/>
                <w:sz w:val="18"/>
                <w:szCs w:val="18"/>
              </w:rPr>
              <w:t>2,39 %</w:t>
            </w:r>
          </w:p>
        </w:tc>
      </w:tr>
    </w:tbl>
    <w:p w14:paraId="37917B3A" w14:textId="2B77F612" w:rsidR="00F93761" w:rsidRDefault="00F93761" w:rsidP="00A5415C">
      <w:pPr>
        <w:spacing w:line="240" w:lineRule="auto"/>
        <w:ind w:left="720"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        Sumber: Diolah</w:t>
      </w:r>
    </w:p>
    <w:p w14:paraId="3B9A5396" w14:textId="2E1A9508" w:rsidR="00F93761" w:rsidRPr="004E3091" w:rsidRDefault="00F93761" w:rsidP="00A5415C">
      <w:pPr>
        <w:spacing w:line="240" w:lineRule="auto"/>
        <w:ind w:firstLine="720"/>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Tabel </w:t>
      </w:r>
      <w:r w:rsidR="00A5415C">
        <w:rPr>
          <w:rFonts w:ascii="Times New Roman" w:hAnsi="Times New Roman" w:cs="Times New Roman"/>
          <w:b/>
          <w:bCs/>
          <w:sz w:val="24"/>
          <w:szCs w:val="24"/>
          <w:lang w:val="en-US"/>
        </w:rPr>
        <w:t xml:space="preserve">5. </w:t>
      </w:r>
      <w:r>
        <w:rPr>
          <w:rFonts w:ascii="Times New Roman" w:hAnsi="Times New Roman" w:cs="Times New Roman"/>
          <w:b/>
          <w:bCs/>
          <w:sz w:val="24"/>
          <w:szCs w:val="24"/>
        </w:rPr>
        <w:t xml:space="preserve">Perolehan Suara </w:t>
      </w:r>
      <w:proofErr w:type="spellStart"/>
      <w:r w:rsidR="004E3091">
        <w:rPr>
          <w:rFonts w:ascii="Times New Roman" w:hAnsi="Times New Roman" w:cs="Times New Roman"/>
          <w:b/>
          <w:bCs/>
          <w:sz w:val="24"/>
          <w:szCs w:val="24"/>
          <w:lang w:val="en-US"/>
        </w:rPr>
        <w:t>Golakar</w:t>
      </w:r>
      <w:proofErr w:type="spellEnd"/>
      <w:r>
        <w:rPr>
          <w:rFonts w:ascii="Times New Roman" w:hAnsi="Times New Roman" w:cs="Times New Roman"/>
          <w:b/>
          <w:bCs/>
          <w:sz w:val="24"/>
          <w:szCs w:val="24"/>
        </w:rPr>
        <w:t xml:space="preserve"> Pemilu 1977 </w:t>
      </w:r>
      <w:r w:rsidR="004E3091">
        <w:rPr>
          <w:rFonts w:ascii="Times New Roman" w:hAnsi="Times New Roman" w:cs="Times New Roman"/>
          <w:b/>
          <w:bCs/>
          <w:sz w:val="24"/>
          <w:szCs w:val="24"/>
          <w:lang w:val="en-US"/>
        </w:rPr>
        <w:t>-</w:t>
      </w:r>
      <w:r>
        <w:rPr>
          <w:rFonts w:ascii="Times New Roman" w:hAnsi="Times New Roman" w:cs="Times New Roman"/>
          <w:b/>
          <w:bCs/>
          <w:sz w:val="24"/>
          <w:szCs w:val="24"/>
        </w:rPr>
        <w:t xml:space="preserve"> 19</w:t>
      </w:r>
      <w:r w:rsidR="004E3091">
        <w:rPr>
          <w:rFonts w:ascii="Times New Roman" w:hAnsi="Times New Roman" w:cs="Times New Roman"/>
          <w:b/>
          <w:bCs/>
          <w:sz w:val="24"/>
          <w:szCs w:val="24"/>
          <w:lang w:val="en-US"/>
        </w:rPr>
        <w:t>97</w:t>
      </w:r>
    </w:p>
    <w:tbl>
      <w:tblPr>
        <w:tblStyle w:val="TableGrid"/>
        <w:tblW w:w="5987" w:type="dxa"/>
        <w:tblInd w:w="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1450"/>
        <w:gridCol w:w="1625"/>
        <w:gridCol w:w="1250"/>
      </w:tblGrid>
      <w:tr w:rsidR="00F93761" w14:paraId="182B9B4B" w14:textId="77777777" w:rsidTr="00B225A6">
        <w:tc>
          <w:tcPr>
            <w:tcW w:w="1662" w:type="dxa"/>
          </w:tcPr>
          <w:p w14:paraId="2A8572A4" w14:textId="77777777" w:rsidR="00F93761" w:rsidRDefault="00F93761" w:rsidP="00B225A6">
            <w:pPr>
              <w:jc w:val="center"/>
              <w:rPr>
                <w:rFonts w:ascii="Times New Roman" w:hAnsi="Times New Roman" w:cs="Times New Roman"/>
                <w:b/>
                <w:bCs/>
                <w:sz w:val="20"/>
                <w:szCs w:val="20"/>
              </w:rPr>
            </w:pPr>
          </w:p>
        </w:tc>
        <w:tc>
          <w:tcPr>
            <w:tcW w:w="1450" w:type="dxa"/>
          </w:tcPr>
          <w:p w14:paraId="5C8BCC8D" w14:textId="77777777" w:rsidR="00F93761" w:rsidRDefault="00F93761" w:rsidP="00B225A6">
            <w:pPr>
              <w:jc w:val="center"/>
              <w:rPr>
                <w:rFonts w:ascii="Times New Roman" w:hAnsi="Times New Roman" w:cs="Times New Roman"/>
                <w:b/>
                <w:bCs/>
                <w:sz w:val="20"/>
                <w:szCs w:val="20"/>
              </w:rPr>
            </w:pPr>
            <w:r>
              <w:rPr>
                <w:rFonts w:ascii="Times New Roman" w:hAnsi="Times New Roman" w:cs="Times New Roman"/>
                <w:b/>
                <w:bCs/>
                <w:sz w:val="20"/>
                <w:szCs w:val="20"/>
              </w:rPr>
              <w:t>Golkar</w:t>
            </w:r>
          </w:p>
        </w:tc>
        <w:tc>
          <w:tcPr>
            <w:tcW w:w="1625" w:type="dxa"/>
          </w:tcPr>
          <w:p w14:paraId="7A33284B" w14:textId="77777777" w:rsidR="00F93761" w:rsidRDefault="00F93761" w:rsidP="00B225A6">
            <w:pPr>
              <w:jc w:val="center"/>
              <w:rPr>
                <w:rFonts w:ascii="Times New Roman" w:hAnsi="Times New Roman" w:cs="Times New Roman"/>
                <w:b/>
                <w:bCs/>
                <w:sz w:val="20"/>
                <w:szCs w:val="20"/>
              </w:rPr>
            </w:pPr>
            <w:r>
              <w:rPr>
                <w:rFonts w:ascii="Times New Roman" w:hAnsi="Times New Roman" w:cs="Times New Roman"/>
                <w:b/>
                <w:bCs/>
                <w:sz w:val="20"/>
                <w:szCs w:val="20"/>
              </w:rPr>
              <w:t xml:space="preserve"> PPP</w:t>
            </w:r>
          </w:p>
        </w:tc>
        <w:tc>
          <w:tcPr>
            <w:tcW w:w="1250" w:type="dxa"/>
          </w:tcPr>
          <w:p w14:paraId="179DB4BE" w14:textId="77777777" w:rsidR="00F93761" w:rsidRDefault="00F93761" w:rsidP="00B225A6">
            <w:pPr>
              <w:jc w:val="center"/>
              <w:rPr>
                <w:rFonts w:ascii="Times New Roman" w:hAnsi="Times New Roman" w:cs="Times New Roman"/>
                <w:b/>
                <w:bCs/>
                <w:sz w:val="20"/>
                <w:szCs w:val="20"/>
              </w:rPr>
            </w:pPr>
            <w:r>
              <w:rPr>
                <w:rFonts w:ascii="Times New Roman" w:hAnsi="Times New Roman" w:cs="Times New Roman"/>
                <w:b/>
                <w:bCs/>
                <w:sz w:val="20"/>
                <w:szCs w:val="20"/>
              </w:rPr>
              <w:t>PDI</w:t>
            </w:r>
          </w:p>
        </w:tc>
      </w:tr>
      <w:tr w:rsidR="00F93761" w14:paraId="2C545E09" w14:textId="77777777" w:rsidTr="00B225A6">
        <w:tc>
          <w:tcPr>
            <w:tcW w:w="1662" w:type="dxa"/>
          </w:tcPr>
          <w:p w14:paraId="5BF13D8C" w14:textId="77777777" w:rsidR="00F93761" w:rsidRDefault="00F93761" w:rsidP="00F93761">
            <w:pPr>
              <w:numPr>
                <w:ilvl w:val="0"/>
                <w:numId w:val="16"/>
              </w:numPr>
              <w:jc w:val="both"/>
              <w:rPr>
                <w:rFonts w:ascii="Times New Roman" w:hAnsi="Times New Roman" w:cs="Times New Roman"/>
                <w:sz w:val="20"/>
                <w:szCs w:val="20"/>
              </w:rPr>
            </w:pPr>
            <w:r>
              <w:rPr>
                <w:rFonts w:ascii="Times New Roman" w:hAnsi="Times New Roman" w:cs="Times New Roman"/>
                <w:sz w:val="20"/>
                <w:szCs w:val="20"/>
              </w:rPr>
              <w:t>Pemilu 1977</w:t>
            </w:r>
          </w:p>
        </w:tc>
        <w:tc>
          <w:tcPr>
            <w:tcW w:w="1450" w:type="dxa"/>
          </w:tcPr>
          <w:p w14:paraId="50D311A1"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62,11 %</w:t>
            </w:r>
          </w:p>
        </w:tc>
        <w:tc>
          <w:tcPr>
            <w:tcW w:w="1625" w:type="dxa"/>
          </w:tcPr>
          <w:p w14:paraId="4C582B4C"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29,29%</w:t>
            </w:r>
          </w:p>
        </w:tc>
        <w:tc>
          <w:tcPr>
            <w:tcW w:w="1250" w:type="dxa"/>
          </w:tcPr>
          <w:p w14:paraId="6D81EC55"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8,6 %</w:t>
            </w:r>
          </w:p>
        </w:tc>
      </w:tr>
      <w:tr w:rsidR="00F93761" w14:paraId="06CECEF6" w14:textId="77777777" w:rsidTr="00B225A6">
        <w:tc>
          <w:tcPr>
            <w:tcW w:w="1662" w:type="dxa"/>
          </w:tcPr>
          <w:p w14:paraId="3BA83B23" w14:textId="77777777" w:rsidR="00F93761" w:rsidRDefault="00F93761" w:rsidP="00F93761">
            <w:pPr>
              <w:numPr>
                <w:ilvl w:val="0"/>
                <w:numId w:val="16"/>
              </w:numPr>
              <w:jc w:val="both"/>
              <w:rPr>
                <w:rFonts w:ascii="Times New Roman" w:hAnsi="Times New Roman" w:cs="Times New Roman"/>
                <w:sz w:val="20"/>
                <w:szCs w:val="20"/>
              </w:rPr>
            </w:pPr>
            <w:r>
              <w:rPr>
                <w:rFonts w:ascii="Times New Roman" w:hAnsi="Times New Roman" w:cs="Times New Roman"/>
                <w:sz w:val="20"/>
                <w:szCs w:val="20"/>
              </w:rPr>
              <w:t>Pemilu 1982</w:t>
            </w:r>
          </w:p>
        </w:tc>
        <w:tc>
          <w:tcPr>
            <w:tcW w:w="1450" w:type="dxa"/>
          </w:tcPr>
          <w:p w14:paraId="3FF18C93"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 xml:space="preserve">64,34% </w:t>
            </w:r>
          </w:p>
        </w:tc>
        <w:tc>
          <w:tcPr>
            <w:tcW w:w="1625" w:type="dxa"/>
          </w:tcPr>
          <w:p w14:paraId="30AABB98"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27,78 %</w:t>
            </w:r>
          </w:p>
        </w:tc>
        <w:tc>
          <w:tcPr>
            <w:tcW w:w="1250" w:type="dxa"/>
          </w:tcPr>
          <w:p w14:paraId="20EB880B"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7,88 %</w:t>
            </w:r>
          </w:p>
        </w:tc>
      </w:tr>
      <w:tr w:rsidR="00F93761" w14:paraId="21FEF943" w14:textId="77777777" w:rsidTr="00B225A6">
        <w:tc>
          <w:tcPr>
            <w:tcW w:w="1662" w:type="dxa"/>
          </w:tcPr>
          <w:p w14:paraId="46E6795A" w14:textId="77777777" w:rsidR="00F93761" w:rsidRDefault="00F93761" w:rsidP="00F93761">
            <w:pPr>
              <w:numPr>
                <w:ilvl w:val="0"/>
                <w:numId w:val="16"/>
              </w:numPr>
              <w:jc w:val="both"/>
              <w:rPr>
                <w:rFonts w:ascii="Times New Roman" w:hAnsi="Times New Roman" w:cs="Times New Roman"/>
                <w:sz w:val="20"/>
                <w:szCs w:val="20"/>
              </w:rPr>
            </w:pPr>
            <w:r>
              <w:rPr>
                <w:rFonts w:ascii="Times New Roman" w:hAnsi="Times New Roman" w:cs="Times New Roman"/>
                <w:sz w:val="20"/>
                <w:szCs w:val="20"/>
              </w:rPr>
              <w:t>Pemilu 1987</w:t>
            </w:r>
          </w:p>
        </w:tc>
        <w:tc>
          <w:tcPr>
            <w:tcW w:w="1450" w:type="dxa"/>
          </w:tcPr>
          <w:p w14:paraId="12CA3E33"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72,16 %</w:t>
            </w:r>
          </w:p>
        </w:tc>
        <w:tc>
          <w:tcPr>
            <w:tcW w:w="1625" w:type="dxa"/>
          </w:tcPr>
          <w:p w14:paraId="73C0EF75"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 xml:space="preserve">15, 97 %, </w:t>
            </w:r>
          </w:p>
        </w:tc>
        <w:tc>
          <w:tcPr>
            <w:tcW w:w="1250" w:type="dxa"/>
          </w:tcPr>
          <w:p w14:paraId="4BAF5FE7"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10,87 %</w:t>
            </w:r>
          </w:p>
        </w:tc>
      </w:tr>
      <w:tr w:rsidR="00F93761" w14:paraId="206F587B" w14:textId="77777777" w:rsidTr="00B225A6">
        <w:tc>
          <w:tcPr>
            <w:tcW w:w="1662" w:type="dxa"/>
          </w:tcPr>
          <w:p w14:paraId="4DAD38BC" w14:textId="77777777" w:rsidR="00F93761" w:rsidRDefault="00F93761" w:rsidP="00F93761">
            <w:pPr>
              <w:numPr>
                <w:ilvl w:val="0"/>
                <w:numId w:val="16"/>
              </w:numPr>
              <w:jc w:val="both"/>
              <w:rPr>
                <w:rFonts w:ascii="Times New Roman" w:hAnsi="Times New Roman" w:cs="Times New Roman"/>
                <w:sz w:val="20"/>
                <w:szCs w:val="20"/>
              </w:rPr>
            </w:pPr>
            <w:r>
              <w:rPr>
                <w:rFonts w:ascii="Times New Roman" w:hAnsi="Times New Roman" w:cs="Times New Roman"/>
                <w:sz w:val="20"/>
                <w:szCs w:val="20"/>
              </w:rPr>
              <w:t>Pemilu 1992</w:t>
            </w:r>
          </w:p>
        </w:tc>
        <w:tc>
          <w:tcPr>
            <w:tcW w:w="1450" w:type="dxa"/>
          </w:tcPr>
          <w:p w14:paraId="09666362"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60,1 %</w:t>
            </w:r>
          </w:p>
        </w:tc>
        <w:tc>
          <w:tcPr>
            <w:tcW w:w="1625" w:type="dxa"/>
          </w:tcPr>
          <w:p w14:paraId="37FF6D56"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17 %</w:t>
            </w:r>
          </w:p>
        </w:tc>
        <w:tc>
          <w:tcPr>
            <w:tcW w:w="1250" w:type="dxa"/>
          </w:tcPr>
          <w:p w14:paraId="5D1241B3"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14,89</w:t>
            </w:r>
          </w:p>
        </w:tc>
      </w:tr>
      <w:tr w:rsidR="00F93761" w14:paraId="576B5648" w14:textId="77777777" w:rsidTr="00B225A6">
        <w:tc>
          <w:tcPr>
            <w:tcW w:w="1662" w:type="dxa"/>
          </w:tcPr>
          <w:p w14:paraId="6AA22219" w14:textId="77777777" w:rsidR="00F93761" w:rsidRDefault="00F93761" w:rsidP="00F93761">
            <w:pPr>
              <w:numPr>
                <w:ilvl w:val="0"/>
                <w:numId w:val="16"/>
              </w:numPr>
              <w:jc w:val="both"/>
              <w:rPr>
                <w:rFonts w:ascii="Times New Roman" w:hAnsi="Times New Roman" w:cs="Times New Roman"/>
                <w:sz w:val="20"/>
                <w:szCs w:val="20"/>
              </w:rPr>
            </w:pPr>
            <w:r>
              <w:rPr>
                <w:rFonts w:ascii="Times New Roman" w:hAnsi="Times New Roman" w:cs="Times New Roman"/>
                <w:sz w:val="20"/>
                <w:szCs w:val="20"/>
              </w:rPr>
              <w:t>Pemilu 1997</w:t>
            </w:r>
          </w:p>
        </w:tc>
        <w:tc>
          <w:tcPr>
            <w:tcW w:w="1450" w:type="dxa"/>
          </w:tcPr>
          <w:p w14:paraId="69031ADB"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74,51 %</w:t>
            </w:r>
          </w:p>
        </w:tc>
        <w:tc>
          <w:tcPr>
            <w:tcW w:w="1625" w:type="dxa"/>
          </w:tcPr>
          <w:p w14:paraId="372A347A"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22,43 %</w:t>
            </w:r>
          </w:p>
        </w:tc>
        <w:tc>
          <w:tcPr>
            <w:tcW w:w="1250" w:type="dxa"/>
          </w:tcPr>
          <w:p w14:paraId="692BFBE4" w14:textId="77777777" w:rsidR="00F93761" w:rsidRDefault="00F93761" w:rsidP="00B225A6">
            <w:pPr>
              <w:jc w:val="both"/>
              <w:rPr>
                <w:rFonts w:ascii="Times New Roman" w:hAnsi="Times New Roman" w:cs="Times New Roman"/>
                <w:sz w:val="20"/>
                <w:szCs w:val="20"/>
              </w:rPr>
            </w:pPr>
            <w:r>
              <w:rPr>
                <w:rFonts w:ascii="Times New Roman" w:hAnsi="Times New Roman" w:cs="Times New Roman"/>
                <w:sz w:val="20"/>
                <w:szCs w:val="20"/>
              </w:rPr>
              <w:t>3 %</w:t>
            </w:r>
          </w:p>
        </w:tc>
      </w:tr>
    </w:tbl>
    <w:p w14:paraId="2B1C0D4E" w14:textId="5BE5398F" w:rsidR="002839D8" w:rsidRDefault="00A5415C" w:rsidP="00A5415C">
      <w:pPr>
        <w:spacing w:line="240" w:lineRule="auto"/>
        <w:ind w:left="720" w:firstLine="720"/>
        <w:jc w:val="both"/>
        <w:rPr>
          <w:rFonts w:ascii="Times New Roman" w:hAnsi="Times New Roman" w:cs="Times New Roman"/>
          <w:sz w:val="24"/>
          <w:szCs w:val="24"/>
        </w:rPr>
      </w:pPr>
      <w:r>
        <w:rPr>
          <w:rFonts w:ascii="Times New Roman" w:hAnsi="Times New Roman" w:cs="Times New Roman"/>
          <w:sz w:val="20"/>
          <w:szCs w:val="20"/>
          <w:lang w:val="en-US"/>
        </w:rPr>
        <w:t xml:space="preserve">   </w:t>
      </w:r>
      <w:r w:rsidR="00F93761">
        <w:rPr>
          <w:rFonts w:ascii="Times New Roman" w:hAnsi="Times New Roman" w:cs="Times New Roman"/>
          <w:sz w:val="20"/>
          <w:szCs w:val="20"/>
        </w:rPr>
        <w:t>Sumber: Diolah</w:t>
      </w:r>
    </w:p>
    <w:p w14:paraId="1598E55D" w14:textId="77777777" w:rsidR="002839D8" w:rsidRDefault="002839D8" w:rsidP="002839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Presiden Soeharto menjadikan Golkar sebagai sarana memperoleh uang.  Keuangan Golkar dikelola dalam bentuk yayasan yang terkenal adalah Yayasan Dana Abadi Karya Bakti (Dakab) yang didirikan pada bulan Juli 1985. Yayasan Dakab diketua oleh Presiden Soeharto dan dibantu oleh Bambang Trihatmodjo sebagai sekretaris dan Hutomo Mandala Putra sebagai bendahara. Tujuan didirikannya Yayasan Dakab adalah untuk mendukung pendanaan Golkar, terutama untuk pemenangan Pemilu dan dana untuk perjuangan Golkar membela dan mempertahankan Pancasila dan UUD 1945. </w:t>
      </w:r>
    </w:p>
    <w:p w14:paraId="25A3DA1B" w14:textId="77777777" w:rsidR="002839D8" w:rsidRDefault="002839D8" w:rsidP="002839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Sumber dana Dakab berasal dari Badan Usaha Milik Negara (BUMN) terutama Pertamina, Pengusaha (Cukong).</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Sumber lainnya keuangan Dakab berasal dari internal Golkar yaitu dari pegawai negeri sipil dan anggota Fraksi Karya Pembangunan (F-KP) DPR, F-KP DPRD I, dan F-KP DPRD II. Besaran sumbangan masing kelompok tersebut dapat dilihat pada tabel.</w:t>
      </w:r>
    </w:p>
    <w:p w14:paraId="19F315ED" w14:textId="77777777" w:rsidR="002839D8" w:rsidRDefault="002839D8" w:rsidP="002839D8">
      <w:pPr>
        <w:spacing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Tabel 6. Sumber Uang Internal Golkar</w:t>
      </w:r>
      <w:r>
        <w:rPr>
          <w:rStyle w:val="FootnoteReference"/>
          <w:rFonts w:ascii="Times New Roman" w:hAnsi="Times New Roman" w:cs="Times New Roman"/>
          <w:b/>
          <w:bCs/>
          <w:sz w:val="24"/>
          <w:szCs w:val="24"/>
        </w:rPr>
        <w:footnoteReference w:id="44"/>
      </w:r>
    </w:p>
    <w:tbl>
      <w:tblPr>
        <w:tblStyle w:val="TableGrid"/>
        <w:tblW w:w="6495" w:type="dxa"/>
        <w:tblInd w:w="1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3135"/>
      </w:tblGrid>
      <w:tr w:rsidR="002839D8" w14:paraId="3C5D2D2E" w14:textId="77777777" w:rsidTr="00DB7DF5">
        <w:tc>
          <w:tcPr>
            <w:tcW w:w="3360" w:type="dxa"/>
          </w:tcPr>
          <w:p w14:paraId="1D9CEFF4" w14:textId="77777777" w:rsidR="002839D8" w:rsidRDefault="002839D8" w:rsidP="00DB7DF5">
            <w:pPr>
              <w:jc w:val="center"/>
              <w:rPr>
                <w:rFonts w:ascii="Times New Roman" w:hAnsi="Times New Roman" w:cs="Times New Roman"/>
                <w:b/>
                <w:bCs/>
                <w:sz w:val="20"/>
                <w:szCs w:val="20"/>
              </w:rPr>
            </w:pPr>
            <w:r>
              <w:rPr>
                <w:rFonts w:ascii="Times New Roman" w:hAnsi="Times New Roman" w:cs="Times New Roman"/>
                <w:b/>
                <w:bCs/>
                <w:sz w:val="20"/>
                <w:szCs w:val="20"/>
              </w:rPr>
              <w:t>Sumber</w:t>
            </w:r>
          </w:p>
        </w:tc>
        <w:tc>
          <w:tcPr>
            <w:tcW w:w="3135" w:type="dxa"/>
          </w:tcPr>
          <w:p w14:paraId="28AE28BA" w14:textId="77777777" w:rsidR="002839D8" w:rsidRDefault="002839D8" w:rsidP="00DB7DF5">
            <w:pPr>
              <w:jc w:val="center"/>
              <w:rPr>
                <w:rFonts w:ascii="Times New Roman" w:hAnsi="Times New Roman" w:cs="Times New Roman"/>
                <w:b/>
                <w:bCs/>
                <w:sz w:val="20"/>
                <w:szCs w:val="20"/>
              </w:rPr>
            </w:pPr>
            <w:r>
              <w:rPr>
                <w:rFonts w:ascii="Times New Roman" w:hAnsi="Times New Roman" w:cs="Times New Roman"/>
                <w:b/>
                <w:bCs/>
                <w:sz w:val="20"/>
                <w:szCs w:val="20"/>
              </w:rPr>
              <w:t>Besaran</w:t>
            </w:r>
          </w:p>
        </w:tc>
      </w:tr>
      <w:tr w:rsidR="002839D8" w14:paraId="3A27F3E8" w14:textId="77777777" w:rsidTr="00DB7DF5">
        <w:tc>
          <w:tcPr>
            <w:tcW w:w="3360" w:type="dxa"/>
          </w:tcPr>
          <w:p w14:paraId="5D9B0DBC"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PNS Golongan I</w:t>
            </w:r>
          </w:p>
        </w:tc>
        <w:tc>
          <w:tcPr>
            <w:tcW w:w="3135" w:type="dxa"/>
          </w:tcPr>
          <w:p w14:paraId="206ABED7"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Rp   5000</w:t>
            </w:r>
          </w:p>
        </w:tc>
      </w:tr>
      <w:tr w:rsidR="002839D8" w14:paraId="2DBE11CC" w14:textId="77777777" w:rsidTr="00DB7DF5">
        <w:tc>
          <w:tcPr>
            <w:tcW w:w="3360" w:type="dxa"/>
          </w:tcPr>
          <w:p w14:paraId="29C4CECB"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PNS Golongan II</w:t>
            </w:r>
          </w:p>
        </w:tc>
        <w:tc>
          <w:tcPr>
            <w:tcW w:w="3135" w:type="dxa"/>
          </w:tcPr>
          <w:p w14:paraId="7E3E0E78"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Rp   8000</w:t>
            </w:r>
          </w:p>
        </w:tc>
      </w:tr>
      <w:tr w:rsidR="002839D8" w14:paraId="62355EA0" w14:textId="77777777" w:rsidTr="00DB7DF5">
        <w:tc>
          <w:tcPr>
            <w:tcW w:w="3360" w:type="dxa"/>
          </w:tcPr>
          <w:p w14:paraId="6FBD90DB"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PNS Golongan III</w:t>
            </w:r>
          </w:p>
        </w:tc>
        <w:tc>
          <w:tcPr>
            <w:tcW w:w="3135" w:type="dxa"/>
          </w:tcPr>
          <w:p w14:paraId="566B01EA"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Rp 12.000</w:t>
            </w:r>
          </w:p>
        </w:tc>
      </w:tr>
      <w:tr w:rsidR="002839D8" w14:paraId="2FD3687B" w14:textId="77777777" w:rsidTr="00DB7DF5">
        <w:tc>
          <w:tcPr>
            <w:tcW w:w="3360" w:type="dxa"/>
          </w:tcPr>
          <w:p w14:paraId="347BFA31"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PNS Golongan IV</w:t>
            </w:r>
          </w:p>
        </w:tc>
        <w:tc>
          <w:tcPr>
            <w:tcW w:w="3135" w:type="dxa"/>
          </w:tcPr>
          <w:p w14:paraId="1339EA04"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Rp 30.000</w:t>
            </w:r>
          </w:p>
        </w:tc>
      </w:tr>
      <w:tr w:rsidR="002839D8" w14:paraId="75C88B64" w14:textId="77777777" w:rsidTr="00DB7DF5">
        <w:tc>
          <w:tcPr>
            <w:tcW w:w="3360" w:type="dxa"/>
          </w:tcPr>
          <w:p w14:paraId="5C5C0608"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F-KP DPR</w:t>
            </w:r>
          </w:p>
        </w:tc>
        <w:tc>
          <w:tcPr>
            <w:tcW w:w="3135" w:type="dxa"/>
          </w:tcPr>
          <w:p w14:paraId="51604875"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RP 750.000</w:t>
            </w:r>
          </w:p>
        </w:tc>
      </w:tr>
      <w:tr w:rsidR="002839D8" w14:paraId="23E11229" w14:textId="77777777" w:rsidTr="00DB7DF5">
        <w:tc>
          <w:tcPr>
            <w:tcW w:w="3360" w:type="dxa"/>
          </w:tcPr>
          <w:p w14:paraId="299861D5"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F-KP DPRD I</w:t>
            </w:r>
          </w:p>
        </w:tc>
        <w:tc>
          <w:tcPr>
            <w:tcW w:w="3135" w:type="dxa"/>
          </w:tcPr>
          <w:p w14:paraId="55EDEE70"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Rp 600.000</w:t>
            </w:r>
          </w:p>
        </w:tc>
      </w:tr>
      <w:tr w:rsidR="002839D8" w14:paraId="57AA8D00" w14:textId="77777777" w:rsidTr="00DB7DF5">
        <w:tc>
          <w:tcPr>
            <w:tcW w:w="3360" w:type="dxa"/>
          </w:tcPr>
          <w:p w14:paraId="0C826FB6"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FKP II</w:t>
            </w:r>
          </w:p>
        </w:tc>
        <w:tc>
          <w:tcPr>
            <w:tcW w:w="3135" w:type="dxa"/>
          </w:tcPr>
          <w:p w14:paraId="0304512B" w14:textId="77777777" w:rsidR="002839D8" w:rsidRDefault="002839D8" w:rsidP="00DB7DF5">
            <w:pPr>
              <w:jc w:val="both"/>
              <w:rPr>
                <w:rFonts w:ascii="Times New Roman" w:hAnsi="Times New Roman" w:cs="Times New Roman"/>
                <w:sz w:val="20"/>
                <w:szCs w:val="20"/>
              </w:rPr>
            </w:pPr>
            <w:r>
              <w:rPr>
                <w:rFonts w:ascii="Times New Roman" w:hAnsi="Times New Roman" w:cs="Times New Roman"/>
                <w:sz w:val="20"/>
                <w:szCs w:val="20"/>
              </w:rPr>
              <w:t>Rp 300.000</w:t>
            </w:r>
          </w:p>
        </w:tc>
      </w:tr>
    </w:tbl>
    <w:p w14:paraId="44F0238D" w14:textId="77777777" w:rsidR="002839D8" w:rsidRDefault="002839D8" w:rsidP="002839D8">
      <w:pPr>
        <w:spacing w:line="240" w:lineRule="auto"/>
        <w:ind w:firstLine="720"/>
        <w:jc w:val="both"/>
        <w:rPr>
          <w:rFonts w:ascii="Times New Roman" w:hAnsi="Times New Roman" w:cs="Times New Roman"/>
          <w:sz w:val="24"/>
          <w:szCs w:val="24"/>
        </w:rPr>
      </w:pPr>
      <w:r>
        <w:rPr>
          <w:rFonts w:ascii="Times New Roman" w:hAnsi="Times New Roman" w:cs="Times New Roman"/>
          <w:sz w:val="20"/>
          <w:szCs w:val="20"/>
        </w:rPr>
        <w:lastRenderedPageBreak/>
        <w:t xml:space="preserve">   </w:t>
      </w:r>
      <w:r>
        <w:rPr>
          <w:rFonts w:ascii="Times New Roman" w:hAnsi="Times New Roman" w:cs="Times New Roman"/>
          <w:sz w:val="20"/>
          <w:szCs w:val="20"/>
        </w:rPr>
        <w:tab/>
        <w:t xml:space="preserve">  </w:t>
      </w:r>
    </w:p>
    <w:p w14:paraId="379D94B2" w14:textId="28E7FAC3" w:rsidR="002839D8" w:rsidRDefault="002839D8" w:rsidP="002839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Kekuasaan peneglolalan dana Yayasan Dakab berada di tangan Presiden Soeharto. Pengelolaan dana tidak dilakukan secara ekslusif dan tidak transparan. Jumlah keuangan dan penggunaan keuangan Yayasan Dakab hanya diketahui oleh Presiden Soeharto dan anaknya Hutomo Mandala Putra yang menjadi bendahara. Dana Dakab selain digunakan untuk kepentingan organisasi Golkar, juga digunakan untuk biaya-biaya politik khusus yang ditentukan oleh Presiden Soeharto.  </w:t>
      </w:r>
    </w:p>
    <w:p w14:paraId="6BA405F1" w14:textId="46FB02E2" w:rsidR="008C5C55" w:rsidRPr="00635B8C" w:rsidRDefault="00DB7DF5" w:rsidP="00635B8C">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Kekuasaan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mengendalikan</w:t>
      </w:r>
      <w:proofErr w:type="spellEnd"/>
      <w:r>
        <w:rPr>
          <w:rFonts w:ascii="Times New Roman" w:hAnsi="Times New Roman" w:cs="Times New Roman"/>
          <w:sz w:val="24"/>
          <w:szCs w:val="24"/>
          <w:lang w:val="en-US"/>
        </w:rPr>
        <w:t xml:space="preserve"> MPR/DPR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F-</w:t>
      </w:r>
      <w:proofErr w:type="spellStart"/>
      <w:r>
        <w:rPr>
          <w:rFonts w:ascii="Times New Roman" w:hAnsi="Times New Roman" w:cs="Times New Roman"/>
          <w:sz w:val="24"/>
          <w:szCs w:val="24"/>
          <w:lang w:val="en-US"/>
        </w:rPr>
        <w:t>Golkar</w:t>
      </w:r>
      <w:proofErr w:type="spellEnd"/>
      <w:r>
        <w:rPr>
          <w:rFonts w:ascii="Times New Roman" w:hAnsi="Times New Roman" w:cs="Times New Roman"/>
          <w:sz w:val="24"/>
          <w:szCs w:val="24"/>
          <w:lang w:val="en-US"/>
        </w:rPr>
        <w:t xml:space="preserve"> dan D-ABRI.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MPR/DPR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Orde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kehendanya</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dimungkinkan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r w:rsidR="00B95E98">
        <w:rPr>
          <w:rFonts w:ascii="Times New Roman" w:hAnsi="Times New Roman" w:cs="Times New Roman"/>
          <w:sz w:val="24"/>
          <w:szCs w:val="24"/>
        </w:rPr>
        <w:t xml:space="preserve">Golkar selama Pemilu masa </w:t>
      </w:r>
      <w:r w:rsidR="000F2271">
        <w:rPr>
          <w:rFonts w:ascii="Times New Roman" w:hAnsi="Times New Roman" w:cs="Times New Roman"/>
          <w:sz w:val="24"/>
          <w:szCs w:val="24"/>
          <w:lang w:val="en-US"/>
        </w:rPr>
        <w:t xml:space="preserve">Orde </w:t>
      </w:r>
      <w:proofErr w:type="spellStart"/>
      <w:r w:rsidR="000F2271">
        <w:rPr>
          <w:rFonts w:ascii="Times New Roman" w:hAnsi="Times New Roman" w:cs="Times New Roman"/>
          <w:sz w:val="24"/>
          <w:szCs w:val="24"/>
          <w:lang w:val="en-US"/>
        </w:rPr>
        <w:t>Baru</w:t>
      </w:r>
      <w:proofErr w:type="spellEnd"/>
      <w:r w:rsidR="00B95E98">
        <w:rPr>
          <w:rFonts w:ascii="Times New Roman" w:hAnsi="Times New Roman" w:cs="Times New Roman"/>
          <w:sz w:val="24"/>
          <w:szCs w:val="24"/>
        </w:rPr>
        <w:t xml:space="preserve"> yaitu Pemilu 1971-Pemilu 1997 meraih suara rata-rata 50,60 % kursi di DPR. FPP dan FPDI memperoleh masing-masing sebesar 19 % dan sebesar 7,33 %, apabila dujumlahkan kedua fraksi ini hanya berjumlah 26,33%.  Kekuatan FKP ditambah dengan F ABRI sebesar 20 %. Sebagaimana diketahui anggota FABRI di DPR ditunjuk oleh Presiden Soeharto dan merupakan komponen dari organisasi Golkar.</w:t>
      </w:r>
    </w:p>
    <w:p w14:paraId="097FCCD7" w14:textId="7281764B" w:rsidR="00B95E98" w:rsidRPr="004621D4" w:rsidRDefault="00B95E98" w:rsidP="00B95E98">
      <w:pPr>
        <w:spacing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sidR="00A5415C">
        <w:rPr>
          <w:rFonts w:ascii="Times New Roman" w:hAnsi="Times New Roman" w:cs="Times New Roman"/>
          <w:b/>
          <w:bCs/>
          <w:sz w:val="24"/>
          <w:szCs w:val="24"/>
          <w:lang w:val="en-US"/>
        </w:rPr>
        <w:t>7</w:t>
      </w:r>
      <w:r>
        <w:rPr>
          <w:rFonts w:ascii="Times New Roman" w:hAnsi="Times New Roman" w:cs="Times New Roman"/>
          <w:b/>
          <w:bCs/>
          <w:sz w:val="24"/>
          <w:szCs w:val="24"/>
        </w:rPr>
        <w:t>. Peta Kekuatan DPR 1971-1997</w:t>
      </w:r>
    </w:p>
    <w:tbl>
      <w:tblPr>
        <w:tblStyle w:val="TableGrid"/>
        <w:tblW w:w="783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509"/>
        <w:gridCol w:w="1509"/>
        <w:gridCol w:w="1228"/>
        <w:gridCol w:w="1440"/>
        <w:gridCol w:w="1170"/>
      </w:tblGrid>
      <w:tr w:rsidR="00B95E98" w:rsidRPr="00F179EE" w14:paraId="2B56D5CC" w14:textId="77777777" w:rsidTr="00D73C8A">
        <w:tc>
          <w:tcPr>
            <w:tcW w:w="974" w:type="dxa"/>
          </w:tcPr>
          <w:p w14:paraId="06E2172C"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Pemilu Tahun</w:t>
            </w:r>
          </w:p>
        </w:tc>
        <w:tc>
          <w:tcPr>
            <w:tcW w:w="1509" w:type="dxa"/>
          </w:tcPr>
          <w:p w14:paraId="2A9F95E7"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F-KP</w:t>
            </w:r>
          </w:p>
        </w:tc>
        <w:tc>
          <w:tcPr>
            <w:tcW w:w="1509" w:type="dxa"/>
          </w:tcPr>
          <w:p w14:paraId="47468B1F"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F-PP</w:t>
            </w:r>
          </w:p>
        </w:tc>
        <w:tc>
          <w:tcPr>
            <w:tcW w:w="1228" w:type="dxa"/>
          </w:tcPr>
          <w:p w14:paraId="7853F3AF"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F-PDIP</w:t>
            </w:r>
          </w:p>
        </w:tc>
        <w:tc>
          <w:tcPr>
            <w:tcW w:w="1440" w:type="dxa"/>
          </w:tcPr>
          <w:p w14:paraId="47B86F18"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F-ABRI</w:t>
            </w:r>
          </w:p>
        </w:tc>
        <w:tc>
          <w:tcPr>
            <w:tcW w:w="1170" w:type="dxa"/>
          </w:tcPr>
          <w:p w14:paraId="098AC290"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Jumlah</w:t>
            </w:r>
          </w:p>
        </w:tc>
      </w:tr>
      <w:tr w:rsidR="00B95E98" w:rsidRPr="00F179EE" w14:paraId="398113A6" w14:textId="77777777" w:rsidTr="00D73C8A">
        <w:tc>
          <w:tcPr>
            <w:tcW w:w="974" w:type="dxa"/>
          </w:tcPr>
          <w:p w14:paraId="3D54B186"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1971</w:t>
            </w:r>
          </w:p>
        </w:tc>
        <w:tc>
          <w:tcPr>
            <w:tcW w:w="1509" w:type="dxa"/>
          </w:tcPr>
          <w:p w14:paraId="752B4748"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230 (50)</w:t>
            </w:r>
          </w:p>
        </w:tc>
        <w:tc>
          <w:tcPr>
            <w:tcW w:w="1509" w:type="dxa"/>
          </w:tcPr>
          <w:p w14:paraId="185A7AB0"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94 (20,44)</w:t>
            </w:r>
          </w:p>
        </w:tc>
        <w:tc>
          <w:tcPr>
            <w:tcW w:w="1228" w:type="dxa"/>
          </w:tcPr>
          <w:p w14:paraId="62216A35"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30 (6,52)</w:t>
            </w:r>
          </w:p>
        </w:tc>
        <w:tc>
          <w:tcPr>
            <w:tcW w:w="1440" w:type="dxa"/>
          </w:tcPr>
          <w:p w14:paraId="36F45CE7"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100 (21,74)</w:t>
            </w:r>
          </w:p>
        </w:tc>
        <w:tc>
          <w:tcPr>
            <w:tcW w:w="1170" w:type="dxa"/>
          </w:tcPr>
          <w:p w14:paraId="579CE81A"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460 (100)</w:t>
            </w:r>
          </w:p>
        </w:tc>
      </w:tr>
      <w:tr w:rsidR="00B95E98" w:rsidRPr="00F179EE" w14:paraId="195FC1B6" w14:textId="77777777" w:rsidTr="00D73C8A">
        <w:tc>
          <w:tcPr>
            <w:tcW w:w="974" w:type="dxa"/>
          </w:tcPr>
          <w:p w14:paraId="27DB97DB"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1977</w:t>
            </w:r>
          </w:p>
        </w:tc>
        <w:tc>
          <w:tcPr>
            <w:tcW w:w="1509" w:type="dxa"/>
          </w:tcPr>
          <w:p w14:paraId="2E5D6A27"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232 (50,43)</w:t>
            </w:r>
          </w:p>
        </w:tc>
        <w:tc>
          <w:tcPr>
            <w:tcW w:w="1509" w:type="dxa"/>
          </w:tcPr>
          <w:p w14:paraId="50BE197B"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99 (21,52)</w:t>
            </w:r>
          </w:p>
        </w:tc>
        <w:tc>
          <w:tcPr>
            <w:tcW w:w="1228" w:type="dxa"/>
          </w:tcPr>
          <w:p w14:paraId="27E4702E"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29 (6.30)</w:t>
            </w:r>
          </w:p>
        </w:tc>
        <w:tc>
          <w:tcPr>
            <w:tcW w:w="1440" w:type="dxa"/>
          </w:tcPr>
          <w:p w14:paraId="01B06F27"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100 (21,74)</w:t>
            </w:r>
          </w:p>
        </w:tc>
        <w:tc>
          <w:tcPr>
            <w:tcW w:w="1170" w:type="dxa"/>
          </w:tcPr>
          <w:p w14:paraId="68A4E7DC"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460 (100)</w:t>
            </w:r>
          </w:p>
        </w:tc>
      </w:tr>
      <w:tr w:rsidR="00B95E98" w:rsidRPr="00F179EE" w14:paraId="0A77DAC0" w14:textId="77777777" w:rsidTr="00D73C8A">
        <w:tc>
          <w:tcPr>
            <w:tcW w:w="974" w:type="dxa"/>
          </w:tcPr>
          <w:p w14:paraId="099724FC"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1982</w:t>
            </w:r>
          </w:p>
        </w:tc>
        <w:tc>
          <w:tcPr>
            <w:tcW w:w="1509" w:type="dxa"/>
          </w:tcPr>
          <w:p w14:paraId="06727E10"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246 (53, 48)</w:t>
            </w:r>
          </w:p>
        </w:tc>
        <w:tc>
          <w:tcPr>
            <w:tcW w:w="1509" w:type="dxa"/>
          </w:tcPr>
          <w:p w14:paraId="715AED39"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94 (20, 43)</w:t>
            </w:r>
          </w:p>
        </w:tc>
        <w:tc>
          <w:tcPr>
            <w:tcW w:w="1228" w:type="dxa"/>
          </w:tcPr>
          <w:p w14:paraId="484B9380"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 xml:space="preserve">24 (5,22) </w:t>
            </w:r>
          </w:p>
        </w:tc>
        <w:tc>
          <w:tcPr>
            <w:tcW w:w="1440" w:type="dxa"/>
          </w:tcPr>
          <w:p w14:paraId="16666FA4"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100 (21, 74)</w:t>
            </w:r>
          </w:p>
        </w:tc>
        <w:tc>
          <w:tcPr>
            <w:tcW w:w="1170" w:type="dxa"/>
          </w:tcPr>
          <w:p w14:paraId="72D5ADC2"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460 (100)</w:t>
            </w:r>
          </w:p>
        </w:tc>
      </w:tr>
      <w:tr w:rsidR="00B95E98" w:rsidRPr="00F179EE" w14:paraId="270B9C6B" w14:textId="77777777" w:rsidTr="00D73C8A">
        <w:tc>
          <w:tcPr>
            <w:tcW w:w="974" w:type="dxa"/>
          </w:tcPr>
          <w:p w14:paraId="330FA130"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1987</w:t>
            </w:r>
          </w:p>
        </w:tc>
        <w:tc>
          <w:tcPr>
            <w:tcW w:w="1509" w:type="dxa"/>
          </w:tcPr>
          <w:p w14:paraId="79A77312"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299 (59,80)</w:t>
            </w:r>
          </w:p>
        </w:tc>
        <w:tc>
          <w:tcPr>
            <w:tcW w:w="1509" w:type="dxa"/>
          </w:tcPr>
          <w:p w14:paraId="27F66211"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61 (12,20)</w:t>
            </w:r>
          </w:p>
        </w:tc>
        <w:tc>
          <w:tcPr>
            <w:tcW w:w="1228" w:type="dxa"/>
          </w:tcPr>
          <w:p w14:paraId="321CE8A3"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40 (8,00)</w:t>
            </w:r>
          </w:p>
        </w:tc>
        <w:tc>
          <w:tcPr>
            <w:tcW w:w="1440" w:type="dxa"/>
          </w:tcPr>
          <w:p w14:paraId="1A15937A"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100 (20)</w:t>
            </w:r>
          </w:p>
        </w:tc>
        <w:tc>
          <w:tcPr>
            <w:tcW w:w="1170" w:type="dxa"/>
          </w:tcPr>
          <w:p w14:paraId="48C77621"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500 (100)</w:t>
            </w:r>
          </w:p>
        </w:tc>
      </w:tr>
      <w:tr w:rsidR="00B95E98" w:rsidRPr="00F179EE" w14:paraId="09579E91" w14:textId="77777777" w:rsidTr="00D73C8A">
        <w:tc>
          <w:tcPr>
            <w:tcW w:w="974" w:type="dxa"/>
          </w:tcPr>
          <w:p w14:paraId="037C72D7"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1992</w:t>
            </w:r>
          </w:p>
        </w:tc>
        <w:tc>
          <w:tcPr>
            <w:tcW w:w="1509" w:type="dxa"/>
          </w:tcPr>
          <w:p w14:paraId="584E5DE6"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282 (56,40)</w:t>
            </w:r>
          </w:p>
        </w:tc>
        <w:tc>
          <w:tcPr>
            <w:tcW w:w="1509" w:type="dxa"/>
          </w:tcPr>
          <w:p w14:paraId="51751872"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62 (12,40)</w:t>
            </w:r>
          </w:p>
        </w:tc>
        <w:tc>
          <w:tcPr>
            <w:tcW w:w="1228" w:type="dxa"/>
          </w:tcPr>
          <w:p w14:paraId="1437A9BB"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56 (11,20)</w:t>
            </w:r>
          </w:p>
        </w:tc>
        <w:tc>
          <w:tcPr>
            <w:tcW w:w="1440" w:type="dxa"/>
          </w:tcPr>
          <w:p w14:paraId="36771605"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100 (20)</w:t>
            </w:r>
          </w:p>
        </w:tc>
        <w:tc>
          <w:tcPr>
            <w:tcW w:w="1170" w:type="dxa"/>
          </w:tcPr>
          <w:p w14:paraId="1194824E"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500 (100)</w:t>
            </w:r>
          </w:p>
        </w:tc>
      </w:tr>
      <w:tr w:rsidR="00B95E98" w:rsidRPr="00F179EE" w14:paraId="389EB9D1" w14:textId="77777777" w:rsidTr="00D73C8A">
        <w:tc>
          <w:tcPr>
            <w:tcW w:w="974" w:type="dxa"/>
          </w:tcPr>
          <w:p w14:paraId="016AC4F2"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1997</w:t>
            </w:r>
          </w:p>
        </w:tc>
        <w:tc>
          <w:tcPr>
            <w:tcW w:w="1509" w:type="dxa"/>
          </w:tcPr>
          <w:p w14:paraId="78122817"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325 (65)</w:t>
            </w:r>
          </w:p>
        </w:tc>
        <w:tc>
          <w:tcPr>
            <w:tcW w:w="1509" w:type="dxa"/>
          </w:tcPr>
          <w:p w14:paraId="6B98F2B0"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89 (17,80)</w:t>
            </w:r>
          </w:p>
        </w:tc>
        <w:tc>
          <w:tcPr>
            <w:tcW w:w="1228" w:type="dxa"/>
          </w:tcPr>
          <w:p w14:paraId="65A34ABD"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11 (2,20)</w:t>
            </w:r>
          </w:p>
        </w:tc>
        <w:tc>
          <w:tcPr>
            <w:tcW w:w="1440" w:type="dxa"/>
          </w:tcPr>
          <w:p w14:paraId="447717CA"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75 (15)</w:t>
            </w:r>
          </w:p>
        </w:tc>
        <w:tc>
          <w:tcPr>
            <w:tcW w:w="1170" w:type="dxa"/>
          </w:tcPr>
          <w:p w14:paraId="27D88623"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500 (100)</w:t>
            </w:r>
          </w:p>
        </w:tc>
      </w:tr>
    </w:tbl>
    <w:p w14:paraId="3C4B5D3E" w14:textId="4F353696" w:rsidR="00B95E98" w:rsidRPr="00F179EE" w:rsidRDefault="0054692C" w:rsidP="00B95E98">
      <w:pPr>
        <w:spacing w:line="360"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B95E98" w:rsidRPr="00F179EE">
        <w:rPr>
          <w:rFonts w:ascii="Times New Roman" w:hAnsi="Times New Roman" w:cs="Times New Roman"/>
          <w:sz w:val="20"/>
          <w:szCs w:val="20"/>
        </w:rPr>
        <w:t xml:space="preserve">Sumber Olahan: DPR RI, Pusat Pengkajian.dan Pelayanan Informasi. </w:t>
      </w:r>
    </w:p>
    <w:p w14:paraId="3244F6F4" w14:textId="77777777"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tersebut memberikan gambaran, Golkar merupakan mayoritas mutlak di DPR. Komposisi DPR yang demikian, dijadikan sarana legitimasi oleh Presiden Soeharto melaksanakan berbagai kebijakannya dalam bentuk Undang-Undang sesuai dengan kehendak Presiden Soeharto. Sejumlah Undang-Undang yang lahir pada masa ini seperti UU Kepartaian, Undang Pemlu dan lainnya merupakan bagian dari politik Presiden Soeharto.</w:t>
      </w:r>
    </w:p>
    <w:p w14:paraId="1AC2C9E8" w14:textId="4D9B3543" w:rsidR="00B95E98" w:rsidRDefault="00B95E98" w:rsidP="00B95E98">
      <w:pPr>
        <w:spacing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Tabel </w:t>
      </w:r>
      <w:r w:rsidR="00A5415C">
        <w:rPr>
          <w:rFonts w:ascii="Times New Roman" w:hAnsi="Times New Roman" w:cs="Times New Roman"/>
          <w:b/>
          <w:bCs/>
          <w:sz w:val="24"/>
          <w:szCs w:val="24"/>
          <w:lang w:val="en-US"/>
        </w:rPr>
        <w:t>8</w:t>
      </w:r>
      <w:r>
        <w:rPr>
          <w:rFonts w:ascii="Times New Roman" w:hAnsi="Times New Roman" w:cs="Times New Roman"/>
          <w:b/>
          <w:bCs/>
          <w:sz w:val="24"/>
          <w:szCs w:val="24"/>
        </w:rPr>
        <w:t>. Peta Kekuatan MPR 1971-1997</w:t>
      </w:r>
    </w:p>
    <w:tbl>
      <w:tblPr>
        <w:tblStyle w:val="TableGrid"/>
        <w:tblW w:w="82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293"/>
        <w:gridCol w:w="1293"/>
        <w:gridCol w:w="1293"/>
        <w:gridCol w:w="1294"/>
        <w:gridCol w:w="1294"/>
        <w:gridCol w:w="875"/>
      </w:tblGrid>
      <w:tr w:rsidR="00B95E98" w14:paraId="025AAFF1" w14:textId="77777777" w:rsidTr="00D73C8A">
        <w:tc>
          <w:tcPr>
            <w:tcW w:w="938" w:type="dxa"/>
          </w:tcPr>
          <w:p w14:paraId="3DC885E6"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Periode</w:t>
            </w:r>
          </w:p>
        </w:tc>
        <w:tc>
          <w:tcPr>
            <w:tcW w:w="1293" w:type="dxa"/>
          </w:tcPr>
          <w:p w14:paraId="50C5A05F"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FPP</w:t>
            </w:r>
          </w:p>
        </w:tc>
        <w:tc>
          <w:tcPr>
            <w:tcW w:w="1293" w:type="dxa"/>
          </w:tcPr>
          <w:p w14:paraId="48A631DB"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FKP</w:t>
            </w:r>
          </w:p>
        </w:tc>
        <w:tc>
          <w:tcPr>
            <w:tcW w:w="1293" w:type="dxa"/>
          </w:tcPr>
          <w:p w14:paraId="2AD37421"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FPDIP</w:t>
            </w:r>
          </w:p>
        </w:tc>
        <w:tc>
          <w:tcPr>
            <w:tcW w:w="1294" w:type="dxa"/>
          </w:tcPr>
          <w:p w14:paraId="0D1ADA1A"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FABRI</w:t>
            </w:r>
          </w:p>
        </w:tc>
        <w:tc>
          <w:tcPr>
            <w:tcW w:w="1294" w:type="dxa"/>
          </w:tcPr>
          <w:p w14:paraId="5A2DCF31"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FUD</w:t>
            </w:r>
          </w:p>
        </w:tc>
        <w:tc>
          <w:tcPr>
            <w:tcW w:w="875" w:type="dxa"/>
          </w:tcPr>
          <w:p w14:paraId="2A726A09" w14:textId="77777777" w:rsidR="00B95E98" w:rsidRPr="00F179EE" w:rsidRDefault="00B95E98" w:rsidP="00D73C8A">
            <w:pPr>
              <w:jc w:val="center"/>
              <w:rPr>
                <w:rFonts w:ascii="Times New Roman" w:hAnsi="Times New Roman" w:cs="Times New Roman"/>
                <w:b/>
                <w:bCs/>
                <w:sz w:val="20"/>
                <w:szCs w:val="20"/>
              </w:rPr>
            </w:pPr>
            <w:r w:rsidRPr="00F179EE">
              <w:rPr>
                <w:rFonts w:ascii="Times New Roman" w:hAnsi="Times New Roman" w:cs="Times New Roman"/>
                <w:b/>
                <w:bCs/>
                <w:sz w:val="20"/>
                <w:szCs w:val="20"/>
              </w:rPr>
              <w:t>N</w:t>
            </w:r>
          </w:p>
        </w:tc>
      </w:tr>
      <w:tr w:rsidR="00B95E98" w14:paraId="5D397A92" w14:textId="77777777" w:rsidTr="00D73C8A">
        <w:tc>
          <w:tcPr>
            <w:tcW w:w="938" w:type="dxa"/>
          </w:tcPr>
          <w:p w14:paraId="6C1C6DC4"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71-77</w:t>
            </w:r>
          </w:p>
        </w:tc>
        <w:tc>
          <w:tcPr>
            <w:tcW w:w="1293" w:type="dxa"/>
          </w:tcPr>
          <w:p w14:paraId="19ABE168"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14.13</w:t>
            </w:r>
          </w:p>
        </w:tc>
        <w:tc>
          <w:tcPr>
            <w:tcW w:w="1293" w:type="dxa"/>
          </w:tcPr>
          <w:p w14:paraId="71F31E3B"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43.59</w:t>
            </w:r>
          </w:p>
        </w:tc>
        <w:tc>
          <w:tcPr>
            <w:tcW w:w="1293" w:type="dxa"/>
          </w:tcPr>
          <w:p w14:paraId="16DBBA44"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4,67</w:t>
            </w:r>
          </w:p>
        </w:tc>
        <w:tc>
          <w:tcPr>
            <w:tcW w:w="1294" w:type="dxa"/>
          </w:tcPr>
          <w:p w14:paraId="06858DDC"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25,00</w:t>
            </w:r>
          </w:p>
        </w:tc>
        <w:tc>
          <w:tcPr>
            <w:tcW w:w="1294" w:type="dxa"/>
          </w:tcPr>
          <w:p w14:paraId="4C9FEB84"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12,60</w:t>
            </w:r>
          </w:p>
        </w:tc>
        <w:tc>
          <w:tcPr>
            <w:tcW w:w="875" w:type="dxa"/>
          </w:tcPr>
          <w:p w14:paraId="2E1B0271"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100</w:t>
            </w:r>
          </w:p>
        </w:tc>
      </w:tr>
      <w:tr w:rsidR="00B95E98" w14:paraId="18C389B7" w14:textId="77777777" w:rsidTr="00D73C8A">
        <w:tc>
          <w:tcPr>
            <w:tcW w:w="938" w:type="dxa"/>
          </w:tcPr>
          <w:p w14:paraId="012024DC"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77-82</w:t>
            </w:r>
          </w:p>
        </w:tc>
        <w:tc>
          <w:tcPr>
            <w:tcW w:w="1293" w:type="dxa"/>
          </w:tcPr>
          <w:p w14:paraId="4932BC07"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14,38</w:t>
            </w:r>
          </w:p>
        </w:tc>
        <w:tc>
          <w:tcPr>
            <w:tcW w:w="1293" w:type="dxa"/>
          </w:tcPr>
          <w:p w14:paraId="3A64238C"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41, 73</w:t>
            </w:r>
          </w:p>
        </w:tc>
        <w:tc>
          <w:tcPr>
            <w:tcW w:w="1293" w:type="dxa"/>
          </w:tcPr>
          <w:p w14:paraId="2EB49058"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4,24</w:t>
            </w:r>
          </w:p>
        </w:tc>
        <w:tc>
          <w:tcPr>
            <w:tcW w:w="1294" w:type="dxa"/>
          </w:tcPr>
          <w:p w14:paraId="60125BAE"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25,00</w:t>
            </w:r>
          </w:p>
        </w:tc>
        <w:tc>
          <w:tcPr>
            <w:tcW w:w="1294" w:type="dxa"/>
          </w:tcPr>
          <w:p w14:paraId="3B5408A3"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14,68</w:t>
            </w:r>
          </w:p>
        </w:tc>
        <w:tc>
          <w:tcPr>
            <w:tcW w:w="875" w:type="dxa"/>
          </w:tcPr>
          <w:p w14:paraId="21DC3AAB"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100</w:t>
            </w:r>
          </w:p>
        </w:tc>
      </w:tr>
      <w:tr w:rsidR="00B95E98" w14:paraId="24022671" w14:textId="77777777" w:rsidTr="00D73C8A">
        <w:tc>
          <w:tcPr>
            <w:tcW w:w="938" w:type="dxa"/>
          </w:tcPr>
          <w:p w14:paraId="2086F1EC"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82-87</w:t>
            </w:r>
          </w:p>
        </w:tc>
        <w:tc>
          <w:tcPr>
            <w:tcW w:w="1293" w:type="dxa"/>
          </w:tcPr>
          <w:p w14:paraId="73FBA64D"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13,37</w:t>
            </w:r>
          </w:p>
        </w:tc>
        <w:tc>
          <w:tcPr>
            <w:tcW w:w="1293" w:type="dxa"/>
          </w:tcPr>
          <w:p w14:paraId="1827C153"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43,04</w:t>
            </w:r>
          </w:p>
        </w:tc>
        <w:tc>
          <w:tcPr>
            <w:tcW w:w="1293" w:type="dxa"/>
          </w:tcPr>
          <w:p w14:paraId="48304F9D"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3,48</w:t>
            </w:r>
          </w:p>
        </w:tc>
        <w:tc>
          <w:tcPr>
            <w:tcW w:w="1294" w:type="dxa"/>
          </w:tcPr>
          <w:p w14:paraId="006B184D"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25,00</w:t>
            </w:r>
          </w:p>
        </w:tc>
        <w:tc>
          <w:tcPr>
            <w:tcW w:w="1294" w:type="dxa"/>
          </w:tcPr>
          <w:p w14:paraId="278FE26B"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15,21</w:t>
            </w:r>
          </w:p>
        </w:tc>
        <w:tc>
          <w:tcPr>
            <w:tcW w:w="875" w:type="dxa"/>
          </w:tcPr>
          <w:p w14:paraId="55EDEF4C"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100</w:t>
            </w:r>
          </w:p>
        </w:tc>
      </w:tr>
      <w:tr w:rsidR="00B95E98" w14:paraId="0553BC1E" w14:textId="77777777" w:rsidTr="00D73C8A">
        <w:tc>
          <w:tcPr>
            <w:tcW w:w="938" w:type="dxa"/>
          </w:tcPr>
          <w:p w14:paraId="01898789"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87-92</w:t>
            </w:r>
          </w:p>
        </w:tc>
        <w:tc>
          <w:tcPr>
            <w:tcW w:w="1293" w:type="dxa"/>
          </w:tcPr>
          <w:p w14:paraId="14213504"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9,30</w:t>
            </w:r>
          </w:p>
        </w:tc>
        <w:tc>
          <w:tcPr>
            <w:tcW w:w="1293" w:type="dxa"/>
          </w:tcPr>
          <w:p w14:paraId="58FB8E4E"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54,80</w:t>
            </w:r>
          </w:p>
        </w:tc>
        <w:tc>
          <w:tcPr>
            <w:tcW w:w="1293" w:type="dxa"/>
          </w:tcPr>
          <w:p w14:paraId="458F1FFD"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6,10</w:t>
            </w:r>
          </w:p>
        </w:tc>
        <w:tc>
          <w:tcPr>
            <w:tcW w:w="1294" w:type="dxa"/>
          </w:tcPr>
          <w:p w14:paraId="1ECB0062"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15,10</w:t>
            </w:r>
          </w:p>
        </w:tc>
        <w:tc>
          <w:tcPr>
            <w:tcW w:w="1294" w:type="dxa"/>
          </w:tcPr>
          <w:p w14:paraId="6CDA706A"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14,70</w:t>
            </w:r>
          </w:p>
        </w:tc>
        <w:tc>
          <w:tcPr>
            <w:tcW w:w="875" w:type="dxa"/>
          </w:tcPr>
          <w:p w14:paraId="131770EC"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100</w:t>
            </w:r>
          </w:p>
        </w:tc>
      </w:tr>
      <w:tr w:rsidR="00B95E98" w14:paraId="783C101C" w14:textId="77777777" w:rsidTr="00D73C8A">
        <w:tc>
          <w:tcPr>
            <w:tcW w:w="938" w:type="dxa"/>
          </w:tcPr>
          <w:p w14:paraId="78648F14"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92-97</w:t>
            </w:r>
          </w:p>
        </w:tc>
        <w:tc>
          <w:tcPr>
            <w:tcW w:w="1293" w:type="dxa"/>
          </w:tcPr>
          <w:p w14:paraId="44D1FDB5"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9,30</w:t>
            </w:r>
          </w:p>
        </w:tc>
        <w:tc>
          <w:tcPr>
            <w:tcW w:w="1293" w:type="dxa"/>
          </w:tcPr>
          <w:p w14:paraId="46FEE3F1"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54,80</w:t>
            </w:r>
          </w:p>
        </w:tc>
        <w:tc>
          <w:tcPr>
            <w:tcW w:w="1293" w:type="dxa"/>
          </w:tcPr>
          <w:p w14:paraId="3B7B7090"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6,10</w:t>
            </w:r>
          </w:p>
        </w:tc>
        <w:tc>
          <w:tcPr>
            <w:tcW w:w="1294" w:type="dxa"/>
          </w:tcPr>
          <w:p w14:paraId="099A2041"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15,10</w:t>
            </w:r>
          </w:p>
        </w:tc>
        <w:tc>
          <w:tcPr>
            <w:tcW w:w="1294" w:type="dxa"/>
          </w:tcPr>
          <w:p w14:paraId="78D40C37"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20,49</w:t>
            </w:r>
          </w:p>
        </w:tc>
        <w:tc>
          <w:tcPr>
            <w:tcW w:w="875" w:type="dxa"/>
          </w:tcPr>
          <w:p w14:paraId="79E5996E"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100</w:t>
            </w:r>
          </w:p>
        </w:tc>
      </w:tr>
      <w:tr w:rsidR="00B95E98" w14:paraId="3C432BF3" w14:textId="77777777" w:rsidTr="00D73C8A">
        <w:tc>
          <w:tcPr>
            <w:tcW w:w="938" w:type="dxa"/>
          </w:tcPr>
          <w:p w14:paraId="33430BD1"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97-99</w:t>
            </w:r>
          </w:p>
        </w:tc>
        <w:tc>
          <w:tcPr>
            <w:tcW w:w="1293" w:type="dxa"/>
          </w:tcPr>
          <w:p w14:paraId="2E291E54"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13,40</w:t>
            </w:r>
          </w:p>
        </w:tc>
        <w:tc>
          <w:tcPr>
            <w:tcW w:w="1293" w:type="dxa"/>
          </w:tcPr>
          <w:p w14:paraId="7A7D4857"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48,80</w:t>
            </w:r>
          </w:p>
        </w:tc>
        <w:tc>
          <w:tcPr>
            <w:tcW w:w="1293" w:type="dxa"/>
          </w:tcPr>
          <w:p w14:paraId="334D2AEA"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1,60</w:t>
            </w:r>
          </w:p>
        </w:tc>
        <w:tc>
          <w:tcPr>
            <w:tcW w:w="1294" w:type="dxa"/>
          </w:tcPr>
          <w:p w14:paraId="32742FD8"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11,30</w:t>
            </w:r>
          </w:p>
        </w:tc>
        <w:tc>
          <w:tcPr>
            <w:tcW w:w="1294" w:type="dxa"/>
          </w:tcPr>
          <w:p w14:paraId="2E5C4D55"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20,49</w:t>
            </w:r>
          </w:p>
        </w:tc>
        <w:tc>
          <w:tcPr>
            <w:tcW w:w="875" w:type="dxa"/>
          </w:tcPr>
          <w:p w14:paraId="260F83E2"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100</w:t>
            </w:r>
          </w:p>
        </w:tc>
      </w:tr>
      <w:tr w:rsidR="00B95E98" w14:paraId="65B1B49F" w14:textId="77777777" w:rsidTr="00D73C8A">
        <w:tc>
          <w:tcPr>
            <w:tcW w:w="938" w:type="dxa"/>
          </w:tcPr>
          <w:p w14:paraId="77F9E19D"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 rata-rata</w:t>
            </w:r>
          </w:p>
        </w:tc>
        <w:tc>
          <w:tcPr>
            <w:tcW w:w="1293" w:type="dxa"/>
          </w:tcPr>
          <w:p w14:paraId="48514A28"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12,30</w:t>
            </w:r>
          </w:p>
        </w:tc>
        <w:tc>
          <w:tcPr>
            <w:tcW w:w="1293" w:type="dxa"/>
          </w:tcPr>
          <w:p w14:paraId="7196BFC3"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45,73</w:t>
            </w:r>
          </w:p>
        </w:tc>
        <w:tc>
          <w:tcPr>
            <w:tcW w:w="1293" w:type="dxa"/>
          </w:tcPr>
          <w:p w14:paraId="3F4796DF"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4,75</w:t>
            </w:r>
          </w:p>
        </w:tc>
        <w:tc>
          <w:tcPr>
            <w:tcW w:w="1294" w:type="dxa"/>
          </w:tcPr>
          <w:p w14:paraId="3873CCBE"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24,40</w:t>
            </w:r>
          </w:p>
        </w:tc>
        <w:tc>
          <w:tcPr>
            <w:tcW w:w="1294" w:type="dxa"/>
          </w:tcPr>
          <w:p w14:paraId="4D8265CC"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16,32</w:t>
            </w:r>
          </w:p>
        </w:tc>
        <w:tc>
          <w:tcPr>
            <w:tcW w:w="875" w:type="dxa"/>
          </w:tcPr>
          <w:p w14:paraId="1E88159C" w14:textId="77777777" w:rsidR="00B95E98" w:rsidRPr="00F179EE" w:rsidRDefault="00B95E98" w:rsidP="00D73C8A">
            <w:pPr>
              <w:jc w:val="both"/>
              <w:rPr>
                <w:rFonts w:ascii="Times New Roman" w:hAnsi="Times New Roman" w:cs="Times New Roman"/>
                <w:sz w:val="20"/>
                <w:szCs w:val="20"/>
              </w:rPr>
            </w:pPr>
            <w:r w:rsidRPr="00F179EE">
              <w:rPr>
                <w:rFonts w:ascii="Times New Roman" w:hAnsi="Times New Roman" w:cs="Times New Roman"/>
                <w:sz w:val="20"/>
                <w:szCs w:val="20"/>
              </w:rPr>
              <w:t>100</w:t>
            </w:r>
          </w:p>
        </w:tc>
      </w:tr>
    </w:tbl>
    <w:p w14:paraId="4285F07A" w14:textId="09C22F8E" w:rsidR="00B95E98" w:rsidRDefault="00B95E98" w:rsidP="00635B8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Komposisi kekuatan politik di MPR yaitu FPP, FKP FPDIP, FABRI, dan Fraksi Utusan Daerah (FUD) di MPR seperti pada tabel tersebut di atas, terlihat rata kekuatan FKP rata-rata mencapai 45,73 %, sementara FPP rata-rata mencapai 12,30 %, FPDP rata-rata 4,75 %, kalau dijumlahkan menjadi 17,5%. kekuatan FKP ini didukung oleh kekuatan FABRI dan FUD masing-masing 24,40 % dan 16, 32 %. Kekuatan FKP di MPR sebesar 45,73 % +24,40 % +16,32 % = 96,19 %. Sebagaimana diketahhui anggota FABRI dan anggota FUD MPR diangkat oleh Presiden Soeharto. MPR dijadikan sarana legitimasi oleh Presiden Soeharto untuk terpilih menjadi Presiden. Fungsi MPR salah satunya adalah memilih presiden dan wakil presiden. Komposisi MPR yang demikian sudah jelas akan memilih Presiden Soeharto menjadi Presiden RI.</w:t>
      </w:r>
    </w:p>
    <w:p w14:paraId="26AB807B" w14:textId="3F6DCE94" w:rsidR="00B95E98" w:rsidRDefault="000F2271" w:rsidP="00700278">
      <w:pPr>
        <w:spacing w:before="100" w:beforeAutospacing="1" w:after="100" w:afterAutospacing="1" w:line="360" w:lineRule="auto"/>
        <w:ind w:firstLine="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Kepemimpinan</w:t>
      </w:r>
      <w:proofErr w:type="spellEnd"/>
      <w:r>
        <w:rPr>
          <w:rFonts w:ascii="Times New Roman" w:eastAsia="Times New Roman" w:hAnsi="Times New Roman" w:cs="Times New Roman"/>
          <w:sz w:val="24"/>
          <w:szCs w:val="24"/>
          <w:lang w:val="en-US"/>
        </w:rPr>
        <w:t xml:space="preserve"> </w:t>
      </w:r>
      <w:r w:rsidR="00B95E98">
        <w:rPr>
          <w:rFonts w:ascii="Times New Roman" w:eastAsia="Times New Roman" w:hAnsi="Times New Roman" w:cs="Times New Roman"/>
          <w:sz w:val="24"/>
          <w:szCs w:val="24"/>
        </w:rPr>
        <w:t>Presiden Soeharto</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bergaya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otoriter-represif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terlihat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menangani</w:t>
      </w:r>
      <w:proofErr w:type="spellEnd"/>
      <w:r>
        <w:rPr>
          <w:rFonts w:ascii="Times New Roman" w:eastAsia="Times New Roman" w:hAnsi="Times New Roman" w:cs="Times New Roman"/>
          <w:sz w:val="24"/>
          <w:szCs w:val="24"/>
          <w:lang w:val="en-US"/>
        </w:rPr>
        <w:t xml:space="preserve"> </w:t>
      </w:r>
      <w:r w:rsidR="00B95E98">
        <w:rPr>
          <w:rFonts w:ascii="Times New Roman" w:eastAsia="Times New Roman" w:hAnsi="Times New Roman" w:cs="Times New Roman"/>
          <w:sz w:val="24"/>
          <w:szCs w:val="24"/>
        </w:rPr>
        <w:t>kelompok separatis khusus Gerakan Aceh Merdeka (GAM),</w:t>
      </w:r>
      <w:r w:rsidR="00B95E98" w:rsidRPr="001106EE">
        <w:rPr>
          <w:rFonts w:ascii="Times New Roman" w:eastAsia="Times New Roman" w:hAnsi="Times New Roman" w:cs="Times New Roman"/>
          <w:sz w:val="24"/>
          <w:szCs w:val="24"/>
        </w:rPr>
        <w:t xml:space="preserve"> </w:t>
      </w:r>
      <w:r w:rsidR="00B95E98">
        <w:rPr>
          <w:rFonts w:ascii="Times New Roman" w:eastAsia="Times New Roman" w:hAnsi="Times New Roman" w:cs="Times New Roman"/>
          <w:sz w:val="24"/>
          <w:szCs w:val="24"/>
        </w:rPr>
        <w:t>menjalankan pendekatan militer dan represif, dengan menjadikan wilayah Aceh sebagai Daerah Operasi Militer (DOM).</w:t>
      </w:r>
      <w:r w:rsidR="00700278">
        <w:rPr>
          <w:rFonts w:ascii="Times New Roman" w:eastAsia="Times New Roman" w:hAnsi="Times New Roman" w:cs="Times New Roman"/>
          <w:sz w:val="24"/>
          <w:szCs w:val="24"/>
          <w:lang w:val="en-US"/>
        </w:rPr>
        <w:t xml:space="preserve"> </w:t>
      </w:r>
      <w:r w:rsidR="00B95E98">
        <w:rPr>
          <w:rFonts w:ascii="Times New Roman" w:eastAsia="Times New Roman" w:hAnsi="Times New Roman" w:cs="Times New Roman"/>
          <w:sz w:val="24"/>
          <w:szCs w:val="24"/>
        </w:rPr>
        <w:t xml:space="preserve">GAM lahir pada tanggal 4 Desember 1976 lahir gerakan separatisme dari sekelompok masyarakat di Aceh. Pemimpinnya adalah Teungku Hasan M. Di Tiro (Hasan Tiro). GAM menghendaki Aceh sebagai suatu daerah yang merdeka. Munculnya GAM ini didasari ketidakpuasan terhadap perlakuan pemerintah pusat terhadap pembangunan di Aceh. Pemerintah pusat dianggap tidak memiliki kesungguhan dalam pembangunan Aceh, pada hal Aceh memiliki sumber </w:t>
      </w:r>
      <w:r w:rsidR="00B95E98">
        <w:rPr>
          <w:rFonts w:ascii="Times New Roman" w:eastAsia="Times New Roman" w:hAnsi="Times New Roman" w:cs="Times New Roman"/>
          <w:sz w:val="24"/>
          <w:szCs w:val="24"/>
        </w:rPr>
        <w:lastRenderedPageBreak/>
        <w:t xml:space="preserve">daya alam yang cukup yang salah satunya adalah </w:t>
      </w:r>
      <w:r w:rsidR="00B95E98">
        <w:rPr>
          <w:rFonts w:ascii="Times New Roman" w:eastAsia="Times New Roman" w:hAnsi="Times New Roman" w:cs="Times New Roman"/>
          <w:i/>
          <w:sz w:val="24"/>
          <w:szCs w:val="24"/>
        </w:rPr>
        <w:t xml:space="preserve">Liquified Natural Gas </w:t>
      </w:r>
      <w:r w:rsidR="00B95E98">
        <w:rPr>
          <w:rFonts w:ascii="Times New Roman" w:eastAsia="Times New Roman" w:hAnsi="Times New Roman" w:cs="Times New Roman"/>
          <w:sz w:val="24"/>
          <w:szCs w:val="24"/>
        </w:rPr>
        <w:t>(LNG) di Aceh Utara.</w:t>
      </w:r>
      <w:r w:rsidR="00B95E98">
        <w:rPr>
          <w:rStyle w:val="FootnoteReference"/>
          <w:rFonts w:ascii="Times New Roman" w:eastAsia="Times New Roman" w:hAnsi="Times New Roman" w:cs="Times New Roman"/>
          <w:sz w:val="24"/>
          <w:szCs w:val="24"/>
        </w:rPr>
        <w:footnoteReference w:id="45"/>
      </w:r>
      <w:r w:rsidR="00B95E98">
        <w:rPr>
          <w:rFonts w:ascii="Times New Roman" w:eastAsia="Times New Roman" w:hAnsi="Times New Roman" w:cs="Times New Roman"/>
          <w:sz w:val="24"/>
          <w:szCs w:val="24"/>
        </w:rPr>
        <w:t xml:space="preserve"> </w:t>
      </w:r>
    </w:p>
    <w:p w14:paraId="3695BFA2" w14:textId="6D0A6B02" w:rsidR="006458C7" w:rsidRDefault="00017AE8" w:rsidP="00953D24">
      <w:pPr>
        <w:spacing w:line="360" w:lineRule="auto"/>
        <w:ind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w:t>
      </w:r>
      <w:r w:rsidR="0000669E">
        <w:rPr>
          <w:rFonts w:ascii="Times New Roman" w:hAnsi="Times New Roman" w:cs="Times New Roman"/>
          <w:sz w:val="24"/>
          <w:szCs w:val="24"/>
          <w:lang w:val="en-US"/>
        </w:rPr>
        <w:t>r</w:t>
      </w:r>
      <w:r>
        <w:rPr>
          <w:rFonts w:ascii="Times New Roman" w:hAnsi="Times New Roman" w:cs="Times New Roman"/>
          <w:sz w:val="24"/>
          <w:szCs w:val="24"/>
          <w:lang w:val="en-US"/>
        </w:rPr>
        <w:t>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mengendalikan</w:t>
      </w:r>
      <w:proofErr w:type="spellEnd"/>
      <w:r>
        <w:rPr>
          <w:rFonts w:ascii="Times New Roman" w:hAnsi="Times New Roman" w:cs="Times New Roman"/>
          <w:sz w:val="24"/>
          <w:szCs w:val="24"/>
          <w:lang w:val="en-US"/>
        </w:rPr>
        <w:t xml:space="preserve"> MA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F-KP dan F-ABRI. </w:t>
      </w:r>
      <w:proofErr w:type="spellStart"/>
      <w:r>
        <w:rPr>
          <w:rFonts w:ascii="Times New Roman" w:hAnsi="Times New Roman" w:cs="Times New Roman"/>
          <w:sz w:val="24"/>
          <w:szCs w:val="24"/>
          <w:lang w:val="en-US"/>
        </w:rPr>
        <w:t>Pencalonan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 xml:space="preserve"> MA </w:t>
      </w:r>
      <w:proofErr w:type="spellStart"/>
      <w:r>
        <w:rPr>
          <w:rFonts w:ascii="Times New Roman" w:hAnsi="Times New Roman" w:cs="Times New Roman"/>
          <w:sz w:val="24"/>
          <w:szCs w:val="24"/>
          <w:lang w:val="en-US"/>
        </w:rPr>
        <w:t>berasal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usulan</w:t>
      </w:r>
      <w:proofErr w:type="spellEnd"/>
      <w:r>
        <w:rPr>
          <w:rFonts w:ascii="Times New Roman" w:hAnsi="Times New Roman" w:cs="Times New Roman"/>
          <w:sz w:val="24"/>
          <w:szCs w:val="24"/>
          <w:lang w:val="en-US"/>
        </w:rPr>
        <w:t xml:space="preserve"> DPR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3 orang,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dipilih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ditetapkan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usulan</w:t>
      </w:r>
      <w:proofErr w:type="spellEnd"/>
      <w:r>
        <w:rPr>
          <w:rFonts w:ascii="Times New Roman" w:hAnsi="Times New Roman" w:cs="Times New Roman"/>
          <w:sz w:val="24"/>
          <w:szCs w:val="24"/>
          <w:lang w:val="en-US"/>
        </w:rPr>
        <w:t xml:space="preserve"> DPR </w:t>
      </w:r>
      <w:proofErr w:type="spellStart"/>
      <w:r>
        <w:rPr>
          <w:rFonts w:ascii="Times New Roman" w:hAnsi="Times New Roman" w:cs="Times New Roman"/>
          <w:sz w:val="24"/>
          <w:szCs w:val="24"/>
          <w:lang w:val="en-US"/>
        </w:rPr>
        <w:t>inilah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kewenangan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sidR="0000669E">
        <w:rPr>
          <w:rFonts w:ascii="Times New Roman" w:hAnsi="Times New Roman" w:cs="Times New Roman"/>
          <w:sz w:val="24"/>
          <w:szCs w:val="24"/>
          <w:lang w:val="en-US"/>
        </w:rPr>
        <w:t>K</w:t>
      </w:r>
      <w:r>
        <w:rPr>
          <w:rFonts w:ascii="Times New Roman" w:hAnsi="Times New Roman" w:cs="Times New Roman"/>
          <w:sz w:val="24"/>
          <w:szCs w:val="24"/>
          <w:lang w:val="en-US"/>
        </w:rPr>
        <w:t>etua</w:t>
      </w:r>
      <w:proofErr w:type="spellEnd"/>
      <w:r>
        <w:rPr>
          <w:rFonts w:ascii="Times New Roman" w:hAnsi="Times New Roman" w:cs="Times New Roman"/>
          <w:sz w:val="24"/>
          <w:szCs w:val="24"/>
          <w:lang w:val="en-US"/>
        </w:rPr>
        <w:t xml:space="preserve"> </w:t>
      </w:r>
      <w:r w:rsidR="0000669E">
        <w:rPr>
          <w:rFonts w:ascii="Times New Roman" w:hAnsi="Times New Roman" w:cs="Times New Roman"/>
          <w:sz w:val="24"/>
          <w:szCs w:val="24"/>
          <w:lang w:val="en-US"/>
        </w:rPr>
        <w:t>D</w:t>
      </w:r>
      <w:r>
        <w:rPr>
          <w:rFonts w:ascii="Times New Roman" w:hAnsi="Times New Roman" w:cs="Times New Roman"/>
          <w:sz w:val="24"/>
          <w:szCs w:val="24"/>
          <w:lang w:val="en-US"/>
        </w:rPr>
        <w:t xml:space="preserve">ewan Pembina </w:t>
      </w:r>
      <w:proofErr w:type="spellStart"/>
      <w:r>
        <w:rPr>
          <w:rFonts w:ascii="Times New Roman" w:hAnsi="Times New Roman" w:cs="Times New Roman"/>
          <w:sz w:val="24"/>
          <w:szCs w:val="24"/>
          <w:lang w:val="en-US"/>
        </w:rPr>
        <w:t>Golkar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kewenangan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
    <w:p w14:paraId="1F542E35" w14:textId="0CA690B7" w:rsidR="006458C7" w:rsidRPr="00953D24" w:rsidRDefault="006458C7" w:rsidP="00953D24">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demokratis-responsif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tekanan kelompok pro-reformasi yang dimotori mahasiswa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menuntut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mundur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jabatannya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yang dianggap tidak mampu untuk mengatasi krisis ekonomi dan krisis politik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pro-</w:t>
      </w:r>
      <w:proofErr w:type="spellStart"/>
      <w:r>
        <w:rPr>
          <w:rFonts w:ascii="Times New Roman" w:hAnsi="Times New Roman" w:cs="Times New Roman"/>
          <w:sz w:val="24"/>
          <w:szCs w:val="24"/>
          <w:lang w:val="en-US"/>
        </w:rPr>
        <w:t>reformasi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didukung</w:t>
      </w:r>
      <w:proofErr w:type="spellEnd"/>
      <w:r>
        <w:rPr>
          <w:rFonts w:ascii="Times New Roman" w:hAnsi="Times New Roman" w:cs="Times New Roman"/>
          <w:sz w:val="24"/>
          <w:szCs w:val="24"/>
          <w:lang w:val="en-US"/>
        </w:rPr>
        <w:t xml:space="preserve"> oleh MPR/DPR.</w:t>
      </w:r>
      <w:r>
        <w:rPr>
          <w:rFonts w:ascii="Times New Roman" w:hAnsi="Times New Roman" w:cs="Times New Roman"/>
          <w:sz w:val="24"/>
          <w:szCs w:val="24"/>
        </w:rPr>
        <w:t xml:space="preserve"> Presiden Soeharto menyatakan berhenti sebagai Presiden </w:t>
      </w:r>
      <w:r>
        <w:rPr>
          <w:rFonts w:ascii="Times New Roman" w:hAnsi="Times New Roman" w:cs="Times New Roman"/>
          <w:sz w:val="24"/>
          <w:szCs w:val="24"/>
          <w:lang w:val="en-US"/>
        </w:rPr>
        <w:t>p</w:t>
      </w:r>
      <w:r>
        <w:rPr>
          <w:rFonts w:ascii="Times New Roman" w:hAnsi="Times New Roman" w:cs="Times New Roman"/>
          <w:sz w:val="24"/>
          <w:szCs w:val="24"/>
        </w:rPr>
        <w:t>ada tahun 1998</w:t>
      </w:r>
      <w:r>
        <w:rPr>
          <w:rFonts w:ascii="Times New Roman" w:hAnsi="Times New Roman" w:cs="Times New Roman"/>
          <w:sz w:val="24"/>
          <w:szCs w:val="24"/>
          <w:lang w:val="en-US"/>
        </w:rPr>
        <w:t xml:space="preserve">. </w:t>
      </w:r>
      <w:r>
        <w:rPr>
          <w:rFonts w:ascii="Times New Roman" w:hAnsi="Times New Roman" w:cs="Times New Roman"/>
          <w:sz w:val="24"/>
          <w:szCs w:val="24"/>
        </w:rPr>
        <w:t>Posisinnya digantikan oleh Wakil Presiden B.J. Habibie pada tahun 1998.</w:t>
      </w:r>
    </w:p>
    <w:p w14:paraId="7B7D7686" w14:textId="1A9F45DC" w:rsidR="006458C7" w:rsidRDefault="006458C7" w:rsidP="006458C7">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Penjelasan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mengendalikan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sentralisasi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kekua</w:t>
      </w:r>
      <w:r w:rsidR="004159D7">
        <w:rPr>
          <w:rFonts w:ascii="Times New Roman" w:hAnsi="Times New Roman" w:cs="Times New Roman"/>
          <w:sz w:val="24"/>
          <w:szCs w:val="24"/>
          <w:lang w:val="en-US"/>
        </w:rPr>
        <w:t>s</w:t>
      </w:r>
      <w:r>
        <w:rPr>
          <w:rFonts w:ascii="Times New Roman" w:hAnsi="Times New Roman" w:cs="Times New Roman"/>
          <w:sz w:val="24"/>
          <w:szCs w:val="24"/>
          <w:lang w:val="en-US"/>
        </w:rPr>
        <w:t>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tanggannya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kekuatanpun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mengorolnya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menjalankan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kekuasaan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cenderung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bergaya</w:t>
      </w:r>
      <w:proofErr w:type="spellEnd"/>
      <w:r>
        <w:rPr>
          <w:rFonts w:ascii="Times New Roman" w:hAnsi="Times New Roman" w:cs="Times New Roman"/>
          <w:sz w:val="24"/>
          <w:szCs w:val="24"/>
          <w:lang w:val="en-US"/>
        </w:rPr>
        <w:t xml:space="preserve"> solidarit</w:t>
      </w:r>
      <w:r w:rsidR="0016704A">
        <w:rPr>
          <w:rFonts w:ascii="Times New Roman" w:hAnsi="Times New Roman" w:cs="Times New Roman"/>
          <w:sz w:val="24"/>
          <w:szCs w:val="24"/>
          <w:lang w:val="en-US"/>
        </w:rPr>
        <w:t>y</w:t>
      </w:r>
      <w:r>
        <w:rPr>
          <w:rFonts w:ascii="Times New Roman" w:hAnsi="Times New Roman" w:cs="Times New Roman"/>
          <w:sz w:val="24"/>
          <w:szCs w:val="24"/>
          <w:lang w:val="en-US"/>
        </w:rPr>
        <w:t xml:space="preserve"> maker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sidR="0016704A">
        <w:rPr>
          <w:rFonts w:ascii="Times New Roman" w:hAnsi="Times New Roman" w:cs="Times New Roman"/>
          <w:sz w:val="24"/>
          <w:szCs w:val="24"/>
          <w:lang w:val="en-US"/>
        </w:rPr>
        <w:t>H</w:t>
      </w:r>
      <w:r>
        <w:rPr>
          <w:rFonts w:ascii="Times New Roman" w:hAnsi="Times New Roman" w:cs="Times New Roman"/>
          <w:sz w:val="24"/>
          <w:szCs w:val="24"/>
          <w:lang w:val="en-US"/>
        </w:rPr>
        <w:t>erberth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Feith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mengutamakan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arti </w:t>
      </w:r>
      <w:proofErr w:type="spellStart"/>
      <w:r>
        <w:rPr>
          <w:rFonts w:ascii="Times New Roman" w:hAnsi="Times New Roman" w:cs="Times New Roman"/>
          <w:sz w:val="24"/>
          <w:szCs w:val="24"/>
          <w:lang w:val="en-US"/>
        </w:rPr>
        <w:t>luas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dikatakannya</w:t>
      </w:r>
      <w:proofErr w:type="spellEnd"/>
      <w:r w:rsidR="00E30870">
        <w:rPr>
          <w:rFonts w:ascii="Times New Roman" w:hAnsi="Times New Roman" w:cs="Times New Roman"/>
          <w:sz w:val="24"/>
          <w:szCs w:val="24"/>
          <w:lang w:val="en-US"/>
        </w:rPr>
        <w:t xml:space="preserve"> </w:t>
      </w:r>
      <w:proofErr w:type="spellStart"/>
      <w:r w:rsidR="00E30870">
        <w:rPr>
          <w:rFonts w:ascii="Times New Roman" w:hAnsi="Times New Roman" w:cs="Times New Roman"/>
          <w:sz w:val="24"/>
          <w:szCs w:val="24"/>
          <w:lang w:val="en-US"/>
        </w:rPr>
        <w:t>dalam</w:t>
      </w:r>
      <w:proofErr w:type="spellEnd"/>
      <w:r w:rsidR="00E30870">
        <w:rPr>
          <w:rFonts w:ascii="Times New Roman" w:hAnsi="Times New Roman" w:cs="Times New Roman"/>
          <w:sz w:val="24"/>
          <w:szCs w:val="24"/>
          <w:lang w:val="en-US"/>
        </w:rPr>
        <w:t xml:space="preserve"> </w:t>
      </w:r>
      <w:proofErr w:type="spellStart"/>
      <w:r w:rsidR="00E30870">
        <w:rPr>
          <w:rFonts w:ascii="Times New Roman" w:hAnsi="Times New Roman" w:cs="Times New Roman"/>
          <w:sz w:val="24"/>
          <w:szCs w:val="24"/>
          <w:lang w:val="en-US"/>
        </w:rPr>
        <w:t>membahas</w:t>
      </w:r>
      <w:proofErr w:type="spellEnd"/>
      <w:r w:rsidR="00E30870">
        <w:rPr>
          <w:rFonts w:ascii="Times New Roman" w:hAnsi="Times New Roman" w:cs="Times New Roman"/>
          <w:sz w:val="24"/>
          <w:szCs w:val="24"/>
          <w:lang w:val="en-US"/>
        </w:rPr>
        <w:t xml:space="preserve"> </w:t>
      </w:r>
      <w:proofErr w:type="spellStart"/>
      <w:r w:rsidR="00E30870">
        <w:rPr>
          <w:rFonts w:ascii="Times New Roman" w:hAnsi="Times New Roman" w:cs="Times New Roman"/>
          <w:sz w:val="24"/>
          <w:szCs w:val="24"/>
          <w:lang w:val="en-US"/>
        </w:rPr>
        <w:t>konsepsinya</w:t>
      </w:r>
      <w:proofErr w:type="spellEnd"/>
      <w:r w:rsidR="00E30870">
        <w:rPr>
          <w:rFonts w:ascii="Times New Roman" w:hAnsi="Times New Roman" w:cs="Times New Roman"/>
          <w:sz w:val="24"/>
          <w:szCs w:val="24"/>
          <w:lang w:val="en-US"/>
        </w:rPr>
        <w:t xml:space="preserve"> </w:t>
      </w:r>
      <w:proofErr w:type="spellStart"/>
      <w:r w:rsidR="00E30870">
        <w:rPr>
          <w:rFonts w:ascii="Times New Roman" w:hAnsi="Times New Roman" w:cs="Times New Roman"/>
          <w:sz w:val="24"/>
          <w:szCs w:val="24"/>
          <w:lang w:val="en-US"/>
        </w:rPr>
        <w:t>tenang</w:t>
      </w:r>
      <w:proofErr w:type="spellEnd"/>
      <w:r w:rsidR="00E30870">
        <w:rPr>
          <w:rFonts w:ascii="Times New Roman" w:hAnsi="Times New Roman" w:cs="Times New Roman"/>
          <w:sz w:val="24"/>
          <w:szCs w:val="24"/>
          <w:lang w:val="en-US"/>
        </w:rPr>
        <w:t xml:space="preserve"> </w:t>
      </w:r>
      <w:proofErr w:type="spellStart"/>
      <w:r w:rsidR="00E30870">
        <w:rPr>
          <w:rFonts w:ascii="Times New Roman" w:hAnsi="Times New Roman" w:cs="Times New Roman"/>
          <w:sz w:val="24"/>
          <w:szCs w:val="24"/>
          <w:lang w:val="en-US"/>
        </w:rPr>
        <w:t>partai</w:t>
      </w:r>
      <w:proofErr w:type="spellEnd"/>
      <w:r w:rsidR="00E30870">
        <w:rPr>
          <w:rFonts w:ascii="Times New Roman" w:hAnsi="Times New Roman" w:cs="Times New Roman"/>
          <w:sz w:val="24"/>
          <w:szCs w:val="24"/>
          <w:lang w:val="en-US"/>
        </w:rPr>
        <w:t xml:space="preserve"> </w:t>
      </w:r>
      <w:proofErr w:type="spellStart"/>
      <w:r w:rsidR="00E30870">
        <w:rPr>
          <w:rFonts w:ascii="Times New Roman" w:hAnsi="Times New Roman" w:cs="Times New Roman"/>
          <w:sz w:val="24"/>
          <w:szCs w:val="24"/>
          <w:lang w:val="en-US"/>
        </w:rPr>
        <w:t>politik</w:t>
      </w:r>
      <w:proofErr w:type="spellEnd"/>
      <w:r w:rsidR="00E30870">
        <w:rPr>
          <w:rFonts w:ascii="Times New Roman" w:hAnsi="Times New Roman" w:cs="Times New Roman"/>
          <w:sz w:val="24"/>
          <w:szCs w:val="24"/>
          <w:lang w:val="en-US"/>
        </w:rPr>
        <w:t xml:space="preserve"> dan </w:t>
      </w:r>
      <w:proofErr w:type="spellStart"/>
      <w:r w:rsidR="00E30870">
        <w:rPr>
          <w:rFonts w:ascii="Times New Roman" w:hAnsi="Times New Roman" w:cs="Times New Roman"/>
          <w:sz w:val="24"/>
          <w:szCs w:val="24"/>
          <w:lang w:val="en-US"/>
        </w:rPr>
        <w:t>Pancaila</w:t>
      </w:r>
      <w:proofErr w:type="spellEnd"/>
      <w:r w:rsidR="00E30870">
        <w:rPr>
          <w:rFonts w:ascii="Times New Roman" w:hAnsi="Times New Roman" w:cs="Times New Roman"/>
          <w:sz w:val="24"/>
          <w:szCs w:val="24"/>
          <w:lang w:val="en-US"/>
        </w:rPr>
        <w:t xml:space="preserve"> </w:t>
      </w:r>
      <w:proofErr w:type="spellStart"/>
      <w:r w:rsidR="00E30870">
        <w:rPr>
          <w:rFonts w:ascii="Times New Roman" w:hAnsi="Times New Roman" w:cs="Times New Roman"/>
          <w:sz w:val="24"/>
          <w:szCs w:val="24"/>
          <w:lang w:val="en-US"/>
        </w:rPr>
        <w:t>khususnya</w:t>
      </w:r>
      <w:proofErr w:type="spellEnd"/>
      <w:r w:rsidR="00E30870">
        <w:rPr>
          <w:rFonts w:ascii="Times New Roman" w:hAnsi="Times New Roman" w:cs="Times New Roman"/>
          <w:sz w:val="24"/>
          <w:szCs w:val="24"/>
          <w:lang w:val="en-US"/>
        </w:rPr>
        <w:t xml:space="preserve"> </w:t>
      </w:r>
      <w:proofErr w:type="spellStart"/>
      <w:r w:rsidR="00E30870">
        <w:rPr>
          <w:rFonts w:ascii="Times New Roman" w:hAnsi="Times New Roman" w:cs="Times New Roman"/>
          <w:sz w:val="24"/>
          <w:szCs w:val="24"/>
          <w:lang w:val="en-US"/>
        </w:rPr>
        <w:t>sila</w:t>
      </w:r>
      <w:proofErr w:type="spellEnd"/>
      <w:r w:rsidR="00E30870">
        <w:rPr>
          <w:rFonts w:ascii="Times New Roman" w:hAnsi="Times New Roman" w:cs="Times New Roman"/>
          <w:sz w:val="24"/>
          <w:szCs w:val="24"/>
          <w:lang w:val="en-US"/>
        </w:rPr>
        <w:t xml:space="preserve"> </w:t>
      </w:r>
      <w:proofErr w:type="spellStart"/>
      <w:r w:rsidR="00E30870">
        <w:rPr>
          <w:rFonts w:ascii="Times New Roman" w:hAnsi="Times New Roman" w:cs="Times New Roman"/>
          <w:sz w:val="24"/>
          <w:szCs w:val="24"/>
          <w:lang w:val="en-US"/>
        </w:rPr>
        <w:t>persatuan</w:t>
      </w:r>
      <w:proofErr w:type="spellEnd"/>
      <w:r w:rsidR="00E30870">
        <w:rPr>
          <w:rFonts w:ascii="Times New Roman" w:hAnsi="Times New Roman" w:cs="Times New Roman"/>
          <w:sz w:val="24"/>
          <w:szCs w:val="24"/>
          <w:lang w:val="en-US"/>
        </w:rPr>
        <w:t xml:space="preserve"> Indonesia dan </w:t>
      </w:r>
      <w:proofErr w:type="spellStart"/>
      <w:r w:rsidR="00E30870">
        <w:rPr>
          <w:rFonts w:ascii="Times New Roman" w:hAnsi="Times New Roman" w:cs="Times New Roman"/>
          <w:sz w:val="24"/>
          <w:szCs w:val="24"/>
          <w:lang w:val="en-US"/>
        </w:rPr>
        <w:t>sila</w:t>
      </w:r>
      <w:proofErr w:type="spellEnd"/>
      <w:r w:rsidR="00E30870">
        <w:rPr>
          <w:rFonts w:ascii="Times New Roman" w:hAnsi="Times New Roman" w:cs="Times New Roman"/>
          <w:sz w:val="24"/>
          <w:szCs w:val="24"/>
          <w:lang w:val="en-US"/>
        </w:rPr>
        <w:t xml:space="preserve"> </w:t>
      </w:r>
      <w:proofErr w:type="spellStart"/>
      <w:r w:rsidR="00E30870">
        <w:rPr>
          <w:rFonts w:ascii="Times New Roman" w:hAnsi="Times New Roman" w:cs="Times New Roman"/>
          <w:sz w:val="24"/>
          <w:szCs w:val="24"/>
          <w:lang w:val="en-US"/>
        </w:rPr>
        <w:t>kerakyatan</w:t>
      </w:r>
      <w:proofErr w:type="spellEnd"/>
      <w:r>
        <w:rPr>
          <w:rFonts w:ascii="Times New Roman" w:hAnsi="Times New Roman" w:cs="Times New Roman"/>
          <w:sz w:val="24"/>
          <w:szCs w:val="24"/>
          <w:lang w:val="en-US"/>
        </w:rPr>
        <w:t xml:space="preserve">: </w:t>
      </w:r>
    </w:p>
    <w:p w14:paraId="13A9B047" w14:textId="02851BE9" w:rsidR="00E30870" w:rsidRDefault="006458C7" w:rsidP="00E30870">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penyaluran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aspirasi-aspirasi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rakyat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kesadaran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harus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semangat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berorientasi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kepada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rPr>
        <w:t>. P</w:t>
      </w:r>
      <w:proofErr w:type="spellStart"/>
      <w:r>
        <w:rPr>
          <w:rFonts w:ascii="Times New Roman" w:hAnsi="Times New Roman" w:cs="Times New Roman"/>
          <w:sz w:val="24"/>
          <w:szCs w:val="24"/>
          <w:lang w:val="en-US"/>
        </w:rPr>
        <w:t>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sekedar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pengikut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sebanyak-banyaknya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sekedar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memenangkan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Pemilu,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sekedar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46"/>
      </w:r>
      <w:r>
        <w:rPr>
          <w:rFonts w:ascii="Times New Roman" w:hAnsi="Times New Roman" w:cs="Times New Roman"/>
          <w:sz w:val="24"/>
          <w:szCs w:val="24"/>
          <w:lang w:val="en-US"/>
        </w:rPr>
        <w:t xml:space="preserve"> </w:t>
      </w:r>
    </w:p>
    <w:p w14:paraId="62A68C9E" w14:textId="46871D84" w:rsidR="00E30870" w:rsidRDefault="00E30870" w:rsidP="00E30870">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rakyat</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berbangsa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bernegara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mempertimbangkan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Karena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majemuk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suku</w:t>
      </w:r>
      <w:proofErr w:type="spellEnd"/>
      <w:r>
        <w:rPr>
          <w:rFonts w:ascii="Times New Roman" w:hAnsi="Times New Roman" w:cs="Times New Roman"/>
          <w:sz w:val="24"/>
          <w:szCs w:val="24"/>
          <w:lang w:val="en-US"/>
        </w:rPr>
        <w:t xml:space="preserve">, agama,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kesepakatan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berhimpun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Persatuan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menghilangkang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keragaman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rakyat</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bersatu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memupuk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persamaan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perbedaa-perbedaan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muncul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kerakyatan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dipimpin</w:t>
      </w:r>
      <w:proofErr w:type="spellEnd"/>
      <w:r>
        <w:rPr>
          <w:rFonts w:ascii="Times New Roman" w:hAnsi="Times New Roman" w:cs="Times New Roman"/>
          <w:sz w:val="24"/>
          <w:szCs w:val="24"/>
          <w:lang w:val="en-US"/>
        </w:rPr>
        <w:t xml:space="preserve"> oleh hikmah </w:t>
      </w:r>
      <w:proofErr w:type="spellStart"/>
      <w:r>
        <w:rPr>
          <w:rFonts w:ascii="Times New Roman" w:hAnsi="Times New Roman" w:cs="Times New Roman"/>
          <w:sz w:val="24"/>
          <w:szCs w:val="24"/>
          <w:lang w:val="en-US"/>
        </w:rPr>
        <w:t>kebijaksanaan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perwakilan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dasarnya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pengambilan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kemasyarakatan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dianut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Musyaawarah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Mufakat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Musyawarah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mufakat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ditempuh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voting.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voting, </w:t>
      </w:r>
      <w:proofErr w:type="spellStart"/>
      <w:r>
        <w:rPr>
          <w:rFonts w:ascii="Times New Roman" w:hAnsi="Times New Roman" w:cs="Times New Roman"/>
          <w:sz w:val="24"/>
          <w:szCs w:val="24"/>
          <w:lang w:val="en-US"/>
        </w:rPr>
        <w:t>apapun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menerima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mematuhi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hasilnya</w:t>
      </w:r>
      <w:proofErr w:type="spellEnd"/>
      <w:r>
        <w:rPr>
          <w:rFonts w:ascii="Times New Roman" w:hAnsi="Times New Roman" w:cs="Times New Roman"/>
          <w:sz w:val="24"/>
          <w:szCs w:val="24"/>
          <w:lang w:val="en-US"/>
        </w:rPr>
        <w:t xml:space="preserve">. Karena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voting,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kesepakatan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47"/>
      </w:r>
      <w:r>
        <w:rPr>
          <w:rFonts w:ascii="Times New Roman" w:hAnsi="Times New Roman" w:cs="Times New Roman"/>
          <w:sz w:val="24"/>
          <w:szCs w:val="24"/>
          <w:lang w:val="en-US"/>
        </w:rPr>
        <w:t xml:space="preserve"> </w:t>
      </w:r>
    </w:p>
    <w:p w14:paraId="263696D9" w14:textId="1745CFA3" w:rsidR="008012E3" w:rsidRDefault="008012E3" w:rsidP="0064488D">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Ungkapan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mengisyaratkan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mengutamakan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simbol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tersirat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ungkapan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hendak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pemimpin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rakyat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mengikuti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kehendak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pemimpinnya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Kosenp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Herberth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Feith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kepemipinan</w:t>
      </w:r>
      <w:proofErr w:type="spellEnd"/>
      <w:r>
        <w:rPr>
          <w:rFonts w:ascii="Times New Roman" w:hAnsi="Times New Roman" w:cs="Times New Roman"/>
          <w:sz w:val="24"/>
          <w:szCs w:val="24"/>
          <w:lang w:val="en-US"/>
        </w:rPr>
        <w:t xml:space="preserve"> Solidarity maker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relevan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berorientasi</w:t>
      </w:r>
      <w:proofErr w:type="spellEnd"/>
      <w:r>
        <w:rPr>
          <w:rFonts w:ascii="Times New Roman" w:hAnsi="Times New Roman" w:cs="Times New Roman"/>
          <w:sz w:val="24"/>
          <w:szCs w:val="24"/>
          <w:lang w:val="en-US"/>
        </w:rPr>
        <w:t xml:space="preserve"> pada p</w:t>
      </w:r>
      <w:r w:rsidRPr="00697DBC">
        <w:rPr>
          <w:rFonts w:ascii="Times New Roman" w:hAnsi="Times New Roman" w:cs="Times New Roman"/>
          <w:sz w:val="24"/>
          <w:szCs w:val="24"/>
        </w:rPr>
        <w:t>embangun</w:t>
      </w:r>
      <w:r>
        <w:rPr>
          <w:rFonts w:ascii="Times New Roman" w:hAnsi="Times New Roman" w:cs="Times New Roman"/>
          <w:sz w:val="24"/>
          <w:szCs w:val="24"/>
          <w:lang w:val="en-US"/>
        </w:rPr>
        <w:t>an</w:t>
      </w:r>
      <w:r w:rsidRPr="00697DBC">
        <w:rPr>
          <w:rFonts w:ascii="Times New Roman" w:hAnsi="Times New Roman" w:cs="Times New Roman"/>
          <w:sz w:val="24"/>
          <w:szCs w:val="24"/>
        </w:rPr>
        <w:t xml:space="preserve"> kewibawaan pemerintah (</w:t>
      </w:r>
      <w:r w:rsidRPr="00697DBC">
        <w:rPr>
          <w:rFonts w:ascii="Times New Roman" w:hAnsi="Times New Roman" w:cs="Times New Roman"/>
          <w:i/>
          <w:iCs/>
          <w:sz w:val="24"/>
          <w:szCs w:val="24"/>
        </w:rPr>
        <w:t>legitimation</w:t>
      </w:r>
      <w:r w:rsidRPr="00697DBC">
        <w:rPr>
          <w:rFonts w:ascii="Times New Roman" w:hAnsi="Times New Roman" w:cs="Times New Roman"/>
          <w:sz w:val="24"/>
          <w:szCs w:val="24"/>
        </w:rPr>
        <w:t xml:space="preserve">), </w:t>
      </w:r>
      <w:r>
        <w:rPr>
          <w:rFonts w:ascii="Times New Roman" w:hAnsi="Times New Roman" w:cs="Times New Roman"/>
          <w:sz w:val="24"/>
          <w:szCs w:val="24"/>
        </w:rPr>
        <w:t>r</w:t>
      </w:r>
      <w:r w:rsidRPr="00697DBC">
        <w:rPr>
          <w:rFonts w:ascii="Times New Roman" w:hAnsi="Times New Roman" w:cs="Times New Roman"/>
          <w:sz w:val="24"/>
          <w:szCs w:val="24"/>
        </w:rPr>
        <w:t>akyat harus punya kesan positif dan patuh pada pemerintah</w:t>
      </w:r>
      <w:r>
        <w:rPr>
          <w:rFonts w:ascii="Times New Roman" w:hAnsi="Times New Roman" w:cs="Times New Roman"/>
          <w:sz w:val="24"/>
          <w:szCs w:val="24"/>
          <w:lang w:val="en-US"/>
        </w:rPr>
        <w:t>.</w:t>
      </w:r>
    </w:p>
    <w:p w14:paraId="48843D86" w14:textId="0E38703D" w:rsidR="00E30870" w:rsidRDefault="00E30870" w:rsidP="0064488D">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Varibel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berasal</w:t>
      </w:r>
      <w:proofErr w:type="spellEnd"/>
      <w:r w:rsidR="00E66D2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00980033">
        <w:rPr>
          <w:rFonts w:ascii="Times New Roman" w:hAnsi="Times New Roman" w:cs="Times New Roman"/>
          <w:sz w:val="24"/>
          <w:szCs w:val="24"/>
          <w:lang w:val="en-US"/>
        </w:rPr>
        <w:t>M</w:t>
      </w:r>
      <w:r>
        <w:rPr>
          <w:rFonts w:ascii="Times New Roman" w:hAnsi="Times New Roman" w:cs="Times New Roman"/>
          <w:sz w:val="24"/>
          <w:szCs w:val="24"/>
          <w:lang w:val="en-US"/>
        </w:rPr>
        <w:t xml:space="preserve">asyarakat </w:t>
      </w:r>
      <w:proofErr w:type="spellStart"/>
      <w:r>
        <w:rPr>
          <w:rFonts w:ascii="Times New Roman" w:hAnsi="Times New Roman" w:cs="Times New Roman"/>
          <w:sz w:val="24"/>
          <w:szCs w:val="24"/>
          <w:lang w:val="en-US"/>
        </w:rPr>
        <w:t>Jawa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melekat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kehidupannya</w:t>
      </w:r>
      <w:proofErr w:type="spellEnd"/>
      <w:r>
        <w:rPr>
          <w:rFonts w:ascii="Times New Roman" w:hAnsi="Times New Roman" w:cs="Times New Roman"/>
          <w:sz w:val="24"/>
          <w:szCs w:val="24"/>
          <w:lang w:val="en-US"/>
        </w:rPr>
        <w:t xml:space="preserve">. Masyarakat </w:t>
      </w:r>
      <w:proofErr w:type="spellStart"/>
      <w:r>
        <w:rPr>
          <w:rFonts w:ascii="Times New Roman" w:hAnsi="Times New Roman" w:cs="Times New Roman"/>
          <w:sz w:val="24"/>
          <w:szCs w:val="24"/>
          <w:lang w:val="en-US"/>
        </w:rPr>
        <w:t>Jawa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menghendaki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patuh</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pemimpin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keberadaannya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takdir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r w:rsidR="00641157">
        <w:rPr>
          <w:rFonts w:ascii="Times New Roman" w:hAnsi="Times New Roman" w:cs="Times New Roman"/>
          <w:sz w:val="24"/>
          <w:szCs w:val="24"/>
          <w:lang w:val="en-US"/>
        </w:rPr>
        <w:t>M</w:t>
      </w:r>
      <w:r>
        <w:rPr>
          <w:rFonts w:ascii="Times New Roman" w:hAnsi="Times New Roman" w:cs="Times New Roman"/>
          <w:sz w:val="24"/>
          <w:szCs w:val="24"/>
          <w:lang w:val="en-US"/>
        </w:rPr>
        <w:t xml:space="preserve">asyarakat </w:t>
      </w:r>
      <w:proofErr w:type="spellStart"/>
      <w:r>
        <w:rPr>
          <w:rFonts w:ascii="Times New Roman" w:hAnsi="Times New Roman" w:cs="Times New Roman"/>
          <w:sz w:val="24"/>
          <w:szCs w:val="24"/>
          <w:lang w:val="en-US"/>
        </w:rPr>
        <w:t>Jawa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menghendaki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keharmonisan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ketentraman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w:t>
      </w:r>
    </w:p>
    <w:p w14:paraId="37AD5A9D" w14:textId="77777777" w:rsidR="004D6480" w:rsidRDefault="00E30870" w:rsidP="0064488D">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Varibel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berprofesi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tantara.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tantara pada </w:t>
      </w:r>
      <w:proofErr w:type="spellStart"/>
      <w:r>
        <w:rPr>
          <w:rFonts w:ascii="Times New Roman" w:hAnsi="Times New Roman" w:cs="Times New Roman"/>
          <w:sz w:val="24"/>
          <w:szCs w:val="24"/>
          <w:lang w:val="en-US"/>
        </w:rPr>
        <w:t>das</w:t>
      </w:r>
      <w:r w:rsidR="00AA37E1">
        <w:rPr>
          <w:rFonts w:ascii="Times New Roman" w:hAnsi="Times New Roman" w:cs="Times New Roman"/>
          <w:sz w:val="24"/>
          <w:szCs w:val="24"/>
          <w:lang w:val="en-US"/>
        </w:rPr>
        <w:t>a</w:t>
      </w:r>
      <w:r>
        <w:rPr>
          <w:rFonts w:ascii="Times New Roman" w:hAnsi="Times New Roman" w:cs="Times New Roman"/>
          <w:sz w:val="24"/>
          <w:szCs w:val="24"/>
          <w:lang w:val="en-US"/>
        </w:rPr>
        <w:t>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hirarki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komando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panglimanya</w:t>
      </w:r>
      <w:proofErr w:type="spellEnd"/>
      <w:r>
        <w:rPr>
          <w:rFonts w:ascii="Times New Roman" w:hAnsi="Times New Roman" w:cs="Times New Roman"/>
          <w:sz w:val="24"/>
          <w:szCs w:val="24"/>
          <w:lang w:val="en-US"/>
        </w:rPr>
        <w:t xml:space="preserve">, dan pada level </w:t>
      </w:r>
      <w:proofErr w:type="spellStart"/>
      <w:r>
        <w:rPr>
          <w:rFonts w:ascii="Times New Roman" w:hAnsi="Times New Roman" w:cs="Times New Roman"/>
          <w:sz w:val="24"/>
          <w:szCs w:val="24"/>
          <w:lang w:val="en-US"/>
        </w:rPr>
        <w:t>bawah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kekuasaan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komandan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level.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tantara </w:t>
      </w:r>
      <w:proofErr w:type="spellStart"/>
      <w:r>
        <w:rPr>
          <w:rFonts w:ascii="Times New Roman" w:hAnsi="Times New Roman" w:cs="Times New Roman"/>
          <w:sz w:val="24"/>
          <w:szCs w:val="24"/>
          <w:lang w:val="en-US"/>
        </w:rPr>
        <w:t>menghendaki</w:t>
      </w:r>
      <w:proofErr w:type="spellEnd"/>
      <w:r>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anggota</w:t>
      </w:r>
      <w:proofErr w:type="spellEnd"/>
      <w:r w:rsidR="00AA37E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patuh</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atasan</w:t>
      </w:r>
      <w:proofErr w:type="spellEnd"/>
      <w:r>
        <w:rPr>
          <w:rFonts w:ascii="Times New Roman" w:hAnsi="Times New Roman" w:cs="Times New Roman"/>
          <w:sz w:val="24"/>
          <w:szCs w:val="24"/>
          <w:lang w:val="en-US"/>
        </w:rPr>
        <w:t>.</w:t>
      </w:r>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Jabatan</w:t>
      </w:r>
      <w:proofErr w:type="spellEnd"/>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terakhir</w:t>
      </w:r>
      <w:proofErr w:type="spellEnd"/>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Presiden</w:t>
      </w:r>
      <w:proofErr w:type="spellEnd"/>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Soeharto</w:t>
      </w:r>
      <w:proofErr w:type="spellEnd"/>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sebelum</w:t>
      </w:r>
      <w:proofErr w:type="spellEnd"/>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jadi</w:t>
      </w:r>
      <w:proofErr w:type="spellEnd"/>
      <w:r w:rsidR="00AA37E1">
        <w:rPr>
          <w:rFonts w:ascii="Times New Roman" w:hAnsi="Times New Roman" w:cs="Times New Roman"/>
          <w:sz w:val="24"/>
          <w:szCs w:val="24"/>
          <w:lang w:val="en-US"/>
        </w:rPr>
        <w:t xml:space="preserve"> tantara </w:t>
      </w:r>
      <w:proofErr w:type="spellStart"/>
      <w:r w:rsidR="00AA37E1">
        <w:rPr>
          <w:rFonts w:ascii="Times New Roman" w:hAnsi="Times New Roman" w:cs="Times New Roman"/>
          <w:sz w:val="24"/>
          <w:szCs w:val="24"/>
          <w:lang w:val="en-US"/>
        </w:rPr>
        <w:t>Palima</w:t>
      </w:r>
      <w:proofErr w:type="spellEnd"/>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Komando</w:t>
      </w:r>
      <w:proofErr w:type="spellEnd"/>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Strategis</w:t>
      </w:r>
      <w:proofErr w:type="spellEnd"/>
      <w:r w:rsidR="00AA37E1">
        <w:rPr>
          <w:rFonts w:ascii="Times New Roman" w:hAnsi="Times New Roman" w:cs="Times New Roman"/>
          <w:sz w:val="24"/>
          <w:szCs w:val="24"/>
          <w:lang w:val="en-US"/>
        </w:rPr>
        <w:t xml:space="preserve"> Angkatan </w:t>
      </w:r>
      <w:proofErr w:type="spellStart"/>
      <w:r w:rsidR="00AA37E1">
        <w:rPr>
          <w:rFonts w:ascii="Times New Roman" w:hAnsi="Times New Roman" w:cs="Times New Roman"/>
          <w:sz w:val="24"/>
          <w:szCs w:val="24"/>
          <w:lang w:val="en-US"/>
        </w:rPr>
        <w:t>Darat</w:t>
      </w:r>
      <w:proofErr w:type="spellEnd"/>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Pangkostrad</w:t>
      </w:r>
      <w:proofErr w:type="spellEnd"/>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berpangkat</w:t>
      </w:r>
      <w:proofErr w:type="spellEnd"/>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MaYor</w:t>
      </w:r>
      <w:proofErr w:type="spellEnd"/>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Jenderal</w:t>
      </w:r>
      <w:proofErr w:type="spellEnd"/>
      <w:r w:rsidR="00AA37E1">
        <w:rPr>
          <w:rFonts w:ascii="Times New Roman" w:hAnsi="Times New Roman" w:cs="Times New Roman"/>
          <w:sz w:val="24"/>
          <w:szCs w:val="24"/>
          <w:lang w:val="en-US"/>
        </w:rPr>
        <w:t xml:space="preserve"> (</w:t>
      </w:r>
      <w:proofErr w:type="spellStart"/>
      <w:r w:rsidR="00AA37E1">
        <w:rPr>
          <w:rFonts w:ascii="Times New Roman" w:hAnsi="Times New Roman" w:cs="Times New Roman"/>
          <w:sz w:val="24"/>
          <w:szCs w:val="24"/>
          <w:lang w:val="en-US"/>
        </w:rPr>
        <w:t>Mayjend</w:t>
      </w:r>
      <w:proofErr w:type="spellEnd"/>
      <w:r w:rsidR="00AA37E1">
        <w:rPr>
          <w:rFonts w:ascii="Times New Roman" w:hAnsi="Times New Roman" w:cs="Times New Roman"/>
          <w:sz w:val="24"/>
          <w:szCs w:val="24"/>
          <w:lang w:val="en-US"/>
        </w:rPr>
        <w:t xml:space="preserve">). </w:t>
      </w:r>
    </w:p>
    <w:p w14:paraId="488CFD4E" w14:textId="77777777" w:rsidR="00107FE0" w:rsidRDefault="00AA37E1" w:rsidP="00E66D29">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Vaiabel</w:t>
      </w:r>
      <w:proofErr w:type="spellEnd"/>
      <w:r>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pendukung</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adalah</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situasi</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politik</w:t>
      </w:r>
      <w:proofErr w:type="spellEnd"/>
      <w:r w:rsidR="004D6480">
        <w:rPr>
          <w:rFonts w:ascii="Times New Roman" w:hAnsi="Times New Roman" w:cs="Times New Roman"/>
          <w:sz w:val="24"/>
          <w:szCs w:val="24"/>
          <w:lang w:val="en-US"/>
        </w:rPr>
        <w:t xml:space="preserve"> dan </w:t>
      </w:r>
      <w:proofErr w:type="spellStart"/>
      <w:r w:rsidR="004D6480">
        <w:rPr>
          <w:rFonts w:ascii="Times New Roman" w:hAnsi="Times New Roman" w:cs="Times New Roman"/>
          <w:sz w:val="24"/>
          <w:szCs w:val="24"/>
          <w:lang w:val="en-US"/>
        </w:rPr>
        <w:t>ekonomi</w:t>
      </w:r>
      <w:proofErr w:type="spellEnd"/>
      <w:r w:rsidR="004D6480">
        <w:rPr>
          <w:rFonts w:ascii="Times New Roman" w:hAnsi="Times New Roman" w:cs="Times New Roman"/>
          <w:sz w:val="24"/>
          <w:szCs w:val="24"/>
          <w:lang w:val="en-US"/>
        </w:rPr>
        <w:t xml:space="preserve"> pada </w:t>
      </w:r>
      <w:proofErr w:type="spellStart"/>
      <w:r w:rsidR="004D6480">
        <w:rPr>
          <w:rFonts w:ascii="Times New Roman" w:hAnsi="Times New Roman" w:cs="Times New Roman"/>
          <w:sz w:val="24"/>
          <w:szCs w:val="24"/>
          <w:lang w:val="en-US"/>
        </w:rPr>
        <w:t>saat</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menjadi</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presiden</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dihadapkan</w:t>
      </w:r>
      <w:proofErr w:type="spellEnd"/>
      <w:r w:rsidR="004D6480">
        <w:rPr>
          <w:rFonts w:ascii="Times New Roman" w:hAnsi="Times New Roman" w:cs="Times New Roman"/>
          <w:sz w:val="24"/>
          <w:szCs w:val="24"/>
          <w:lang w:val="en-US"/>
        </w:rPr>
        <w:t xml:space="preserve"> pada </w:t>
      </w:r>
      <w:proofErr w:type="spellStart"/>
      <w:r w:rsidR="004D6480">
        <w:rPr>
          <w:rFonts w:ascii="Times New Roman" w:hAnsi="Times New Roman" w:cs="Times New Roman"/>
          <w:sz w:val="24"/>
          <w:szCs w:val="24"/>
          <w:lang w:val="en-US"/>
        </w:rPr>
        <w:t>kondisi</w:t>
      </w:r>
      <w:proofErr w:type="spellEnd"/>
      <w:r w:rsidR="004D6480">
        <w:rPr>
          <w:rFonts w:ascii="Times New Roman" w:hAnsi="Times New Roman" w:cs="Times New Roman"/>
          <w:sz w:val="24"/>
          <w:szCs w:val="24"/>
          <w:lang w:val="en-US"/>
        </w:rPr>
        <w:t xml:space="preserve"> Indonesia </w:t>
      </w:r>
      <w:proofErr w:type="spellStart"/>
      <w:r w:rsidR="004D6480">
        <w:rPr>
          <w:rFonts w:ascii="Times New Roman" w:hAnsi="Times New Roman" w:cs="Times New Roman"/>
          <w:sz w:val="24"/>
          <w:szCs w:val="24"/>
          <w:lang w:val="en-US"/>
        </w:rPr>
        <w:t>krisis</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ekonomi</w:t>
      </w:r>
      <w:proofErr w:type="spellEnd"/>
      <w:r w:rsidR="004D6480">
        <w:rPr>
          <w:rFonts w:ascii="Times New Roman" w:hAnsi="Times New Roman" w:cs="Times New Roman"/>
          <w:sz w:val="24"/>
          <w:szCs w:val="24"/>
          <w:lang w:val="en-US"/>
        </w:rPr>
        <w:t xml:space="preserve"> yang </w:t>
      </w:r>
      <w:proofErr w:type="spellStart"/>
      <w:r w:rsidR="004D6480">
        <w:rPr>
          <w:rFonts w:ascii="Times New Roman" w:hAnsi="Times New Roman" w:cs="Times New Roman"/>
          <w:sz w:val="24"/>
          <w:szCs w:val="24"/>
          <w:lang w:val="en-US"/>
        </w:rPr>
        <w:t>cukup</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parah</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Bidang</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politik</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konflik</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politik</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terus</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berlangsung</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terutama</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kelompok</w:t>
      </w:r>
      <w:proofErr w:type="spellEnd"/>
      <w:r w:rsidR="004D6480">
        <w:rPr>
          <w:rFonts w:ascii="Times New Roman" w:hAnsi="Times New Roman" w:cs="Times New Roman"/>
          <w:sz w:val="24"/>
          <w:szCs w:val="24"/>
          <w:lang w:val="en-US"/>
        </w:rPr>
        <w:t xml:space="preserve"> </w:t>
      </w:r>
      <w:proofErr w:type="spellStart"/>
      <w:r w:rsidR="004D6480">
        <w:rPr>
          <w:rFonts w:ascii="Times New Roman" w:hAnsi="Times New Roman" w:cs="Times New Roman"/>
          <w:sz w:val="24"/>
          <w:szCs w:val="24"/>
          <w:lang w:val="en-US"/>
        </w:rPr>
        <w:t>masyarakat</w:t>
      </w:r>
      <w:proofErr w:type="spellEnd"/>
      <w:r w:rsidR="004D6480">
        <w:rPr>
          <w:rFonts w:ascii="Times New Roman" w:hAnsi="Times New Roman" w:cs="Times New Roman"/>
          <w:sz w:val="24"/>
          <w:szCs w:val="24"/>
          <w:lang w:val="en-US"/>
        </w:rPr>
        <w:t xml:space="preserve"> yang anti PKI. </w:t>
      </w:r>
      <w:proofErr w:type="spellStart"/>
      <w:r w:rsidR="00D04FD5">
        <w:rPr>
          <w:rFonts w:ascii="Times New Roman" w:hAnsi="Times New Roman" w:cs="Times New Roman"/>
          <w:sz w:val="24"/>
          <w:szCs w:val="24"/>
          <w:lang w:val="en-US"/>
        </w:rPr>
        <w:t>Variabel</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ini</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merupakan</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fa</w:t>
      </w:r>
      <w:r w:rsidR="0016704A">
        <w:rPr>
          <w:rFonts w:ascii="Times New Roman" w:hAnsi="Times New Roman" w:cs="Times New Roman"/>
          <w:sz w:val="24"/>
          <w:szCs w:val="24"/>
          <w:lang w:val="en-US"/>
        </w:rPr>
        <w:t>k</w:t>
      </w:r>
      <w:r w:rsidR="00D04FD5">
        <w:rPr>
          <w:rFonts w:ascii="Times New Roman" w:hAnsi="Times New Roman" w:cs="Times New Roman"/>
          <w:sz w:val="24"/>
          <w:szCs w:val="24"/>
          <w:lang w:val="en-US"/>
        </w:rPr>
        <w:t>tor</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pendukung</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gaya</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kepemimpinan</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Presiden</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Soeharto</w:t>
      </w:r>
      <w:proofErr w:type="spellEnd"/>
      <w:r w:rsidR="00D04FD5">
        <w:rPr>
          <w:rFonts w:ascii="Times New Roman" w:hAnsi="Times New Roman" w:cs="Times New Roman"/>
          <w:sz w:val="24"/>
          <w:szCs w:val="24"/>
          <w:lang w:val="en-US"/>
        </w:rPr>
        <w:t xml:space="preserve"> yang </w:t>
      </w:r>
      <w:proofErr w:type="spellStart"/>
      <w:r w:rsidR="00D04FD5">
        <w:rPr>
          <w:rFonts w:ascii="Times New Roman" w:hAnsi="Times New Roman" w:cs="Times New Roman"/>
          <w:sz w:val="24"/>
          <w:szCs w:val="24"/>
          <w:lang w:val="en-US"/>
        </w:rPr>
        <w:t>mengutamakan</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stabilitas</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politik</w:t>
      </w:r>
      <w:proofErr w:type="spellEnd"/>
      <w:r w:rsidR="00D04FD5">
        <w:rPr>
          <w:rFonts w:ascii="Times New Roman" w:hAnsi="Times New Roman" w:cs="Times New Roman"/>
          <w:sz w:val="24"/>
          <w:szCs w:val="24"/>
          <w:lang w:val="en-US"/>
        </w:rPr>
        <w:t xml:space="preserve"> dan </w:t>
      </w:r>
      <w:proofErr w:type="spellStart"/>
      <w:r w:rsidR="00D04FD5">
        <w:rPr>
          <w:rFonts w:ascii="Times New Roman" w:hAnsi="Times New Roman" w:cs="Times New Roman"/>
          <w:sz w:val="24"/>
          <w:szCs w:val="24"/>
          <w:lang w:val="en-US"/>
        </w:rPr>
        <w:t>pembangunan</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ekonomi</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membutuhkan</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persatuan</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bangsa</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untuk</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mengatasinya</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karena</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hanya</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dengan</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cara</w:t>
      </w:r>
      <w:proofErr w:type="spellEnd"/>
      <w:r w:rsidR="0016704A">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itu</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pembangunan</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bangsa</w:t>
      </w:r>
      <w:proofErr w:type="spellEnd"/>
      <w:r w:rsidR="00D04FD5">
        <w:rPr>
          <w:rFonts w:ascii="Times New Roman" w:hAnsi="Times New Roman" w:cs="Times New Roman"/>
          <w:sz w:val="24"/>
          <w:szCs w:val="24"/>
          <w:lang w:val="en-US"/>
        </w:rPr>
        <w:t xml:space="preserve"> di </w:t>
      </w:r>
      <w:proofErr w:type="spellStart"/>
      <w:r w:rsidR="00D04FD5">
        <w:rPr>
          <w:rFonts w:ascii="Times New Roman" w:hAnsi="Times New Roman" w:cs="Times New Roman"/>
          <w:sz w:val="24"/>
          <w:szCs w:val="24"/>
          <w:lang w:val="en-US"/>
        </w:rPr>
        <w:t>segala</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bidang</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kehidupan</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bisa</w:t>
      </w:r>
      <w:proofErr w:type="spellEnd"/>
      <w:r w:rsidR="00D04FD5">
        <w:rPr>
          <w:rFonts w:ascii="Times New Roman" w:hAnsi="Times New Roman" w:cs="Times New Roman"/>
          <w:sz w:val="24"/>
          <w:szCs w:val="24"/>
          <w:lang w:val="en-US"/>
        </w:rPr>
        <w:t xml:space="preserve"> </w:t>
      </w:r>
      <w:proofErr w:type="spellStart"/>
      <w:r w:rsidR="00D04FD5">
        <w:rPr>
          <w:rFonts w:ascii="Times New Roman" w:hAnsi="Times New Roman" w:cs="Times New Roman"/>
          <w:sz w:val="24"/>
          <w:szCs w:val="24"/>
          <w:lang w:val="en-US"/>
        </w:rPr>
        <w:t>dilaksanakan</w:t>
      </w:r>
      <w:proofErr w:type="spellEnd"/>
      <w:r w:rsidR="00D04FD5">
        <w:rPr>
          <w:rFonts w:ascii="Times New Roman" w:hAnsi="Times New Roman" w:cs="Times New Roman"/>
          <w:sz w:val="24"/>
          <w:szCs w:val="24"/>
          <w:lang w:val="en-US"/>
        </w:rPr>
        <w:t>.</w:t>
      </w:r>
    </w:p>
    <w:p w14:paraId="1ACE4AA0" w14:textId="7A05B8BC" w:rsidR="008C5C55" w:rsidRPr="00E66D29" w:rsidRDefault="004D6480" w:rsidP="00E66D2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847595B" w14:textId="58BED09F" w:rsidR="00136B4E" w:rsidRPr="008E2C00" w:rsidRDefault="00136B4E" w:rsidP="000C0B23">
      <w:pPr>
        <w:pStyle w:val="ListParagraph"/>
        <w:numPr>
          <w:ilvl w:val="0"/>
          <w:numId w:val="24"/>
        </w:numPr>
        <w:spacing w:line="360" w:lineRule="auto"/>
        <w:jc w:val="both"/>
        <w:rPr>
          <w:rFonts w:ascii="Times New Roman" w:hAnsi="Times New Roman" w:cs="Times New Roman"/>
          <w:b/>
          <w:bCs/>
          <w:sz w:val="24"/>
          <w:szCs w:val="24"/>
          <w:lang w:val="en-US"/>
        </w:rPr>
      </w:pPr>
      <w:proofErr w:type="spellStart"/>
      <w:r w:rsidRPr="008E2C00">
        <w:rPr>
          <w:rFonts w:ascii="Times New Roman" w:hAnsi="Times New Roman" w:cs="Times New Roman"/>
          <w:b/>
          <w:bCs/>
          <w:sz w:val="24"/>
          <w:szCs w:val="24"/>
          <w:lang w:val="en-US"/>
        </w:rPr>
        <w:t>Kepemimpinan</w:t>
      </w:r>
      <w:proofErr w:type="spellEnd"/>
      <w:r w:rsidRPr="008E2C00">
        <w:rPr>
          <w:rFonts w:ascii="Times New Roman" w:hAnsi="Times New Roman" w:cs="Times New Roman"/>
          <w:b/>
          <w:bCs/>
          <w:sz w:val="24"/>
          <w:szCs w:val="24"/>
          <w:lang w:val="en-US"/>
        </w:rPr>
        <w:t xml:space="preserve"> </w:t>
      </w:r>
      <w:proofErr w:type="spellStart"/>
      <w:r w:rsidRPr="008E2C00">
        <w:rPr>
          <w:rFonts w:ascii="Times New Roman" w:hAnsi="Times New Roman" w:cs="Times New Roman"/>
          <w:b/>
          <w:bCs/>
          <w:sz w:val="24"/>
          <w:szCs w:val="24"/>
          <w:lang w:val="en-US"/>
        </w:rPr>
        <w:t>Presiden</w:t>
      </w:r>
      <w:proofErr w:type="spellEnd"/>
      <w:r w:rsidRPr="008E2C00">
        <w:rPr>
          <w:rFonts w:ascii="Times New Roman" w:hAnsi="Times New Roman" w:cs="Times New Roman"/>
          <w:b/>
          <w:bCs/>
          <w:sz w:val="24"/>
          <w:szCs w:val="24"/>
          <w:lang w:val="en-US"/>
        </w:rPr>
        <w:t xml:space="preserve"> </w:t>
      </w:r>
      <w:proofErr w:type="spellStart"/>
      <w:r w:rsidRPr="008E2C00">
        <w:rPr>
          <w:rFonts w:ascii="Times New Roman" w:hAnsi="Times New Roman" w:cs="Times New Roman"/>
          <w:b/>
          <w:bCs/>
          <w:sz w:val="24"/>
          <w:szCs w:val="24"/>
          <w:lang w:val="en-US"/>
        </w:rPr>
        <w:t>Soesilo</w:t>
      </w:r>
      <w:proofErr w:type="spellEnd"/>
      <w:r w:rsidRPr="008E2C00">
        <w:rPr>
          <w:rFonts w:ascii="Times New Roman" w:hAnsi="Times New Roman" w:cs="Times New Roman"/>
          <w:b/>
          <w:bCs/>
          <w:sz w:val="24"/>
          <w:szCs w:val="24"/>
          <w:lang w:val="en-US"/>
        </w:rPr>
        <w:t xml:space="preserve"> Bambang Yudhoyono</w:t>
      </w:r>
      <w:r w:rsidR="007967FA" w:rsidRPr="008E2C00">
        <w:rPr>
          <w:rFonts w:ascii="Times New Roman" w:hAnsi="Times New Roman" w:cs="Times New Roman"/>
          <w:b/>
          <w:bCs/>
          <w:sz w:val="24"/>
          <w:szCs w:val="24"/>
          <w:lang w:val="en-US"/>
        </w:rPr>
        <w:t xml:space="preserve"> (2004-2014)</w:t>
      </w:r>
    </w:p>
    <w:p w14:paraId="46A2CE99" w14:textId="57B50874" w:rsidR="00B95E98" w:rsidRDefault="00B95E98" w:rsidP="00B95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Presiden Susilo Bambang Yudhoyono terpilih menjadi pada Pemilu tahun 2004 dan pemilu tahun 2009</w:t>
      </w:r>
      <w:r w:rsidR="007967FA">
        <w:rPr>
          <w:rFonts w:ascii="Times New Roman" w:hAnsi="Times New Roman" w:cs="Times New Roman"/>
          <w:sz w:val="24"/>
          <w:szCs w:val="24"/>
          <w:lang w:val="en-US"/>
        </w:rPr>
        <w:t xml:space="preserve"> </w:t>
      </w:r>
      <w:proofErr w:type="spellStart"/>
      <w:r w:rsidR="007967FA">
        <w:rPr>
          <w:rFonts w:ascii="Times New Roman" w:hAnsi="Times New Roman" w:cs="Times New Roman"/>
          <w:sz w:val="24"/>
          <w:szCs w:val="24"/>
          <w:lang w:val="en-US"/>
        </w:rPr>
        <w:t>melalui</w:t>
      </w:r>
      <w:proofErr w:type="spellEnd"/>
      <w:r w:rsidR="007967FA">
        <w:rPr>
          <w:rFonts w:ascii="Times New Roman" w:hAnsi="Times New Roman" w:cs="Times New Roman"/>
          <w:sz w:val="24"/>
          <w:szCs w:val="24"/>
          <w:lang w:val="en-US"/>
        </w:rPr>
        <w:t xml:space="preserve"> </w:t>
      </w:r>
      <w:proofErr w:type="spellStart"/>
      <w:r w:rsidR="007967FA">
        <w:rPr>
          <w:rFonts w:ascii="Times New Roman" w:hAnsi="Times New Roman" w:cs="Times New Roman"/>
          <w:sz w:val="24"/>
          <w:szCs w:val="24"/>
          <w:lang w:val="en-US"/>
        </w:rPr>
        <w:t>pemilihan</w:t>
      </w:r>
      <w:proofErr w:type="spellEnd"/>
      <w:r w:rsidR="007967FA">
        <w:rPr>
          <w:rFonts w:ascii="Times New Roman" w:hAnsi="Times New Roman" w:cs="Times New Roman"/>
          <w:sz w:val="24"/>
          <w:szCs w:val="24"/>
          <w:lang w:val="en-US"/>
        </w:rPr>
        <w:t xml:space="preserve"> </w:t>
      </w:r>
      <w:proofErr w:type="spellStart"/>
      <w:r w:rsidR="007967FA">
        <w:rPr>
          <w:rFonts w:ascii="Times New Roman" w:hAnsi="Times New Roman" w:cs="Times New Roman"/>
          <w:sz w:val="24"/>
          <w:szCs w:val="24"/>
          <w:lang w:val="en-US"/>
        </w:rPr>
        <w:t>presiden</w:t>
      </w:r>
      <w:proofErr w:type="spellEnd"/>
      <w:r w:rsidR="007967FA">
        <w:rPr>
          <w:rFonts w:ascii="Times New Roman" w:hAnsi="Times New Roman" w:cs="Times New Roman"/>
          <w:sz w:val="24"/>
          <w:szCs w:val="24"/>
          <w:lang w:val="en-US"/>
        </w:rPr>
        <w:t xml:space="preserve"> (</w:t>
      </w:r>
      <w:proofErr w:type="spellStart"/>
      <w:r w:rsidR="007967FA">
        <w:rPr>
          <w:rFonts w:ascii="Times New Roman" w:hAnsi="Times New Roman" w:cs="Times New Roman"/>
          <w:sz w:val="24"/>
          <w:szCs w:val="24"/>
          <w:lang w:val="en-US"/>
        </w:rPr>
        <w:t>Pilpres</w:t>
      </w:r>
      <w:proofErr w:type="spellEnd"/>
      <w:r w:rsidR="007967FA">
        <w:rPr>
          <w:rFonts w:ascii="Times New Roman" w:hAnsi="Times New Roman" w:cs="Times New Roman"/>
          <w:sz w:val="24"/>
          <w:szCs w:val="24"/>
          <w:lang w:val="en-US"/>
        </w:rPr>
        <w:t xml:space="preserve">) </w:t>
      </w:r>
      <w:proofErr w:type="spellStart"/>
      <w:r w:rsidR="007967FA">
        <w:rPr>
          <w:rFonts w:ascii="Times New Roman" w:hAnsi="Times New Roman" w:cs="Times New Roman"/>
          <w:sz w:val="24"/>
          <w:szCs w:val="24"/>
          <w:lang w:val="en-US"/>
        </w:rPr>
        <w:t>secara</w:t>
      </w:r>
      <w:proofErr w:type="spellEnd"/>
      <w:r w:rsidR="007967FA">
        <w:rPr>
          <w:rFonts w:ascii="Times New Roman" w:hAnsi="Times New Roman" w:cs="Times New Roman"/>
          <w:sz w:val="24"/>
          <w:szCs w:val="24"/>
          <w:lang w:val="en-US"/>
        </w:rPr>
        <w:t xml:space="preserve"> </w:t>
      </w:r>
      <w:proofErr w:type="spellStart"/>
      <w:r w:rsidR="007967FA">
        <w:rPr>
          <w:rFonts w:ascii="Times New Roman" w:hAnsi="Times New Roman" w:cs="Times New Roman"/>
          <w:sz w:val="24"/>
          <w:szCs w:val="24"/>
          <w:lang w:val="en-US"/>
        </w:rPr>
        <w:t>langsung</w:t>
      </w:r>
      <w:proofErr w:type="spellEnd"/>
      <w:r>
        <w:rPr>
          <w:rFonts w:ascii="Times New Roman" w:hAnsi="Times New Roman" w:cs="Times New Roman"/>
          <w:sz w:val="24"/>
          <w:szCs w:val="24"/>
        </w:rPr>
        <w:t xml:space="preserve">. Pemilu tahun 2004, </w:t>
      </w:r>
      <w:proofErr w:type="spellStart"/>
      <w:r w:rsidR="00077A1F">
        <w:rPr>
          <w:rFonts w:ascii="Times New Roman" w:hAnsi="Times New Roman" w:cs="Times New Roman"/>
          <w:sz w:val="24"/>
          <w:szCs w:val="24"/>
          <w:lang w:val="en-US"/>
        </w:rPr>
        <w:t>Pasangan</w:t>
      </w:r>
      <w:proofErr w:type="spellEnd"/>
      <w:r w:rsidR="00077A1F">
        <w:rPr>
          <w:rFonts w:ascii="Times New Roman" w:hAnsi="Times New Roman" w:cs="Times New Roman"/>
          <w:sz w:val="24"/>
          <w:szCs w:val="24"/>
          <w:lang w:val="en-US"/>
        </w:rPr>
        <w:t xml:space="preserve"> </w:t>
      </w:r>
      <w:r>
        <w:rPr>
          <w:rFonts w:ascii="Times New Roman" w:hAnsi="Times New Roman" w:cs="Times New Roman"/>
          <w:sz w:val="24"/>
          <w:szCs w:val="24"/>
        </w:rPr>
        <w:t>Presiden Soesilo Bambang Yudhoyono</w:t>
      </w:r>
      <w:r w:rsidR="00077A1F">
        <w:rPr>
          <w:rFonts w:ascii="Times New Roman" w:hAnsi="Times New Roman" w:cs="Times New Roman"/>
          <w:sz w:val="24"/>
          <w:szCs w:val="24"/>
          <w:lang w:val="en-US"/>
        </w:rPr>
        <w:t>/Yusuf Kala</w:t>
      </w:r>
      <w:r>
        <w:rPr>
          <w:rFonts w:ascii="Times New Roman" w:hAnsi="Times New Roman" w:cs="Times New Roman"/>
          <w:sz w:val="24"/>
          <w:szCs w:val="24"/>
        </w:rPr>
        <w:t xml:space="preserve"> behasil meraih 33,58 % suara pemilih, sementar pasangan lainnya Megawati Soekarnoputri/Hasyim Muzadi meraih 26,24 % pada puran Pemilu kedua. </w:t>
      </w:r>
      <w:r w:rsidR="00077A1F">
        <w:rPr>
          <w:rFonts w:ascii="Times New Roman" w:hAnsi="Times New Roman" w:cs="Times New Roman"/>
          <w:sz w:val="24"/>
          <w:szCs w:val="24"/>
          <w:lang w:val="en-US"/>
        </w:rPr>
        <w:t xml:space="preserve">Pada </w:t>
      </w:r>
      <w:proofErr w:type="spellStart"/>
      <w:r w:rsidR="00077A1F">
        <w:rPr>
          <w:rFonts w:ascii="Times New Roman" w:hAnsi="Times New Roman" w:cs="Times New Roman"/>
          <w:sz w:val="24"/>
          <w:szCs w:val="24"/>
          <w:lang w:val="en-US"/>
        </w:rPr>
        <w:t>Pemilu</w:t>
      </w:r>
      <w:proofErr w:type="spellEnd"/>
      <w:r w:rsidR="00077A1F">
        <w:rPr>
          <w:rFonts w:ascii="Times New Roman" w:hAnsi="Times New Roman" w:cs="Times New Roman"/>
          <w:sz w:val="24"/>
          <w:szCs w:val="24"/>
          <w:lang w:val="en-US"/>
        </w:rPr>
        <w:t xml:space="preserve"> 2009, </w:t>
      </w:r>
      <w:proofErr w:type="spellStart"/>
      <w:r w:rsidR="00077A1F">
        <w:rPr>
          <w:rFonts w:ascii="Times New Roman" w:hAnsi="Times New Roman" w:cs="Times New Roman"/>
          <w:sz w:val="24"/>
          <w:szCs w:val="24"/>
          <w:lang w:val="en-US"/>
        </w:rPr>
        <w:t>Pasangan</w:t>
      </w:r>
      <w:proofErr w:type="spellEnd"/>
      <w:r w:rsidR="00077A1F">
        <w:rPr>
          <w:rFonts w:ascii="Times New Roman" w:hAnsi="Times New Roman" w:cs="Times New Roman"/>
          <w:sz w:val="24"/>
          <w:szCs w:val="24"/>
          <w:lang w:val="en-US"/>
        </w:rPr>
        <w:t xml:space="preserve"> </w:t>
      </w:r>
      <w:r>
        <w:rPr>
          <w:rFonts w:ascii="Times New Roman" w:hAnsi="Times New Roman" w:cs="Times New Roman"/>
          <w:sz w:val="24"/>
          <w:szCs w:val="24"/>
        </w:rPr>
        <w:t>Soesilo Bambang Yudhoyono</w:t>
      </w:r>
      <w:r w:rsidR="00077A1F">
        <w:rPr>
          <w:rFonts w:ascii="Times New Roman" w:hAnsi="Times New Roman" w:cs="Times New Roman"/>
          <w:sz w:val="24"/>
          <w:szCs w:val="24"/>
          <w:lang w:val="en-US"/>
        </w:rPr>
        <w:t>/</w:t>
      </w:r>
      <w:proofErr w:type="spellStart"/>
      <w:r w:rsidR="00077A1F">
        <w:rPr>
          <w:rFonts w:ascii="Times New Roman" w:hAnsi="Times New Roman" w:cs="Times New Roman"/>
          <w:sz w:val="24"/>
          <w:szCs w:val="24"/>
          <w:lang w:val="en-US"/>
        </w:rPr>
        <w:t>Budiono</w:t>
      </w:r>
      <w:proofErr w:type="spellEnd"/>
      <w:r w:rsidR="00077A1F">
        <w:rPr>
          <w:rFonts w:ascii="Times New Roman" w:hAnsi="Times New Roman" w:cs="Times New Roman"/>
          <w:sz w:val="24"/>
          <w:szCs w:val="24"/>
          <w:lang w:val="en-US"/>
        </w:rPr>
        <w:t xml:space="preserve"> Kembali </w:t>
      </w:r>
      <w:proofErr w:type="spellStart"/>
      <w:r w:rsidR="00077A1F">
        <w:rPr>
          <w:rFonts w:ascii="Times New Roman" w:hAnsi="Times New Roman" w:cs="Times New Roman"/>
          <w:sz w:val="24"/>
          <w:szCs w:val="24"/>
          <w:lang w:val="en-US"/>
        </w:rPr>
        <w:t>terpilih</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menjadi</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presiden</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dengan</w:t>
      </w:r>
      <w:proofErr w:type="spellEnd"/>
      <w:r w:rsidR="00077A1F">
        <w:rPr>
          <w:rFonts w:ascii="Times New Roman" w:hAnsi="Times New Roman" w:cs="Times New Roman"/>
          <w:sz w:val="24"/>
          <w:szCs w:val="24"/>
          <w:lang w:val="en-US"/>
        </w:rPr>
        <w:t xml:space="preserve"> Raihan </w:t>
      </w:r>
      <w:proofErr w:type="spellStart"/>
      <w:r w:rsidR="00077A1F">
        <w:rPr>
          <w:rFonts w:ascii="Times New Roman" w:hAnsi="Times New Roman" w:cs="Times New Roman"/>
          <w:sz w:val="24"/>
          <w:szCs w:val="24"/>
          <w:lang w:val="en-US"/>
        </w:rPr>
        <w:t>suara</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sebesar</w:t>
      </w:r>
      <w:proofErr w:type="spellEnd"/>
      <w:r w:rsidR="00077A1F">
        <w:rPr>
          <w:rFonts w:ascii="Times New Roman" w:hAnsi="Times New Roman" w:cs="Times New Roman"/>
          <w:sz w:val="24"/>
          <w:szCs w:val="24"/>
          <w:lang w:val="en-US"/>
        </w:rPr>
        <w:t xml:space="preserve"> 60,80 %</w:t>
      </w:r>
      <w:r>
        <w:rPr>
          <w:rFonts w:ascii="Times New Roman" w:hAnsi="Times New Roman" w:cs="Times New Roman"/>
          <w:sz w:val="24"/>
          <w:szCs w:val="24"/>
        </w:rPr>
        <w:t xml:space="preserve">, </w:t>
      </w:r>
      <w:proofErr w:type="spellStart"/>
      <w:r w:rsidR="00077A1F">
        <w:rPr>
          <w:rFonts w:ascii="Times New Roman" w:hAnsi="Times New Roman" w:cs="Times New Roman"/>
          <w:sz w:val="24"/>
          <w:szCs w:val="24"/>
          <w:lang w:val="en-US"/>
        </w:rPr>
        <w:t>mengalahkan</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pasangan</w:t>
      </w:r>
      <w:proofErr w:type="spellEnd"/>
      <w:r w:rsidR="00077A1F">
        <w:rPr>
          <w:rFonts w:ascii="Times New Roman" w:hAnsi="Times New Roman" w:cs="Times New Roman"/>
          <w:sz w:val="24"/>
          <w:szCs w:val="24"/>
          <w:lang w:val="en-US"/>
        </w:rPr>
        <w:t xml:space="preserve"> Megawati </w:t>
      </w:r>
      <w:proofErr w:type="spellStart"/>
      <w:r w:rsidR="00077A1F">
        <w:rPr>
          <w:rFonts w:ascii="Times New Roman" w:hAnsi="Times New Roman" w:cs="Times New Roman"/>
          <w:sz w:val="24"/>
          <w:szCs w:val="24"/>
          <w:lang w:val="en-US"/>
        </w:rPr>
        <w:t>Soekarnoputri</w:t>
      </w:r>
      <w:proofErr w:type="spellEnd"/>
      <w:r w:rsidR="00077A1F">
        <w:rPr>
          <w:rFonts w:ascii="Times New Roman" w:hAnsi="Times New Roman" w:cs="Times New Roman"/>
          <w:sz w:val="24"/>
          <w:szCs w:val="24"/>
          <w:lang w:val="en-US"/>
        </w:rPr>
        <w:t xml:space="preserve">/Prabowo </w:t>
      </w:r>
      <w:proofErr w:type="spellStart"/>
      <w:r w:rsidR="00077A1F">
        <w:rPr>
          <w:rFonts w:ascii="Times New Roman" w:hAnsi="Times New Roman" w:cs="Times New Roman"/>
          <w:sz w:val="24"/>
          <w:szCs w:val="24"/>
          <w:lang w:val="en-US"/>
        </w:rPr>
        <w:t>Subianto</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hanya</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meraih</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suara</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sebesar</w:t>
      </w:r>
      <w:proofErr w:type="spellEnd"/>
      <w:r w:rsidR="00077A1F">
        <w:rPr>
          <w:rFonts w:ascii="Times New Roman" w:hAnsi="Times New Roman" w:cs="Times New Roman"/>
          <w:sz w:val="24"/>
          <w:szCs w:val="24"/>
          <w:lang w:val="en-US"/>
        </w:rPr>
        <w:t xml:space="preserve"> 26,79 % </w:t>
      </w:r>
      <w:proofErr w:type="spellStart"/>
      <w:r w:rsidR="00077A1F">
        <w:rPr>
          <w:rFonts w:ascii="Times New Roman" w:hAnsi="Times New Roman" w:cs="Times New Roman"/>
          <w:sz w:val="24"/>
          <w:szCs w:val="24"/>
          <w:lang w:val="en-US"/>
        </w:rPr>
        <w:lastRenderedPageBreak/>
        <w:t>suara</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pemilih</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Presiden</w:t>
      </w:r>
      <w:proofErr w:type="spellEnd"/>
      <w:r w:rsidR="00077A1F">
        <w:rPr>
          <w:rFonts w:ascii="Times New Roman" w:hAnsi="Times New Roman" w:cs="Times New Roman"/>
          <w:sz w:val="24"/>
          <w:szCs w:val="24"/>
          <w:lang w:val="en-US"/>
        </w:rPr>
        <w:t xml:space="preserve"> Susilo Bambang Yudhoyono </w:t>
      </w:r>
      <w:proofErr w:type="spellStart"/>
      <w:r w:rsidR="00077A1F">
        <w:rPr>
          <w:rFonts w:ascii="Times New Roman" w:hAnsi="Times New Roman" w:cs="Times New Roman"/>
          <w:sz w:val="24"/>
          <w:szCs w:val="24"/>
          <w:lang w:val="en-US"/>
        </w:rPr>
        <w:t>dalam</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membangun</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kabinet</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tahun</w:t>
      </w:r>
      <w:proofErr w:type="spellEnd"/>
      <w:r w:rsidR="00077A1F">
        <w:rPr>
          <w:rFonts w:ascii="Times New Roman" w:hAnsi="Times New Roman" w:cs="Times New Roman"/>
          <w:sz w:val="24"/>
          <w:szCs w:val="24"/>
          <w:lang w:val="en-US"/>
        </w:rPr>
        <w:t xml:space="preserve"> 2004 dan 2009</w:t>
      </w:r>
      <w:r>
        <w:rPr>
          <w:rFonts w:ascii="Times New Roman" w:hAnsi="Times New Roman" w:cs="Times New Roman"/>
          <w:sz w:val="24"/>
          <w:szCs w:val="24"/>
        </w:rPr>
        <w:t xml:space="preserve"> membentuk kabinet </w:t>
      </w:r>
      <w:proofErr w:type="spellStart"/>
      <w:r w:rsidR="00077A1F">
        <w:rPr>
          <w:rFonts w:ascii="Times New Roman" w:hAnsi="Times New Roman" w:cs="Times New Roman"/>
          <w:sz w:val="24"/>
          <w:szCs w:val="24"/>
          <w:lang w:val="en-US"/>
        </w:rPr>
        <w:t>berkoalisi</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dengan</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partai</w:t>
      </w:r>
      <w:proofErr w:type="spellEnd"/>
      <w:r w:rsidR="00077A1F">
        <w:rPr>
          <w:rFonts w:ascii="Times New Roman" w:hAnsi="Times New Roman" w:cs="Times New Roman"/>
          <w:sz w:val="24"/>
          <w:szCs w:val="24"/>
          <w:lang w:val="en-US"/>
        </w:rPr>
        <w:t xml:space="preserve"> </w:t>
      </w:r>
      <w:proofErr w:type="spellStart"/>
      <w:r w:rsidR="00077A1F">
        <w:rPr>
          <w:rFonts w:ascii="Times New Roman" w:hAnsi="Times New Roman" w:cs="Times New Roman"/>
          <w:sz w:val="24"/>
          <w:szCs w:val="24"/>
          <w:lang w:val="en-US"/>
        </w:rPr>
        <w:t>pendukung</w:t>
      </w:r>
      <w:proofErr w:type="spellEnd"/>
      <w:r w:rsidR="00077A1F">
        <w:rPr>
          <w:rFonts w:ascii="Times New Roman" w:hAnsi="Times New Roman" w:cs="Times New Roman"/>
          <w:sz w:val="24"/>
          <w:szCs w:val="24"/>
          <w:lang w:val="en-US"/>
        </w:rPr>
        <w:t>.</w:t>
      </w:r>
      <w:r w:rsidR="00A5415C">
        <w:rPr>
          <w:rStyle w:val="FootnoteReference"/>
          <w:rFonts w:ascii="Times New Roman" w:hAnsi="Times New Roman" w:cs="Times New Roman"/>
          <w:sz w:val="24"/>
          <w:szCs w:val="24"/>
          <w:lang w:val="en-US"/>
        </w:rPr>
        <w:footnoteReference w:id="48"/>
      </w:r>
      <w:r>
        <w:rPr>
          <w:rFonts w:ascii="Times New Roman" w:hAnsi="Times New Roman" w:cs="Times New Roman"/>
          <w:sz w:val="24"/>
          <w:szCs w:val="24"/>
        </w:rPr>
        <w:t xml:space="preserve"> </w:t>
      </w:r>
    </w:p>
    <w:p w14:paraId="195E7E8B" w14:textId="3268BE9E" w:rsidR="00B95E98" w:rsidRPr="00270408" w:rsidRDefault="00B95E98" w:rsidP="00B95E9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Presiden Susilo Bambang Yudhoyono</w:t>
      </w:r>
      <w:r w:rsidR="007967FA">
        <w:rPr>
          <w:rFonts w:ascii="Times New Roman" w:hAnsi="Times New Roman" w:cs="Times New Roman"/>
          <w:sz w:val="24"/>
          <w:szCs w:val="24"/>
          <w:lang w:val="en-US"/>
        </w:rPr>
        <w:t xml:space="preserve"> </w:t>
      </w:r>
      <w:proofErr w:type="spellStart"/>
      <w:r w:rsidR="007967FA">
        <w:rPr>
          <w:rFonts w:ascii="Times New Roman" w:hAnsi="Times New Roman" w:cs="Times New Roman"/>
          <w:sz w:val="24"/>
          <w:szCs w:val="24"/>
          <w:lang w:val="en-US"/>
        </w:rPr>
        <w:t>dalam</w:t>
      </w:r>
      <w:proofErr w:type="spellEnd"/>
      <w:r w:rsidR="007967FA">
        <w:rPr>
          <w:rFonts w:ascii="Times New Roman" w:hAnsi="Times New Roman" w:cs="Times New Roman"/>
          <w:sz w:val="24"/>
          <w:szCs w:val="24"/>
          <w:lang w:val="en-US"/>
        </w:rPr>
        <w:t xml:space="preserve"> </w:t>
      </w:r>
      <w:proofErr w:type="spellStart"/>
      <w:r w:rsidR="007967FA">
        <w:rPr>
          <w:rFonts w:ascii="Times New Roman" w:hAnsi="Times New Roman" w:cs="Times New Roman"/>
          <w:sz w:val="24"/>
          <w:szCs w:val="24"/>
          <w:lang w:val="en-US"/>
        </w:rPr>
        <w:t>membangun</w:t>
      </w:r>
      <w:proofErr w:type="spellEnd"/>
      <w:r w:rsidR="007967FA">
        <w:rPr>
          <w:rFonts w:ascii="Times New Roman" w:hAnsi="Times New Roman" w:cs="Times New Roman"/>
          <w:sz w:val="24"/>
          <w:szCs w:val="24"/>
          <w:lang w:val="en-US"/>
        </w:rPr>
        <w:t xml:space="preserve"> </w:t>
      </w:r>
      <w:proofErr w:type="spellStart"/>
      <w:r w:rsidR="007967FA">
        <w:rPr>
          <w:rFonts w:ascii="Times New Roman" w:hAnsi="Times New Roman" w:cs="Times New Roman"/>
          <w:sz w:val="24"/>
          <w:szCs w:val="24"/>
          <w:lang w:val="en-US"/>
        </w:rPr>
        <w:t>kabinet</w:t>
      </w:r>
      <w:proofErr w:type="spellEnd"/>
      <w:r w:rsidR="007967FA">
        <w:rPr>
          <w:rFonts w:ascii="Times New Roman" w:hAnsi="Times New Roman" w:cs="Times New Roman"/>
          <w:sz w:val="24"/>
          <w:szCs w:val="24"/>
          <w:lang w:val="en-US"/>
        </w:rPr>
        <w:t xml:space="preserve"> pada </w:t>
      </w:r>
      <w:proofErr w:type="spellStart"/>
      <w:r w:rsidR="007967FA">
        <w:rPr>
          <w:rFonts w:ascii="Times New Roman" w:hAnsi="Times New Roman" w:cs="Times New Roman"/>
          <w:sz w:val="24"/>
          <w:szCs w:val="24"/>
          <w:lang w:val="en-US"/>
        </w:rPr>
        <w:t>tahun</w:t>
      </w:r>
      <w:proofErr w:type="spellEnd"/>
      <w:r w:rsidR="007967FA">
        <w:rPr>
          <w:rFonts w:ascii="Times New Roman" w:hAnsi="Times New Roman" w:cs="Times New Roman"/>
          <w:sz w:val="24"/>
          <w:szCs w:val="24"/>
          <w:lang w:val="en-US"/>
        </w:rPr>
        <w:t xml:space="preserve"> </w:t>
      </w:r>
      <w:r>
        <w:rPr>
          <w:rFonts w:ascii="Times New Roman" w:hAnsi="Times New Roman" w:cs="Times New Roman"/>
          <w:sz w:val="24"/>
          <w:szCs w:val="24"/>
        </w:rPr>
        <w:t>2004</w:t>
      </w:r>
      <w:r w:rsidR="007967FA">
        <w:rPr>
          <w:rFonts w:ascii="Times New Roman" w:hAnsi="Times New Roman" w:cs="Times New Roman"/>
          <w:sz w:val="24"/>
          <w:szCs w:val="24"/>
          <w:lang w:val="en-US"/>
        </w:rPr>
        <w:t xml:space="preserve"> dan 2009</w:t>
      </w:r>
      <w:r>
        <w:rPr>
          <w:rFonts w:ascii="Times New Roman" w:hAnsi="Times New Roman" w:cs="Times New Roman"/>
          <w:sz w:val="24"/>
          <w:szCs w:val="24"/>
        </w:rPr>
        <w:t xml:space="preserve">, </w:t>
      </w:r>
      <w:proofErr w:type="spellStart"/>
      <w:r w:rsidR="007967FA">
        <w:rPr>
          <w:rFonts w:ascii="Times New Roman" w:hAnsi="Times New Roman" w:cs="Times New Roman"/>
          <w:sz w:val="24"/>
          <w:szCs w:val="24"/>
          <w:lang w:val="en-US"/>
        </w:rPr>
        <w:t>membentuk</w:t>
      </w:r>
      <w:proofErr w:type="spellEnd"/>
      <w:r w:rsidR="007967FA">
        <w:rPr>
          <w:rFonts w:ascii="Times New Roman" w:hAnsi="Times New Roman" w:cs="Times New Roman"/>
          <w:sz w:val="24"/>
          <w:szCs w:val="24"/>
          <w:lang w:val="en-US"/>
        </w:rPr>
        <w:t xml:space="preserve"> </w:t>
      </w:r>
      <w:proofErr w:type="spellStart"/>
      <w:r w:rsidR="005F344A">
        <w:rPr>
          <w:rFonts w:ascii="Times New Roman" w:hAnsi="Times New Roman" w:cs="Times New Roman"/>
          <w:sz w:val="24"/>
          <w:szCs w:val="24"/>
          <w:lang w:val="en-US"/>
        </w:rPr>
        <w:t>k</w:t>
      </w:r>
      <w:r w:rsidR="007967FA">
        <w:rPr>
          <w:rFonts w:ascii="Times New Roman" w:hAnsi="Times New Roman" w:cs="Times New Roman"/>
          <w:sz w:val="24"/>
          <w:szCs w:val="24"/>
          <w:lang w:val="en-US"/>
        </w:rPr>
        <w:t>abinet</w:t>
      </w:r>
      <w:proofErr w:type="spellEnd"/>
      <w:r w:rsidR="007967FA">
        <w:rPr>
          <w:rFonts w:ascii="Times New Roman" w:hAnsi="Times New Roman" w:cs="Times New Roman"/>
          <w:sz w:val="24"/>
          <w:szCs w:val="24"/>
          <w:lang w:val="en-US"/>
        </w:rPr>
        <w:t xml:space="preserve"> </w:t>
      </w:r>
      <w:r>
        <w:rPr>
          <w:rFonts w:ascii="Times New Roman" w:hAnsi="Times New Roman" w:cs="Times New Roman"/>
          <w:sz w:val="24"/>
          <w:szCs w:val="24"/>
        </w:rPr>
        <w:t xml:space="preserve">koalisi dengan sejumlah partai politik </w:t>
      </w:r>
      <w:proofErr w:type="spellStart"/>
      <w:r w:rsidR="007967FA">
        <w:rPr>
          <w:rFonts w:ascii="Times New Roman" w:hAnsi="Times New Roman" w:cs="Times New Roman"/>
          <w:sz w:val="24"/>
          <w:szCs w:val="24"/>
          <w:lang w:val="en-US"/>
        </w:rPr>
        <w:t>pendukung</w:t>
      </w:r>
      <w:proofErr w:type="spellEnd"/>
      <w:r w:rsidR="007967FA">
        <w:rPr>
          <w:rFonts w:ascii="Times New Roman" w:hAnsi="Times New Roman" w:cs="Times New Roman"/>
          <w:sz w:val="24"/>
          <w:szCs w:val="24"/>
          <w:lang w:val="en-US"/>
        </w:rPr>
        <w:t>.</w:t>
      </w:r>
      <w:r w:rsidR="00270408">
        <w:rPr>
          <w:rFonts w:ascii="Times New Roman" w:hAnsi="Times New Roman" w:cs="Times New Roman"/>
          <w:sz w:val="24"/>
          <w:szCs w:val="24"/>
          <w:lang w:val="en-US"/>
        </w:rPr>
        <w:t xml:space="preserve"> </w:t>
      </w:r>
      <w:proofErr w:type="spellStart"/>
      <w:r w:rsidR="003E1DC4">
        <w:rPr>
          <w:rFonts w:ascii="Times New Roman" w:hAnsi="Times New Roman" w:cs="Times New Roman"/>
          <w:sz w:val="24"/>
          <w:szCs w:val="24"/>
          <w:lang w:val="en-US"/>
        </w:rPr>
        <w:t>Partai</w:t>
      </w:r>
      <w:proofErr w:type="spellEnd"/>
      <w:r w:rsidR="003E1DC4">
        <w:rPr>
          <w:rFonts w:ascii="Times New Roman" w:hAnsi="Times New Roman" w:cs="Times New Roman"/>
          <w:sz w:val="24"/>
          <w:szCs w:val="24"/>
          <w:lang w:val="en-US"/>
        </w:rPr>
        <w:t xml:space="preserve"> yang </w:t>
      </w:r>
      <w:proofErr w:type="spellStart"/>
      <w:r w:rsidR="003E1DC4">
        <w:rPr>
          <w:rFonts w:ascii="Times New Roman" w:hAnsi="Times New Roman" w:cs="Times New Roman"/>
          <w:sz w:val="24"/>
          <w:szCs w:val="24"/>
          <w:lang w:val="en-US"/>
        </w:rPr>
        <w:t>tergabung</w:t>
      </w:r>
      <w:proofErr w:type="spellEnd"/>
      <w:r w:rsidR="003E1DC4">
        <w:rPr>
          <w:rFonts w:ascii="Times New Roman" w:hAnsi="Times New Roman" w:cs="Times New Roman"/>
          <w:sz w:val="24"/>
          <w:szCs w:val="24"/>
          <w:lang w:val="en-US"/>
        </w:rPr>
        <w:t xml:space="preserve"> </w:t>
      </w:r>
      <w:proofErr w:type="spellStart"/>
      <w:r w:rsidR="003E1DC4">
        <w:rPr>
          <w:rFonts w:ascii="Times New Roman" w:hAnsi="Times New Roman" w:cs="Times New Roman"/>
          <w:sz w:val="24"/>
          <w:szCs w:val="24"/>
          <w:lang w:val="en-US"/>
        </w:rPr>
        <w:t>dengan</w:t>
      </w:r>
      <w:proofErr w:type="spellEnd"/>
      <w:r w:rsidR="003E1DC4">
        <w:rPr>
          <w:rFonts w:ascii="Times New Roman" w:hAnsi="Times New Roman" w:cs="Times New Roman"/>
          <w:sz w:val="24"/>
          <w:szCs w:val="24"/>
          <w:lang w:val="en-US"/>
        </w:rPr>
        <w:t xml:space="preserve"> </w:t>
      </w:r>
      <w:proofErr w:type="spellStart"/>
      <w:r w:rsidR="003E1DC4">
        <w:rPr>
          <w:rFonts w:ascii="Times New Roman" w:hAnsi="Times New Roman" w:cs="Times New Roman"/>
          <w:sz w:val="24"/>
          <w:szCs w:val="24"/>
          <w:lang w:val="en-US"/>
        </w:rPr>
        <w:t>koalisi</w:t>
      </w:r>
      <w:proofErr w:type="spellEnd"/>
      <w:r w:rsidR="003E1DC4">
        <w:rPr>
          <w:rFonts w:ascii="Times New Roman" w:hAnsi="Times New Roman" w:cs="Times New Roman"/>
          <w:sz w:val="24"/>
          <w:szCs w:val="24"/>
          <w:lang w:val="en-US"/>
        </w:rPr>
        <w:t xml:space="preserve"> </w:t>
      </w:r>
      <w:r w:rsidR="000F7882">
        <w:rPr>
          <w:rFonts w:ascii="Times New Roman" w:hAnsi="Times New Roman" w:cs="Times New Roman"/>
          <w:sz w:val="24"/>
          <w:szCs w:val="24"/>
          <w:lang w:val="en-US"/>
        </w:rPr>
        <w:t xml:space="preserve">dan </w:t>
      </w:r>
      <w:proofErr w:type="spellStart"/>
      <w:r w:rsidR="000F7882">
        <w:rPr>
          <w:rFonts w:ascii="Times New Roman" w:hAnsi="Times New Roman" w:cs="Times New Roman"/>
          <w:sz w:val="24"/>
          <w:szCs w:val="24"/>
          <w:lang w:val="en-US"/>
        </w:rPr>
        <w:t>k</w:t>
      </w:r>
      <w:r w:rsidR="00270408">
        <w:rPr>
          <w:rFonts w:ascii="Times New Roman" w:hAnsi="Times New Roman" w:cs="Times New Roman"/>
          <w:sz w:val="24"/>
          <w:szCs w:val="24"/>
          <w:lang w:val="en-US"/>
        </w:rPr>
        <w:t>ekuatan</w:t>
      </w:r>
      <w:proofErr w:type="spellEnd"/>
      <w:r w:rsidR="00270408">
        <w:rPr>
          <w:rFonts w:ascii="Times New Roman" w:hAnsi="Times New Roman" w:cs="Times New Roman"/>
          <w:sz w:val="24"/>
          <w:szCs w:val="24"/>
          <w:lang w:val="en-US"/>
        </w:rPr>
        <w:t xml:space="preserve"> </w:t>
      </w:r>
      <w:proofErr w:type="spellStart"/>
      <w:r w:rsidR="00270408">
        <w:rPr>
          <w:rFonts w:ascii="Times New Roman" w:hAnsi="Times New Roman" w:cs="Times New Roman"/>
          <w:sz w:val="24"/>
          <w:szCs w:val="24"/>
          <w:lang w:val="en-US"/>
        </w:rPr>
        <w:t>k</w:t>
      </w:r>
      <w:r w:rsidR="000F7882">
        <w:rPr>
          <w:rFonts w:ascii="Times New Roman" w:hAnsi="Times New Roman" w:cs="Times New Roman"/>
          <w:sz w:val="24"/>
          <w:szCs w:val="24"/>
          <w:lang w:val="en-US"/>
        </w:rPr>
        <w:t>oa</w:t>
      </w:r>
      <w:r w:rsidR="00270408">
        <w:rPr>
          <w:rFonts w:ascii="Times New Roman" w:hAnsi="Times New Roman" w:cs="Times New Roman"/>
          <w:sz w:val="24"/>
          <w:szCs w:val="24"/>
          <w:lang w:val="en-US"/>
        </w:rPr>
        <w:t>alisi</w:t>
      </w:r>
      <w:proofErr w:type="spellEnd"/>
      <w:r w:rsidR="00270408">
        <w:rPr>
          <w:rFonts w:ascii="Times New Roman" w:hAnsi="Times New Roman" w:cs="Times New Roman"/>
          <w:sz w:val="24"/>
          <w:szCs w:val="24"/>
          <w:lang w:val="en-US"/>
        </w:rPr>
        <w:t xml:space="preserve"> </w:t>
      </w:r>
      <w:proofErr w:type="spellStart"/>
      <w:r w:rsidR="00270408">
        <w:rPr>
          <w:rFonts w:ascii="Times New Roman" w:hAnsi="Times New Roman" w:cs="Times New Roman"/>
          <w:sz w:val="24"/>
          <w:szCs w:val="24"/>
          <w:lang w:val="en-US"/>
        </w:rPr>
        <w:t>Presiden</w:t>
      </w:r>
      <w:proofErr w:type="spellEnd"/>
      <w:r w:rsidR="00270408">
        <w:rPr>
          <w:rFonts w:ascii="Times New Roman" w:hAnsi="Times New Roman" w:cs="Times New Roman"/>
          <w:sz w:val="24"/>
          <w:szCs w:val="24"/>
          <w:lang w:val="en-US"/>
        </w:rPr>
        <w:t xml:space="preserve"> </w:t>
      </w:r>
      <w:proofErr w:type="spellStart"/>
      <w:r w:rsidR="00270408">
        <w:rPr>
          <w:rFonts w:ascii="Times New Roman" w:hAnsi="Times New Roman" w:cs="Times New Roman"/>
          <w:sz w:val="24"/>
          <w:szCs w:val="24"/>
          <w:lang w:val="en-US"/>
        </w:rPr>
        <w:t>Soesilo</w:t>
      </w:r>
      <w:proofErr w:type="spellEnd"/>
      <w:r w:rsidR="00270408">
        <w:rPr>
          <w:rFonts w:ascii="Times New Roman" w:hAnsi="Times New Roman" w:cs="Times New Roman"/>
          <w:sz w:val="24"/>
          <w:szCs w:val="24"/>
          <w:lang w:val="en-US"/>
        </w:rPr>
        <w:t xml:space="preserve"> Bambang Yudhoyono </w:t>
      </w:r>
      <w:proofErr w:type="spellStart"/>
      <w:r w:rsidR="00270408">
        <w:rPr>
          <w:rFonts w:ascii="Times New Roman" w:hAnsi="Times New Roman" w:cs="Times New Roman"/>
          <w:sz w:val="24"/>
          <w:szCs w:val="24"/>
          <w:lang w:val="en-US"/>
        </w:rPr>
        <w:t>dilihat</w:t>
      </w:r>
      <w:proofErr w:type="spellEnd"/>
      <w:r w:rsidR="00270408">
        <w:rPr>
          <w:rFonts w:ascii="Times New Roman" w:hAnsi="Times New Roman" w:cs="Times New Roman"/>
          <w:sz w:val="24"/>
          <w:szCs w:val="24"/>
          <w:lang w:val="en-US"/>
        </w:rPr>
        <w:t xml:space="preserve"> </w:t>
      </w:r>
      <w:proofErr w:type="spellStart"/>
      <w:r w:rsidR="00270408">
        <w:rPr>
          <w:rFonts w:ascii="Times New Roman" w:hAnsi="Times New Roman" w:cs="Times New Roman"/>
          <w:sz w:val="24"/>
          <w:szCs w:val="24"/>
          <w:lang w:val="en-US"/>
        </w:rPr>
        <w:t>dari</w:t>
      </w:r>
      <w:proofErr w:type="spellEnd"/>
      <w:r w:rsidR="00270408">
        <w:rPr>
          <w:rFonts w:ascii="Times New Roman" w:hAnsi="Times New Roman" w:cs="Times New Roman"/>
          <w:sz w:val="24"/>
          <w:szCs w:val="24"/>
          <w:lang w:val="en-US"/>
        </w:rPr>
        <w:t xml:space="preserve"> </w:t>
      </w:r>
      <w:proofErr w:type="spellStart"/>
      <w:r w:rsidR="00270408">
        <w:rPr>
          <w:rFonts w:ascii="Times New Roman" w:hAnsi="Times New Roman" w:cs="Times New Roman"/>
          <w:sz w:val="24"/>
          <w:szCs w:val="24"/>
          <w:lang w:val="en-US"/>
        </w:rPr>
        <w:t>perelahan</w:t>
      </w:r>
      <w:proofErr w:type="spellEnd"/>
      <w:r w:rsidR="00270408">
        <w:rPr>
          <w:rFonts w:ascii="Times New Roman" w:hAnsi="Times New Roman" w:cs="Times New Roman"/>
          <w:sz w:val="24"/>
          <w:szCs w:val="24"/>
          <w:lang w:val="en-US"/>
        </w:rPr>
        <w:t xml:space="preserve"> </w:t>
      </w:r>
      <w:proofErr w:type="spellStart"/>
      <w:r w:rsidR="00270408">
        <w:rPr>
          <w:rFonts w:ascii="Times New Roman" w:hAnsi="Times New Roman" w:cs="Times New Roman"/>
          <w:sz w:val="24"/>
          <w:szCs w:val="24"/>
          <w:lang w:val="en-US"/>
        </w:rPr>
        <w:t>kursi</w:t>
      </w:r>
      <w:proofErr w:type="spellEnd"/>
      <w:r w:rsidR="00270408">
        <w:rPr>
          <w:rFonts w:ascii="Times New Roman" w:hAnsi="Times New Roman" w:cs="Times New Roman"/>
          <w:sz w:val="24"/>
          <w:szCs w:val="24"/>
          <w:lang w:val="en-US"/>
        </w:rPr>
        <w:t xml:space="preserve"> di DPR </w:t>
      </w:r>
      <w:proofErr w:type="spellStart"/>
      <w:r w:rsidR="003E1DC4">
        <w:rPr>
          <w:rFonts w:ascii="Times New Roman" w:hAnsi="Times New Roman" w:cs="Times New Roman"/>
          <w:sz w:val="24"/>
          <w:szCs w:val="24"/>
          <w:lang w:val="en-US"/>
        </w:rPr>
        <w:t>tahun</w:t>
      </w:r>
      <w:proofErr w:type="spellEnd"/>
      <w:r w:rsidR="003E1DC4">
        <w:rPr>
          <w:rFonts w:ascii="Times New Roman" w:hAnsi="Times New Roman" w:cs="Times New Roman"/>
          <w:sz w:val="24"/>
          <w:szCs w:val="24"/>
          <w:lang w:val="en-US"/>
        </w:rPr>
        <w:t xml:space="preserve"> 2004 dan 2009 </w:t>
      </w:r>
      <w:proofErr w:type="spellStart"/>
      <w:r w:rsidR="00270408">
        <w:rPr>
          <w:rFonts w:ascii="Times New Roman" w:hAnsi="Times New Roman" w:cs="Times New Roman"/>
          <w:sz w:val="24"/>
          <w:szCs w:val="24"/>
          <w:lang w:val="en-US"/>
        </w:rPr>
        <w:t>dapat</w:t>
      </w:r>
      <w:proofErr w:type="spellEnd"/>
      <w:r w:rsidR="00270408">
        <w:rPr>
          <w:rFonts w:ascii="Times New Roman" w:hAnsi="Times New Roman" w:cs="Times New Roman"/>
          <w:sz w:val="24"/>
          <w:szCs w:val="24"/>
          <w:lang w:val="en-US"/>
        </w:rPr>
        <w:t xml:space="preserve"> </w:t>
      </w:r>
      <w:proofErr w:type="spellStart"/>
      <w:r w:rsidR="00270408">
        <w:rPr>
          <w:rFonts w:ascii="Times New Roman" w:hAnsi="Times New Roman" w:cs="Times New Roman"/>
          <w:sz w:val="24"/>
          <w:szCs w:val="24"/>
          <w:lang w:val="en-US"/>
        </w:rPr>
        <w:t>dilihat</w:t>
      </w:r>
      <w:proofErr w:type="spellEnd"/>
      <w:r w:rsidR="00270408">
        <w:rPr>
          <w:rFonts w:ascii="Times New Roman" w:hAnsi="Times New Roman" w:cs="Times New Roman"/>
          <w:sz w:val="24"/>
          <w:szCs w:val="24"/>
          <w:lang w:val="en-US"/>
        </w:rPr>
        <w:t xml:space="preserve"> pada </w:t>
      </w:r>
      <w:proofErr w:type="spellStart"/>
      <w:r w:rsidR="00270408">
        <w:rPr>
          <w:rFonts w:ascii="Times New Roman" w:hAnsi="Times New Roman" w:cs="Times New Roman"/>
          <w:sz w:val="24"/>
          <w:szCs w:val="24"/>
          <w:lang w:val="en-US"/>
        </w:rPr>
        <w:t>tabel</w:t>
      </w:r>
      <w:proofErr w:type="spellEnd"/>
      <w:r w:rsidR="00270408">
        <w:rPr>
          <w:rFonts w:ascii="Times New Roman" w:hAnsi="Times New Roman" w:cs="Times New Roman"/>
          <w:sz w:val="24"/>
          <w:szCs w:val="24"/>
          <w:lang w:val="en-US"/>
        </w:rPr>
        <w:t xml:space="preserve"> di </w:t>
      </w:r>
      <w:proofErr w:type="spellStart"/>
      <w:r w:rsidR="00270408">
        <w:rPr>
          <w:rFonts w:ascii="Times New Roman" w:hAnsi="Times New Roman" w:cs="Times New Roman"/>
          <w:sz w:val="24"/>
          <w:szCs w:val="24"/>
          <w:lang w:val="en-US"/>
        </w:rPr>
        <w:t>bawah</w:t>
      </w:r>
      <w:proofErr w:type="spellEnd"/>
      <w:r w:rsidR="00270408">
        <w:rPr>
          <w:rFonts w:ascii="Times New Roman" w:hAnsi="Times New Roman" w:cs="Times New Roman"/>
          <w:sz w:val="24"/>
          <w:szCs w:val="24"/>
          <w:lang w:val="en-US"/>
        </w:rPr>
        <w:t xml:space="preserve"> </w:t>
      </w:r>
      <w:proofErr w:type="spellStart"/>
      <w:r w:rsidR="00270408">
        <w:rPr>
          <w:rFonts w:ascii="Times New Roman" w:hAnsi="Times New Roman" w:cs="Times New Roman"/>
          <w:sz w:val="24"/>
          <w:szCs w:val="24"/>
          <w:lang w:val="en-US"/>
        </w:rPr>
        <w:t>ini</w:t>
      </w:r>
      <w:proofErr w:type="spellEnd"/>
      <w:r w:rsidR="00270408">
        <w:rPr>
          <w:rFonts w:ascii="Times New Roman" w:hAnsi="Times New Roman" w:cs="Times New Roman"/>
          <w:sz w:val="24"/>
          <w:szCs w:val="24"/>
          <w:lang w:val="en-US"/>
        </w:rPr>
        <w:t>.</w:t>
      </w:r>
    </w:p>
    <w:p w14:paraId="29690037" w14:textId="00B20500" w:rsidR="00A5415C" w:rsidRDefault="00B95E98" w:rsidP="00A5415C">
      <w:pPr>
        <w:spacing w:after="0" w:line="240" w:lineRule="auto"/>
        <w:ind w:left="720"/>
        <w:jc w:val="center"/>
        <w:rPr>
          <w:rFonts w:ascii="Times New Roman" w:hAnsi="Times New Roman" w:cs="Times New Roman"/>
          <w:b/>
          <w:bCs/>
          <w:sz w:val="24"/>
          <w:szCs w:val="24"/>
          <w:lang w:val="en-US"/>
        </w:rPr>
      </w:pPr>
      <w:r w:rsidRPr="003B547C">
        <w:rPr>
          <w:rFonts w:ascii="Times New Roman" w:hAnsi="Times New Roman" w:cs="Times New Roman"/>
          <w:b/>
          <w:bCs/>
          <w:sz w:val="24"/>
          <w:szCs w:val="24"/>
        </w:rPr>
        <w:t>Tabel</w:t>
      </w:r>
      <w:r>
        <w:rPr>
          <w:rFonts w:ascii="Times New Roman" w:hAnsi="Times New Roman" w:cs="Times New Roman"/>
          <w:b/>
          <w:bCs/>
          <w:sz w:val="24"/>
          <w:szCs w:val="24"/>
        </w:rPr>
        <w:t xml:space="preserve"> 9</w:t>
      </w:r>
      <w:r w:rsidRPr="003B547C">
        <w:rPr>
          <w:rFonts w:ascii="Times New Roman" w:hAnsi="Times New Roman" w:cs="Times New Roman"/>
          <w:b/>
          <w:bCs/>
          <w:sz w:val="24"/>
          <w:szCs w:val="24"/>
        </w:rPr>
        <w:t xml:space="preserve">. </w:t>
      </w:r>
      <w:proofErr w:type="spellStart"/>
      <w:r w:rsidR="003E1DC4">
        <w:rPr>
          <w:rFonts w:ascii="Times New Roman" w:hAnsi="Times New Roman" w:cs="Times New Roman"/>
          <w:b/>
          <w:bCs/>
          <w:sz w:val="24"/>
          <w:szCs w:val="24"/>
          <w:lang w:val="en-US"/>
        </w:rPr>
        <w:t>Partai</w:t>
      </w:r>
      <w:proofErr w:type="spellEnd"/>
      <w:r w:rsidR="003E1DC4">
        <w:rPr>
          <w:rFonts w:ascii="Times New Roman" w:hAnsi="Times New Roman" w:cs="Times New Roman"/>
          <w:b/>
          <w:bCs/>
          <w:sz w:val="24"/>
          <w:szCs w:val="24"/>
          <w:lang w:val="en-US"/>
        </w:rPr>
        <w:t xml:space="preserve"> </w:t>
      </w:r>
      <w:r w:rsidRPr="003B547C">
        <w:rPr>
          <w:rFonts w:ascii="Times New Roman" w:hAnsi="Times New Roman" w:cs="Times New Roman"/>
          <w:b/>
          <w:bCs/>
          <w:sz w:val="24"/>
          <w:szCs w:val="24"/>
        </w:rPr>
        <w:t>Ko</w:t>
      </w:r>
      <w:r w:rsidR="003E1DC4">
        <w:rPr>
          <w:rFonts w:ascii="Times New Roman" w:hAnsi="Times New Roman" w:cs="Times New Roman"/>
          <w:b/>
          <w:bCs/>
          <w:sz w:val="24"/>
          <w:szCs w:val="24"/>
          <w:lang w:val="en-US"/>
        </w:rPr>
        <w:t>a</w:t>
      </w:r>
      <w:r w:rsidRPr="003B547C">
        <w:rPr>
          <w:rFonts w:ascii="Times New Roman" w:hAnsi="Times New Roman" w:cs="Times New Roman"/>
          <w:b/>
          <w:bCs/>
          <w:sz w:val="24"/>
          <w:szCs w:val="24"/>
        </w:rPr>
        <w:t>lasi Presiden Susilo Bambang Yudhoyono</w:t>
      </w:r>
    </w:p>
    <w:p w14:paraId="59296413" w14:textId="273B4F96" w:rsidR="00B95E98" w:rsidRPr="003E1DC4" w:rsidRDefault="00B95E98" w:rsidP="00A5415C">
      <w:pPr>
        <w:spacing w:after="0" w:line="240" w:lineRule="auto"/>
        <w:ind w:left="720"/>
        <w:jc w:val="center"/>
        <w:rPr>
          <w:rFonts w:ascii="Times New Roman" w:hAnsi="Times New Roman" w:cs="Times New Roman"/>
          <w:b/>
          <w:bCs/>
          <w:sz w:val="24"/>
          <w:szCs w:val="24"/>
          <w:lang w:val="en-US"/>
        </w:rPr>
      </w:pPr>
      <w:r>
        <w:rPr>
          <w:rFonts w:ascii="Times New Roman" w:hAnsi="Times New Roman" w:cs="Times New Roman"/>
          <w:b/>
          <w:bCs/>
          <w:sz w:val="24"/>
          <w:szCs w:val="24"/>
        </w:rPr>
        <w:t>Tahun</w:t>
      </w:r>
      <w:r w:rsidRPr="003B547C">
        <w:rPr>
          <w:rFonts w:ascii="Times New Roman" w:hAnsi="Times New Roman" w:cs="Times New Roman"/>
          <w:b/>
          <w:bCs/>
          <w:sz w:val="24"/>
          <w:szCs w:val="24"/>
        </w:rPr>
        <w:t xml:space="preserve"> 2004</w:t>
      </w:r>
      <w:r w:rsidR="003E1DC4">
        <w:rPr>
          <w:rFonts w:ascii="Times New Roman" w:hAnsi="Times New Roman" w:cs="Times New Roman"/>
          <w:b/>
          <w:bCs/>
          <w:sz w:val="24"/>
          <w:szCs w:val="24"/>
          <w:lang w:val="en-US"/>
        </w:rPr>
        <w:t xml:space="preserve"> dan 2009</w:t>
      </w:r>
    </w:p>
    <w:tbl>
      <w:tblPr>
        <w:tblStyle w:val="TableGrid"/>
        <w:tblW w:w="0" w:type="auto"/>
        <w:tblInd w:w="2538" w:type="dxa"/>
        <w:tblLook w:val="04A0" w:firstRow="1" w:lastRow="0" w:firstColumn="1" w:lastColumn="0" w:noHBand="0" w:noVBand="1"/>
      </w:tblPr>
      <w:tblGrid>
        <w:gridCol w:w="2587"/>
        <w:gridCol w:w="720"/>
        <w:gridCol w:w="720"/>
      </w:tblGrid>
      <w:tr w:rsidR="003E1DC4" w:rsidRPr="003B547C" w14:paraId="1611B548" w14:textId="77777777" w:rsidTr="003E1DC4">
        <w:tc>
          <w:tcPr>
            <w:tcW w:w="2587" w:type="dxa"/>
          </w:tcPr>
          <w:p w14:paraId="23F114FB" w14:textId="77777777" w:rsidR="003E1DC4" w:rsidRPr="003B547C" w:rsidRDefault="003E1DC4" w:rsidP="00D73C8A">
            <w:pPr>
              <w:jc w:val="center"/>
              <w:rPr>
                <w:rFonts w:ascii="Times New Roman" w:hAnsi="Times New Roman" w:cs="Times New Roman"/>
                <w:b/>
                <w:bCs/>
                <w:sz w:val="20"/>
                <w:szCs w:val="20"/>
              </w:rPr>
            </w:pPr>
            <w:r w:rsidRPr="003B547C">
              <w:rPr>
                <w:rFonts w:ascii="Times New Roman" w:hAnsi="Times New Roman" w:cs="Times New Roman"/>
                <w:b/>
                <w:bCs/>
                <w:sz w:val="20"/>
                <w:szCs w:val="20"/>
              </w:rPr>
              <w:t>Partai Koalisi</w:t>
            </w:r>
          </w:p>
        </w:tc>
        <w:tc>
          <w:tcPr>
            <w:tcW w:w="720" w:type="dxa"/>
          </w:tcPr>
          <w:p w14:paraId="58AA0DBF" w14:textId="61690086" w:rsidR="003E1DC4" w:rsidRPr="003E1DC4" w:rsidRDefault="003E1DC4" w:rsidP="00D73C8A">
            <w:pPr>
              <w:jc w:val="center"/>
              <w:rPr>
                <w:rFonts w:ascii="Times New Roman" w:hAnsi="Times New Roman" w:cs="Times New Roman"/>
                <w:b/>
                <w:bCs/>
                <w:sz w:val="20"/>
                <w:szCs w:val="20"/>
                <w:lang w:val="en-US"/>
              </w:rPr>
            </w:pPr>
            <w:proofErr w:type="spellStart"/>
            <w:r>
              <w:rPr>
                <w:rFonts w:ascii="Times New Roman" w:hAnsi="Times New Roman" w:cs="Times New Roman"/>
                <w:b/>
                <w:bCs/>
                <w:sz w:val="20"/>
                <w:szCs w:val="20"/>
                <w:lang w:val="en-US"/>
              </w:rPr>
              <w:t>Kursi</w:t>
            </w:r>
            <w:proofErr w:type="spellEnd"/>
            <w:r>
              <w:rPr>
                <w:rFonts w:ascii="Times New Roman" w:hAnsi="Times New Roman" w:cs="Times New Roman"/>
                <w:b/>
                <w:bCs/>
                <w:sz w:val="20"/>
                <w:szCs w:val="20"/>
                <w:lang w:val="en-US"/>
              </w:rPr>
              <w:t xml:space="preserve"> 2004</w:t>
            </w:r>
          </w:p>
        </w:tc>
        <w:tc>
          <w:tcPr>
            <w:tcW w:w="720" w:type="dxa"/>
          </w:tcPr>
          <w:p w14:paraId="79A4B17E" w14:textId="3C8402E0" w:rsidR="003E1DC4" w:rsidRPr="003E1DC4" w:rsidRDefault="003E1DC4" w:rsidP="00D73C8A">
            <w:pPr>
              <w:jc w:val="center"/>
              <w:rPr>
                <w:rFonts w:ascii="Times New Roman" w:hAnsi="Times New Roman" w:cs="Times New Roman"/>
                <w:b/>
                <w:bCs/>
                <w:sz w:val="20"/>
                <w:szCs w:val="20"/>
                <w:lang w:val="en-US"/>
              </w:rPr>
            </w:pPr>
            <w:proofErr w:type="spellStart"/>
            <w:r>
              <w:rPr>
                <w:rFonts w:ascii="Times New Roman" w:hAnsi="Times New Roman" w:cs="Times New Roman"/>
                <w:b/>
                <w:bCs/>
                <w:sz w:val="20"/>
                <w:szCs w:val="20"/>
                <w:lang w:val="en-US"/>
              </w:rPr>
              <w:t>Kursi</w:t>
            </w:r>
            <w:proofErr w:type="spellEnd"/>
            <w:r>
              <w:rPr>
                <w:rFonts w:ascii="Times New Roman" w:hAnsi="Times New Roman" w:cs="Times New Roman"/>
                <w:b/>
                <w:bCs/>
                <w:sz w:val="20"/>
                <w:szCs w:val="20"/>
                <w:lang w:val="en-US"/>
              </w:rPr>
              <w:t xml:space="preserve"> 2009</w:t>
            </w:r>
          </w:p>
        </w:tc>
      </w:tr>
      <w:tr w:rsidR="003E1DC4" w:rsidRPr="003B547C" w14:paraId="21C2CD05" w14:textId="77777777" w:rsidTr="003E1DC4">
        <w:tc>
          <w:tcPr>
            <w:tcW w:w="2587" w:type="dxa"/>
          </w:tcPr>
          <w:p w14:paraId="406453E9" w14:textId="77777777" w:rsidR="003E1DC4" w:rsidRPr="003B547C" w:rsidRDefault="003E1DC4" w:rsidP="003E1DC4">
            <w:pPr>
              <w:jc w:val="both"/>
              <w:rPr>
                <w:rFonts w:ascii="Times New Roman" w:hAnsi="Times New Roman" w:cs="Times New Roman"/>
                <w:sz w:val="20"/>
                <w:szCs w:val="20"/>
              </w:rPr>
            </w:pPr>
            <w:r>
              <w:rPr>
                <w:rFonts w:ascii="Times New Roman" w:hAnsi="Times New Roman" w:cs="Times New Roman"/>
                <w:sz w:val="20"/>
                <w:szCs w:val="20"/>
              </w:rPr>
              <w:t>PD (pendukung utama)</w:t>
            </w:r>
          </w:p>
        </w:tc>
        <w:tc>
          <w:tcPr>
            <w:tcW w:w="720" w:type="dxa"/>
          </w:tcPr>
          <w:p w14:paraId="00BA8466" w14:textId="65A6F234" w:rsidR="003E1DC4" w:rsidRDefault="003E1DC4" w:rsidP="003E1DC4">
            <w:pPr>
              <w:jc w:val="both"/>
              <w:rPr>
                <w:rFonts w:ascii="Times New Roman" w:hAnsi="Times New Roman" w:cs="Times New Roman"/>
                <w:sz w:val="20"/>
                <w:szCs w:val="20"/>
              </w:rPr>
            </w:pPr>
            <w:r>
              <w:rPr>
                <w:rFonts w:ascii="Times New Roman" w:hAnsi="Times New Roman" w:cs="Times New Roman"/>
                <w:sz w:val="20"/>
                <w:szCs w:val="20"/>
              </w:rPr>
              <w:t>56</w:t>
            </w:r>
          </w:p>
        </w:tc>
        <w:tc>
          <w:tcPr>
            <w:tcW w:w="720" w:type="dxa"/>
          </w:tcPr>
          <w:p w14:paraId="5551EACC" w14:textId="2CAE38DB" w:rsidR="003E1DC4" w:rsidRPr="003E1DC4" w:rsidRDefault="003E1DC4" w:rsidP="003E1DC4">
            <w:pPr>
              <w:jc w:val="both"/>
              <w:rPr>
                <w:rFonts w:ascii="Times New Roman" w:hAnsi="Times New Roman" w:cs="Times New Roman"/>
                <w:sz w:val="20"/>
                <w:szCs w:val="20"/>
                <w:lang w:val="en-US"/>
              </w:rPr>
            </w:pPr>
            <w:r>
              <w:rPr>
                <w:rFonts w:ascii="Times New Roman" w:hAnsi="Times New Roman" w:cs="Times New Roman"/>
                <w:sz w:val="20"/>
                <w:szCs w:val="20"/>
                <w:lang w:val="en-US"/>
              </w:rPr>
              <w:t>149</w:t>
            </w:r>
          </w:p>
        </w:tc>
      </w:tr>
      <w:tr w:rsidR="003E1DC4" w:rsidRPr="003B547C" w14:paraId="1DB7226A" w14:textId="77777777" w:rsidTr="003E1DC4">
        <w:tc>
          <w:tcPr>
            <w:tcW w:w="2587" w:type="dxa"/>
          </w:tcPr>
          <w:p w14:paraId="493FFE5A" w14:textId="77777777" w:rsidR="003E1DC4" w:rsidRPr="003B547C" w:rsidRDefault="003E1DC4" w:rsidP="003E1DC4">
            <w:pPr>
              <w:jc w:val="both"/>
              <w:rPr>
                <w:rFonts w:ascii="Times New Roman" w:hAnsi="Times New Roman" w:cs="Times New Roman"/>
                <w:sz w:val="20"/>
                <w:szCs w:val="20"/>
              </w:rPr>
            </w:pPr>
            <w:r>
              <w:rPr>
                <w:rFonts w:ascii="Times New Roman" w:hAnsi="Times New Roman" w:cs="Times New Roman"/>
                <w:sz w:val="20"/>
                <w:szCs w:val="20"/>
              </w:rPr>
              <w:t>Partai Golkar</w:t>
            </w:r>
          </w:p>
        </w:tc>
        <w:tc>
          <w:tcPr>
            <w:tcW w:w="720" w:type="dxa"/>
          </w:tcPr>
          <w:p w14:paraId="5A9145FF" w14:textId="50A692DA" w:rsidR="003E1DC4" w:rsidRDefault="003E1DC4" w:rsidP="003E1DC4">
            <w:pPr>
              <w:jc w:val="both"/>
              <w:rPr>
                <w:rFonts w:ascii="Times New Roman" w:hAnsi="Times New Roman" w:cs="Times New Roman"/>
                <w:sz w:val="20"/>
                <w:szCs w:val="20"/>
              </w:rPr>
            </w:pPr>
            <w:r>
              <w:rPr>
                <w:rFonts w:ascii="Times New Roman" w:hAnsi="Times New Roman" w:cs="Times New Roman"/>
                <w:sz w:val="20"/>
                <w:szCs w:val="20"/>
              </w:rPr>
              <w:t>127</w:t>
            </w:r>
          </w:p>
        </w:tc>
        <w:tc>
          <w:tcPr>
            <w:tcW w:w="720" w:type="dxa"/>
          </w:tcPr>
          <w:p w14:paraId="7864BB06" w14:textId="4B205E6C" w:rsidR="003E1DC4" w:rsidRPr="003E1DC4" w:rsidRDefault="003E1DC4" w:rsidP="003E1DC4">
            <w:pPr>
              <w:jc w:val="both"/>
              <w:rPr>
                <w:rFonts w:ascii="Times New Roman" w:hAnsi="Times New Roman" w:cs="Times New Roman"/>
                <w:sz w:val="20"/>
                <w:szCs w:val="20"/>
                <w:lang w:val="en-US"/>
              </w:rPr>
            </w:pPr>
            <w:r>
              <w:rPr>
                <w:rFonts w:ascii="Times New Roman" w:hAnsi="Times New Roman" w:cs="Times New Roman"/>
                <w:sz w:val="20"/>
                <w:szCs w:val="20"/>
                <w:lang w:val="en-US"/>
              </w:rPr>
              <w:t>106</w:t>
            </w:r>
          </w:p>
        </w:tc>
      </w:tr>
      <w:tr w:rsidR="003E1DC4" w:rsidRPr="003B547C" w14:paraId="6D4FC6E3" w14:textId="77777777" w:rsidTr="003E1DC4">
        <w:tc>
          <w:tcPr>
            <w:tcW w:w="2587" w:type="dxa"/>
          </w:tcPr>
          <w:p w14:paraId="15AFF1EF" w14:textId="77777777" w:rsidR="003E1DC4" w:rsidRPr="003B547C" w:rsidRDefault="003E1DC4" w:rsidP="003E1DC4">
            <w:pPr>
              <w:jc w:val="both"/>
              <w:rPr>
                <w:rFonts w:ascii="Times New Roman" w:hAnsi="Times New Roman" w:cs="Times New Roman"/>
                <w:sz w:val="20"/>
                <w:szCs w:val="20"/>
              </w:rPr>
            </w:pPr>
            <w:r>
              <w:rPr>
                <w:rFonts w:ascii="Times New Roman" w:hAnsi="Times New Roman" w:cs="Times New Roman"/>
                <w:sz w:val="20"/>
                <w:szCs w:val="20"/>
              </w:rPr>
              <w:t>PPP</w:t>
            </w:r>
          </w:p>
        </w:tc>
        <w:tc>
          <w:tcPr>
            <w:tcW w:w="720" w:type="dxa"/>
          </w:tcPr>
          <w:p w14:paraId="69B9D3B1" w14:textId="215C867F" w:rsidR="003E1DC4" w:rsidRDefault="003E1DC4" w:rsidP="003E1DC4">
            <w:pPr>
              <w:jc w:val="both"/>
              <w:rPr>
                <w:rFonts w:ascii="Times New Roman" w:hAnsi="Times New Roman" w:cs="Times New Roman"/>
                <w:sz w:val="20"/>
                <w:szCs w:val="20"/>
              </w:rPr>
            </w:pPr>
            <w:r>
              <w:rPr>
                <w:rFonts w:ascii="Times New Roman" w:hAnsi="Times New Roman" w:cs="Times New Roman"/>
                <w:sz w:val="20"/>
                <w:szCs w:val="20"/>
              </w:rPr>
              <w:t>58</w:t>
            </w:r>
          </w:p>
        </w:tc>
        <w:tc>
          <w:tcPr>
            <w:tcW w:w="720" w:type="dxa"/>
          </w:tcPr>
          <w:p w14:paraId="69A87FF7" w14:textId="4FCAA29F" w:rsidR="003E1DC4" w:rsidRPr="003E1DC4" w:rsidRDefault="003E1DC4" w:rsidP="003E1DC4">
            <w:pPr>
              <w:jc w:val="both"/>
              <w:rPr>
                <w:rFonts w:ascii="Times New Roman" w:hAnsi="Times New Roman" w:cs="Times New Roman"/>
                <w:sz w:val="20"/>
                <w:szCs w:val="20"/>
                <w:lang w:val="en-US"/>
              </w:rPr>
            </w:pPr>
            <w:r>
              <w:rPr>
                <w:rFonts w:ascii="Times New Roman" w:hAnsi="Times New Roman" w:cs="Times New Roman"/>
                <w:sz w:val="20"/>
                <w:szCs w:val="20"/>
                <w:lang w:val="en-US"/>
              </w:rPr>
              <w:t>37</w:t>
            </w:r>
          </w:p>
        </w:tc>
      </w:tr>
      <w:tr w:rsidR="003E1DC4" w:rsidRPr="003B547C" w14:paraId="192ABC9D" w14:textId="77777777" w:rsidTr="003E1DC4">
        <w:tc>
          <w:tcPr>
            <w:tcW w:w="2587" w:type="dxa"/>
          </w:tcPr>
          <w:p w14:paraId="288DF0CC" w14:textId="77777777" w:rsidR="003E1DC4" w:rsidRPr="003B547C" w:rsidRDefault="003E1DC4" w:rsidP="003E1DC4">
            <w:pPr>
              <w:jc w:val="both"/>
              <w:rPr>
                <w:rFonts w:ascii="Times New Roman" w:hAnsi="Times New Roman" w:cs="Times New Roman"/>
                <w:sz w:val="20"/>
                <w:szCs w:val="20"/>
              </w:rPr>
            </w:pPr>
            <w:r>
              <w:rPr>
                <w:rFonts w:ascii="Times New Roman" w:hAnsi="Times New Roman" w:cs="Times New Roman"/>
                <w:sz w:val="20"/>
                <w:szCs w:val="20"/>
              </w:rPr>
              <w:t>PAN</w:t>
            </w:r>
          </w:p>
        </w:tc>
        <w:tc>
          <w:tcPr>
            <w:tcW w:w="720" w:type="dxa"/>
          </w:tcPr>
          <w:p w14:paraId="772A3E3D" w14:textId="75A06CAE" w:rsidR="003E1DC4" w:rsidRDefault="003E1DC4" w:rsidP="003E1DC4">
            <w:pPr>
              <w:jc w:val="both"/>
              <w:rPr>
                <w:rFonts w:ascii="Times New Roman" w:hAnsi="Times New Roman" w:cs="Times New Roman"/>
                <w:sz w:val="20"/>
                <w:szCs w:val="20"/>
              </w:rPr>
            </w:pPr>
            <w:r>
              <w:rPr>
                <w:rFonts w:ascii="Times New Roman" w:hAnsi="Times New Roman" w:cs="Times New Roman"/>
                <w:sz w:val="20"/>
                <w:szCs w:val="20"/>
              </w:rPr>
              <w:t>53</w:t>
            </w:r>
          </w:p>
        </w:tc>
        <w:tc>
          <w:tcPr>
            <w:tcW w:w="720" w:type="dxa"/>
          </w:tcPr>
          <w:p w14:paraId="00E5BE27" w14:textId="60DEAB99" w:rsidR="003E1DC4" w:rsidRPr="003E1DC4" w:rsidRDefault="003E1DC4" w:rsidP="003E1DC4">
            <w:pPr>
              <w:jc w:val="both"/>
              <w:rPr>
                <w:rFonts w:ascii="Times New Roman" w:hAnsi="Times New Roman" w:cs="Times New Roman"/>
                <w:sz w:val="20"/>
                <w:szCs w:val="20"/>
                <w:lang w:val="en-US"/>
              </w:rPr>
            </w:pPr>
            <w:r>
              <w:rPr>
                <w:rFonts w:ascii="Times New Roman" w:hAnsi="Times New Roman" w:cs="Times New Roman"/>
                <w:sz w:val="20"/>
                <w:szCs w:val="20"/>
                <w:lang w:val="en-US"/>
              </w:rPr>
              <w:t>46</w:t>
            </w:r>
          </w:p>
        </w:tc>
      </w:tr>
      <w:tr w:rsidR="003E1DC4" w:rsidRPr="003B547C" w14:paraId="7D7A5763" w14:textId="77777777" w:rsidTr="003E1DC4">
        <w:tc>
          <w:tcPr>
            <w:tcW w:w="2587" w:type="dxa"/>
          </w:tcPr>
          <w:p w14:paraId="17928FA8" w14:textId="77777777" w:rsidR="003E1DC4" w:rsidRPr="003B547C" w:rsidRDefault="003E1DC4" w:rsidP="003E1DC4">
            <w:pPr>
              <w:jc w:val="both"/>
              <w:rPr>
                <w:rFonts w:ascii="Times New Roman" w:hAnsi="Times New Roman" w:cs="Times New Roman"/>
                <w:sz w:val="20"/>
                <w:szCs w:val="20"/>
              </w:rPr>
            </w:pPr>
            <w:r>
              <w:rPr>
                <w:rFonts w:ascii="Times New Roman" w:hAnsi="Times New Roman" w:cs="Times New Roman"/>
                <w:sz w:val="20"/>
                <w:szCs w:val="20"/>
              </w:rPr>
              <w:t>PKB</w:t>
            </w:r>
          </w:p>
        </w:tc>
        <w:tc>
          <w:tcPr>
            <w:tcW w:w="720" w:type="dxa"/>
          </w:tcPr>
          <w:p w14:paraId="3CF00939" w14:textId="26765868" w:rsidR="003E1DC4" w:rsidRDefault="003E1DC4" w:rsidP="003E1DC4">
            <w:pPr>
              <w:jc w:val="both"/>
              <w:rPr>
                <w:rFonts w:ascii="Times New Roman" w:hAnsi="Times New Roman" w:cs="Times New Roman"/>
                <w:sz w:val="20"/>
                <w:szCs w:val="20"/>
              </w:rPr>
            </w:pPr>
            <w:r>
              <w:rPr>
                <w:rFonts w:ascii="Times New Roman" w:hAnsi="Times New Roman" w:cs="Times New Roman"/>
                <w:sz w:val="20"/>
                <w:szCs w:val="20"/>
              </w:rPr>
              <w:t>52</w:t>
            </w:r>
          </w:p>
        </w:tc>
        <w:tc>
          <w:tcPr>
            <w:tcW w:w="720" w:type="dxa"/>
          </w:tcPr>
          <w:p w14:paraId="44A52D11" w14:textId="0598DEFA" w:rsidR="003E1DC4" w:rsidRPr="003E1DC4" w:rsidRDefault="003E1DC4" w:rsidP="003E1DC4">
            <w:pPr>
              <w:jc w:val="both"/>
              <w:rPr>
                <w:rFonts w:ascii="Times New Roman" w:hAnsi="Times New Roman" w:cs="Times New Roman"/>
                <w:sz w:val="20"/>
                <w:szCs w:val="20"/>
                <w:lang w:val="en-US"/>
              </w:rPr>
            </w:pPr>
            <w:r>
              <w:rPr>
                <w:rFonts w:ascii="Times New Roman" w:hAnsi="Times New Roman" w:cs="Times New Roman"/>
                <w:sz w:val="20"/>
                <w:szCs w:val="20"/>
                <w:lang w:val="en-US"/>
              </w:rPr>
              <w:t>28</w:t>
            </w:r>
          </w:p>
        </w:tc>
      </w:tr>
      <w:tr w:rsidR="003E1DC4" w:rsidRPr="003B547C" w14:paraId="69D9DCA0" w14:textId="77777777" w:rsidTr="003E1DC4">
        <w:tc>
          <w:tcPr>
            <w:tcW w:w="2587" w:type="dxa"/>
          </w:tcPr>
          <w:p w14:paraId="59776CF8" w14:textId="77777777" w:rsidR="003E1DC4" w:rsidRPr="003B547C" w:rsidRDefault="003E1DC4" w:rsidP="003E1DC4">
            <w:pPr>
              <w:jc w:val="both"/>
              <w:rPr>
                <w:rFonts w:ascii="Times New Roman" w:hAnsi="Times New Roman" w:cs="Times New Roman"/>
                <w:sz w:val="20"/>
                <w:szCs w:val="20"/>
              </w:rPr>
            </w:pPr>
            <w:r>
              <w:rPr>
                <w:rFonts w:ascii="Times New Roman" w:hAnsi="Times New Roman" w:cs="Times New Roman"/>
                <w:sz w:val="20"/>
                <w:szCs w:val="20"/>
              </w:rPr>
              <w:t>PBB</w:t>
            </w:r>
          </w:p>
        </w:tc>
        <w:tc>
          <w:tcPr>
            <w:tcW w:w="720" w:type="dxa"/>
          </w:tcPr>
          <w:p w14:paraId="6442D862" w14:textId="252A57BD" w:rsidR="003E1DC4" w:rsidRDefault="003E1DC4" w:rsidP="003E1DC4">
            <w:pPr>
              <w:jc w:val="both"/>
              <w:rPr>
                <w:rFonts w:ascii="Times New Roman" w:hAnsi="Times New Roman" w:cs="Times New Roman"/>
                <w:sz w:val="20"/>
                <w:szCs w:val="20"/>
              </w:rPr>
            </w:pPr>
            <w:r>
              <w:rPr>
                <w:rFonts w:ascii="Times New Roman" w:hAnsi="Times New Roman" w:cs="Times New Roman"/>
                <w:sz w:val="20"/>
                <w:szCs w:val="20"/>
              </w:rPr>
              <w:t>11</w:t>
            </w:r>
          </w:p>
        </w:tc>
        <w:tc>
          <w:tcPr>
            <w:tcW w:w="720" w:type="dxa"/>
          </w:tcPr>
          <w:p w14:paraId="217C879B" w14:textId="3E151524" w:rsidR="003E1DC4" w:rsidRPr="003E1DC4" w:rsidRDefault="003E1DC4" w:rsidP="003E1DC4">
            <w:pPr>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E1DC4" w:rsidRPr="003B547C" w14:paraId="6E87826B" w14:textId="77777777" w:rsidTr="003E1DC4">
        <w:tc>
          <w:tcPr>
            <w:tcW w:w="2587" w:type="dxa"/>
          </w:tcPr>
          <w:p w14:paraId="65F1E7F9" w14:textId="77777777" w:rsidR="003E1DC4" w:rsidRPr="003B547C" w:rsidRDefault="003E1DC4" w:rsidP="003E1DC4">
            <w:pPr>
              <w:jc w:val="both"/>
              <w:rPr>
                <w:rFonts w:ascii="Times New Roman" w:hAnsi="Times New Roman" w:cs="Times New Roman"/>
                <w:sz w:val="20"/>
                <w:szCs w:val="20"/>
              </w:rPr>
            </w:pPr>
            <w:r>
              <w:rPr>
                <w:rFonts w:ascii="Times New Roman" w:hAnsi="Times New Roman" w:cs="Times New Roman"/>
                <w:sz w:val="20"/>
                <w:szCs w:val="20"/>
              </w:rPr>
              <w:t>PKS</w:t>
            </w:r>
          </w:p>
        </w:tc>
        <w:tc>
          <w:tcPr>
            <w:tcW w:w="720" w:type="dxa"/>
          </w:tcPr>
          <w:p w14:paraId="48535096" w14:textId="6474ABD9" w:rsidR="003E1DC4" w:rsidRDefault="003E1DC4" w:rsidP="003E1DC4">
            <w:pPr>
              <w:jc w:val="both"/>
              <w:rPr>
                <w:rFonts w:ascii="Times New Roman" w:hAnsi="Times New Roman" w:cs="Times New Roman"/>
                <w:sz w:val="20"/>
                <w:szCs w:val="20"/>
              </w:rPr>
            </w:pPr>
            <w:r>
              <w:rPr>
                <w:rFonts w:ascii="Times New Roman" w:hAnsi="Times New Roman" w:cs="Times New Roman"/>
                <w:sz w:val="20"/>
                <w:szCs w:val="20"/>
              </w:rPr>
              <w:t>45</w:t>
            </w:r>
          </w:p>
        </w:tc>
        <w:tc>
          <w:tcPr>
            <w:tcW w:w="720" w:type="dxa"/>
          </w:tcPr>
          <w:p w14:paraId="40B45EBC" w14:textId="4B1D36E8" w:rsidR="003E1DC4" w:rsidRPr="003E1DC4" w:rsidRDefault="003E1DC4" w:rsidP="003E1DC4">
            <w:pPr>
              <w:jc w:val="both"/>
              <w:rPr>
                <w:rFonts w:ascii="Times New Roman" w:hAnsi="Times New Roman" w:cs="Times New Roman"/>
                <w:sz w:val="20"/>
                <w:szCs w:val="20"/>
                <w:lang w:val="en-US"/>
              </w:rPr>
            </w:pPr>
            <w:r>
              <w:rPr>
                <w:rFonts w:ascii="Times New Roman" w:hAnsi="Times New Roman" w:cs="Times New Roman"/>
                <w:sz w:val="20"/>
                <w:szCs w:val="20"/>
                <w:lang w:val="en-US"/>
              </w:rPr>
              <w:t>57</w:t>
            </w:r>
          </w:p>
        </w:tc>
      </w:tr>
      <w:tr w:rsidR="003E1DC4" w:rsidRPr="003B547C" w14:paraId="7D5B6073" w14:textId="77777777" w:rsidTr="003E1DC4">
        <w:tc>
          <w:tcPr>
            <w:tcW w:w="2587" w:type="dxa"/>
          </w:tcPr>
          <w:p w14:paraId="5FA33FB3" w14:textId="77777777" w:rsidR="003E1DC4" w:rsidRPr="003B547C" w:rsidRDefault="003E1DC4" w:rsidP="003E1DC4">
            <w:pPr>
              <w:jc w:val="both"/>
              <w:rPr>
                <w:rFonts w:ascii="Times New Roman" w:hAnsi="Times New Roman" w:cs="Times New Roman"/>
                <w:sz w:val="20"/>
                <w:szCs w:val="20"/>
              </w:rPr>
            </w:pPr>
            <w:r>
              <w:rPr>
                <w:rFonts w:ascii="Times New Roman" w:hAnsi="Times New Roman" w:cs="Times New Roman"/>
                <w:sz w:val="20"/>
                <w:szCs w:val="20"/>
              </w:rPr>
              <w:t>PKPI</w:t>
            </w:r>
          </w:p>
        </w:tc>
        <w:tc>
          <w:tcPr>
            <w:tcW w:w="720" w:type="dxa"/>
          </w:tcPr>
          <w:p w14:paraId="33C0C172" w14:textId="6AF19AE4" w:rsidR="003E1DC4" w:rsidRDefault="003E1DC4" w:rsidP="003E1DC4">
            <w:pPr>
              <w:jc w:val="both"/>
              <w:rPr>
                <w:rFonts w:ascii="Times New Roman" w:hAnsi="Times New Roman" w:cs="Times New Roman"/>
                <w:sz w:val="20"/>
                <w:szCs w:val="20"/>
              </w:rPr>
            </w:pPr>
            <w:r>
              <w:rPr>
                <w:rFonts w:ascii="Times New Roman" w:hAnsi="Times New Roman" w:cs="Times New Roman"/>
                <w:sz w:val="20"/>
                <w:szCs w:val="20"/>
              </w:rPr>
              <w:t>1</w:t>
            </w:r>
          </w:p>
        </w:tc>
        <w:tc>
          <w:tcPr>
            <w:tcW w:w="720" w:type="dxa"/>
          </w:tcPr>
          <w:p w14:paraId="27403F24" w14:textId="3A8C93F6" w:rsidR="003E1DC4" w:rsidRPr="003E1DC4" w:rsidRDefault="003E1DC4" w:rsidP="003E1DC4">
            <w:pPr>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E1DC4" w:rsidRPr="003B547C" w14:paraId="09F7CD6B" w14:textId="77777777" w:rsidTr="003E1DC4">
        <w:tc>
          <w:tcPr>
            <w:tcW w:w="2587" w:type="dxa"/>
          </w:tcPr>
          <w:p w14:paraId="35901DA1" w14:textId="77777777" w:rsidR="003E1DC4" w:rsidRPr="003B547C" w:rsidRDefault="003E1DC4" w:rsidP="003E1DC4">
            <w:pPr>
              <w:jc w:val="both"/>
              <w:rPr>
                <w:rFonts w:ascii="Times New Roman" w:hAnsi="Times New Roman" w:cs="Times New Roman"/>
                <w:sz w:val="20"/>
                <w:szCs w:val="20"/>
              </w:rPr>
            </w:pPr>
            <w:r>
              <w:rPr>
                <w:rFonts w:ascii="Times New Roman" w:hAnsi="Times New Roman" w:cs="Times New Roman"/>
                <w:sz w:val="20"/>
                <w:szCs w:val="20"/>
              </w:rPr>
              <w:t>Jumlah</w:t>
            </w:r>
          </w:p>
        </w:tc>
        <w:tc>
          <w:tcPr>
            <w:tcW w:w="720" w:type="dxa"/>
          </w:tcPr>
          <w:p w14:paraId="5353CD2B" w14:textId="51D00EB8" w:rsidR="003E1DC4" w:rsidRDefault="003E1DC4" w:rsidP="003E1DC4">
            <w:pPr>
              <w:jc w:val="both"/>
              <w:rPr>
                <w:rFonts w:ascii="Times New Roman" w:hAnsi="Times New Roman" w:cs="Times New Roman"/>
                <w:sz w:val="20"/>
                <w:szCs w:val="20"/>
              </w:rPr>
            </w:pPr>
            <w:r>
              <w:rPr>
                <w:rFonts w:ascii="Times New Roman" w:hAnsi="Times New Roman" w:cs="Times New Roman"/>
                <w:sz w:val="20"/>
                <w:szCs w:val="20"/>
              </w:rPr>
              <w:t>403</w:t>
            </w:r>
          </w:p>
        </w:tc>
        <w:tc>
          <w:tcPr>
            <w:tcW w:w="720" w:type="dxa"/>
          </w:tcPr>
          <w:p w14:paraId="647802E1" w14:textId="65319777" w:rsidR="003E1DC4" w:rsidRPr="003E1DC4" w:rsidRDefault="003E1DC4" w:rsidP="003E1DC4">
            <w:pPr>
              <w:jc w:val="both"/>
              <w:rPr>
                <w:rFonts w:ascii="Times New Roman" w:hAnsi="Times New Roman" w:cs="Times New Roman"/>
                <w:sz w:val="20"/>
                <w:szCs w:val="20"/>
                <w:lang w:val="en-US"/>
              </w:rPr>
            </w:pPr>
            <w:r>
              <w:rPr>
                <w:rFonts w:ascii="Times New Roman" w:hAnsi="Times New Roman" w:cs="Times New Roman"/>
                <w:sz w:val="20"/>
                <w:szCs w:val="20"/>
                <w:lang w:val="en-US"/>
              </w:rPr>
              <w:t>423</w:t>
            </w:r>
          </w:p>
        </w:tc>
      </w:tr>
      <w:tr w:rsidR="00A63A5A" w:rsidRPr="003B547C" w14:paraId="52AFACA7" w14:textId="77777777" w:rsidTr="003E1DC4">
        <w:tc>
          <w:tcPr>
            <w:tcW w:w="2587" w:type="dxa"/>
          </w:tcPr>
          <w:p w14:paraId="65F64010" w14:textId="77777777" w:rsidR="00A63A5A" w:rsidRDefault="00A63A5A" w:rsidP="003E1DC4">
            <w:pPr>
              <w:jc w:val="both"/>
              <w:rPr>
                <w:rFonts w:ascii="Times New Roman" w:hAnsi="Times New Roman" w:cs="Times New Roman"/>
                <w:sz w:val="20"/>
                <w:szCs w:val="20"/>
              </w:rPr>
            </w:pPr>
          </w:p>
        </w:tc>
        <w:tc>
          <w:tcPr>
            <w:tcW w:w="720" w:type="dxa"/>
          </w:tcPr>
          <w:p w14:paraId="0D2B2BC0" w14:textId="77777777" w:rsidR="00A63A5A" w:rsidRDefault="00A63A5A" w:rsidP="003E1DC4">
            <w:pPr>
              <w:jc w:val="both"/>
              <w:rPr>
                <w:rFonts w:ascii="Times New Roman" w:hAnsi="Times New Roman" w:cs="Times New Roman"/>
                <w:sz w:val="20"/>
                <w:szCs w:val="20"/>
              </w:rPr>
            </w:pPr>
          </w:p>
        </w:tc>
        <w:tc>
          <w:tcPr>
            <w:tcW w:w="720" w:type="dxa"/>
          </w:tcPr>
          <w:p w14:paraId="63B39FF9" w14:textId="77777777" w:rsidR="00A63A5A" w:rsidRDefault="00A63A5A" w:rsidP="003E1DC4">
            <w:pPr>
              <w:jc w:val="both"/>
              <w:rPr>
                <w:rFonts w:ascii="Times New Roman" w:hAnsi="Times New Roman" w:cs="Times New Roman"/>
                <w:sz w:val="20"/>
                <w:szCs w:val="20"/>
              </w:rPr>
            </w:pPr>
          </w:p>
        </w:tc>
      </w:tr>
    </w:tbl>
    <w:p w14:paraId="02902DDC" w14:textId="77777777" w:rsidR="00B95E98" w:rsidRPr="003B547C" w:rsidRDefault="00B95E98" w:rsidP="00B95E98">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Sumber: diolah</w:t>
      </w:r>
    </w:p>
    <w:p w14:paraId="4756C7B0" w14:textId="254C9871" w:rsidR="00B95E98" w:rsidRDefault="00B95E98" w:rsidP="0050172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Tabel tersebut di atas menggambarkan bahwa, </w:t>
      </w:r>
      <w:r w:rsidR="000F7882">
        <w:rPr>
          <w:rFonts w:ascii="Times New Roman" w:hAnsi="Times New Roman" w:cs="Times New Roman"/>
          <w:sz w:val="24"/>
          <w:szCs w:val="24"/>
          <w:lang w:val="en-US"/>
        </w:rPr>
        <w:t xml:space="preserve">pada </w:t>
      </w:r>
      <w:proofErr w:type="spellStart"/>
      <w:r w:rsidR="000F7882">
        <w:rPr>
          <w:rFonts w:ascii="Times New Roman" w:hAnsi="Times New Roman" w:cs="Times New Roman"/>
          <w:sz w:val="24"/>
          <w:szCs w:val="24"/>
          <w:lang w:val="en-US"/>
        </w:rPr>
        <w:t>tahun</w:t>
      </w:r>
      <w:proofErr w:type="spellEnd"/>
      <w:r w:rsidR="000F7882">
        <w:rPr>
          <w:rFonts w:ascii="Times New Roman" w:hAnsi="Times New Roman" w:cs="Times New Roman"/>
          <w:sz w:val="24"/>
          <w:szCs w:val="24"/>
          <w:lang w:val="en-US"/>
        </w:rPr>
        <w:t xml:space="preserve"> 2004 </w:t>
      </w:r>
      <w:r>
        <w:rPr>
          <w:rFonts w:ascii="Times New Roman" w:hAnsi="Times New Roman" w:cs="Times New Roman"/>
          <w:sz w:val="24"/>
          <w:szCs w:val="24"/>
        </w:rPr>
        <w:t>Presiden Yudhoyono terpilih menjadi presiden melalui Pemilu langsung, namun kekuatan P</w:t>
      </w:r>
      <w:r w:rsidR="000F7882">
        <w:rPr>
          <w:rFonts w:ascii="Times New Roman" w:hAnsi="Times New Roman" w:cs="Times New Roman"/>
          <w:sz w:val="24"/>
          <w:szCs w:val="24"/>
          <w:lang w:val="en-US"/>
        </w:rPr>
        <w:t>D</w:t>
      </w:r>
      <w:r>
        <w:rPr>
          <w:rFonts w:ascii="Times New Roman" w:hAnsi="Times New Roman" w:cs="Times New Roman"/>
          <w:sz w:val="24"/>
          <w:szCs w:val="24"/>
        </w:rPr>
        <w:t xml:space="preserve"> sebagai partai pendukung utama </w:t>
      </w:r>
      <w:proofErr w:type="spellStart"/>
      <w:r w:rsidR="000F7882">
        <w:rPr>
          <w:rFonts w:ascii="Times New Roman" w:hAnsi="Times New Roman" w:cs="Times New Roman"/>
          <w:sz w:val="24"/>
          <w:szCs w:val="24"/>
          <w:lang w:val="en-US"/>
        </w:rPr>
        <w:t>Presiden</w:t>
      </w:r>
      <w:proofErr w:type="spellEnd"/>
      <w:r w:rsidR="000F7882">
        <w:rPr>
          <w:rFonts w:ascii="Times New Roman" w:hAnsi="Times New Roman" w:cs="Times New Roman"/>
          <w:sz w:val="24"/>
          <w:szCs w:val="24"/>
          <w:lang w:val="en-US"/>
        </w:rPr>
        <w:t xml:space="preserve"> </w:t>
      </w:r>
      <w:proofErr w:type="spellStart"/>
      <w:r w:rsidR="000F7882">
        <w:rPr>
          <w:rFonts w:ascii="Times New Roman" w:hAnsi="Times New Roman" w:cs="Times New Roman"/>
          <w:sz w:val="24"/>
          <w:szCs w:val="24"/>
          <w:lang w:val="en-US"/>
        </w:rPr>
        <w:t>Soesilo</w:t>
      </w:r>
      <w:proofErr w:type="spellEnd"/>
      <w:r w:rsidR="000F7882">
        <w:rPr>
          <w:rFonts w:ascii="Times New Roman" w:hAnsi="Times New Roman" w:cs="Times New Roman"/>
          <w:sz w:val="24"/>
          <w:szCs w:val="24"/>
          <w:lang w:val="en-US"/>
        </w:rPr>
        <w:t xml:space="preserve"> Bambang Yudhoyono </w:t>
      </w:r>
      <w:r>
        <w:rPr>
          <w:rFonts w:ascii="Times New Roman" w:hAnsi="Times New Roman" w:cs="Times New Roman"/>
          <w:sz w:val="24"/>
          <w:szCs w:val="24"/>
        </w:rPr>
        <w:t xml:space="preserve">di DPR merupakan minoritas, hanya memperoleh 56 kursi dari 550 kursi. </w:t>
      </w:r>
      <w:r w:rsidR="000F7882">
        <w:rPr>
          <w:rFonts w:ascii="Times New Roman" w:hAnsi="Times New Roman" w:cs="Times New Roman"/>
          <w:sz w:val="24"/>
          <w:szCs w:val="24"/>
        </w:rPr>
        <w:t>Data tersebut di atas memberikan pemahaman, PD sebagai partai pendukung utama Presiden Susilo Bambang Yudhoyono, hanya memperoleh sebanyak 149 dari 560 kursi DPR, kekuatan ini tidak cukup untuk mendukung kebijakan-kebijakan-kebijakan presiden di DPR, koalisi merupakan sebuah solusi untuk memperbesar dukungan DPR kepada kebijakan-kebijakan Presiden. Partai yang tidak termasuk dalam barisan koalisi yaitu PDIP, Gerindra, dan Hanura.</w:t>
      </w:r>
      <w:r w:rsidR="000F7882" w:rsidRPr="00212D87">
        <w:rPr>
          <w:rFonts w:ascii="Times New Roman" w:hAnsi="Times New Roman" w:cs="Times New Roman"/>
          <w:sz w:val="24"/>
          <w:szCs w:val="24"/>
        </w:rPr>
        <w:t xml:space="preserve"> </w:t>
      </w:r>
      <w:proofErr w:type="spellStart"/>
      <w:r w:rsidR="000F7882">
        <w:rPr>
          <w:rFonts w:ascii="Times New Roman" w:hAnsi="Times New Roman" w:cs="Times New Roman"/>
          <w:sz w:val="24"/>
          <w:szCs w:val="24"/>
          <w:lang w:val="en-US"/>
        </w:rPr>
        <w:t>Presiden</w:t>
      </w:r>
      <w:proofErr w:type="spellEnd"/>
      <w:r w:rsidR="000F7882">
        <w:rPr>
          <w:rFonts w:ascii="Times New Roman" w:hAnsi="Times New Roman" w:cs="Times New Roman"/>
          <w:sz w:val="24"/>
          <w:szCs w:val="24"/>
          <w:lang w:val="en-US"/>
        </w:rPr>
        <w:t xml:space="preserve"> </w:t>
      </w:r>
      <w:proofErr w:type="spellStart"/>
      <w:r w:rsidR="000F7882">
        <w:rPr>
          <w:rFonts w:ascii="Times New Roman" w:hAnsi="Times New Roman" w:cs="Times New Roman"/>
          <w:sz w:val="24"/>
          <w:szCs w:val="24"/>
          <w:lang w:val="en-US"/>
        </w:rPr>
        <w:t>Soesilo</w:t>
      </w:r>
      <w:proofErr w:type="spellEnd"/>
      <w:r w:rsidR="000F7882">
        <w:rPr>
          <w:rFonts w:ascii="Times New Roman" w:hAnsi="Times New Roman" w:cs="Times New Roman"/>
          <w:sz w:val="24"/>
          <w:szCs w:val="24"/>
          <w:lang w:val="en-US"/>
        </w:rPr>
        <w:t xml:space="preserve"> Bambang Yudhoyono pada </w:t>
      </w:r>
      <w:proofErr w:type="spellStart"/>
      <w:r w:rsidR="000F7882">
        <w:rPr>
          <w:rFonts w:ascii="Times New Roman" w:hAnsi="Times New Roman" w:cs="Times New Roman"/>
          <w:sz w:val="24"/>
          <w:szCs w:val="24"/>
          <w:lang w:val="en-US"/>
        </w:rPr>
        <w:t>tahun</w:t>
      </w:r>
      <w:proofErr w:type="spellEnd"/>
      <w:r w:rsidR="000F7882">
        <w:rPr>
          <w:rFonts w:ascii="Times New Roman" w:hAnsi="Times New Roman" w:cs="Times New Roman"/>
          <w:sz w:val="24"/>
          <w:szCs w:val="24"/>
          <w:lang w:val="en-US"/>
        </w:rPr>
        <w:t xml:space="preserve"> </w:t>
      </w:r>
      <w:r w:rsidR="000F7882">
        <w:rPr>
          <w:rFonts w:ascii="Times New Roman" w:hAnsi="Times New Roman" w:cs="Times New Roman"/>
          <w:sz w:val="24"/>
          <w:szCs w:val="24"/>
          <w:lang w:val="en-US"/>
        </w:rPr>
        <w:lastRenderedPageBreak/>
        <w:t xml:space="preserve">2009, </w:t>
      </w:r>
      <w:r w:rsidR="000F7882">
        <w:rPr>
          <w:rFonts w:ascii="Times New Roman" w:hAnsi="Times New Roman" w:cs="Times New Roman"/>
          <w:sz w:val="24"/>
          <w:szCs w:val="24"/>
        </w:rPr>
        <w:t>membentuk Sekretariat Gabungan Partai Politik Pendukung Pemerintah (Satgas Koalisi), dan menjadikan Aburizal Bakrie Ketua Umum Partai Golkar sebagai Ketua Harian Satgab Koalisi</w:t>
      </w:r>
      <w:r w:rsidR="000F7882">
        <w:rPr>
          <w:rFonts w:ascii="Times New Roman" w:hAnsi="Times New Roman" w:cs="Times New Roman"/>
          <w:sz w:val="24"/>
          <w:szCs w:val="24"/>
          <w:lang w:val="en-US"/>
        </w:rPr>
        <w:t>.</w:t>
      </w:r>
      <w:r w:rsidR="000F7882">
        <w:rPr>
          <w:rFonts w:ascii="Times New Roman" w:hAnsi="Times New Roman" w:cs="Times New Roman"/>
          <w:sz w:val="24"/>
          <w:szCs w:val="24"/>
        </w:rPr>
        <w:t xml:space="preserve"> </w:t>
      </w:r>
      <w:proofErr w:type="spellStart"/>
      <w:r w:rsidR="000F7882">
        <w:rPr>
          <w:rFonts w:ascii="Times New Roman" w:hAnsi="Times New Roman" w:cs="Times New Roman"/>
          <w:sz w:val="24"/>
          <w:szCs w:val="24"/>
          <w:lang w:val="en-US"/>
        </w:rPr>
        <w:t>Kebijakan</w:t>
      </w:r>
      <w:proofErr w:type="spellEnd"/>
      <w:r w:rsidR="000F7882">
        <w:rPr>
          <w:rFonts w:ascii="Times New Roman" w:hAnsi="Times New Roman" w:cs="Times New Roman"/>
          <w:sz w:val="24"/>
          <w:szCs w:val="24"/>
          <w:lang w:val="en-US"/>
        </w:rPr>
        <w:t xml:space="preserve"> </w:t>
      </w:r>
      <w:proofErr w:type="spellStart"/>
      <w:r w:rsidR="000F7882">
        <w:rPr>
          <w:rFonts w:ascii="Times New Roman" w:hAnsi="Times New Roman" w:cs="Times New Roman"/>
          <w:sz w:val="24"/>
          <w:szCs w:val="24"/>
          <w:lang w:val="en-US"/>
        </w:rPr>
        <w:t>ini</w:t>
      </w:r>
      <w:proofErr w:type="spellEnd"/>
      <w:r w:rsidR="000F7882">
        <w:rPr>
          <w:rFonts w:ascii="Times New Roman" w:hAnsi="Times New Roman" w:cs="Times New Roman"/>
          <w:sz w:val="24"/>
          <w:szCs w:val="24"/>
          <w:lang w:val="en-US"/>
        </w:rPr>
        <w:t xml:space="preserve"> </w:t>
      </w:r>
      <w:proofErr w:type="spellStart"/>
      <w:r w:rsidR="000F7882">
        <w:rPr>
          <w:rFonts w:ascii="Times New Roman" w:hAnsi="Times New Roman" w:cs="Times New Roman"/>
          <w:sz w:val="24"/>
          <w:szCs w:val="24"/>
          <w:lang w:val="en-US"/>
        </w:rPr>
        <w:t>sebagai</w:t>
      </w:r>
      <w:proofErr w:type="spellEnd"/>
      <w:r w:rsidR="000F7882">
        <w:rPr>
          <w:rFonts w:ascii="Times New Roman" w:hAnsi="Times New Roman" w:cs="Times New Roman"/>
          <w:sz w:val="24"/>
          <w:szCs w:val="24"/>
          <w:lang w:val="en-US"/>
        </w:rPr>
        <w:t xml:space="preserve"> </w:t>
      </w:r>
      <w:r w:rsidR="00F7494F">
        <w:rPr>
          <w:rFonts w:ascii="Times New Roman" w:hAnsi="Times New Roman" w:cs="Times New Roman"/>
          <w:sz w:val="24"/>
          <w:szCs w:val="24"/>
        </w:rPr>
        <w:t>upaya membangun soliditas koalisi</w:t>
      </w:r>
      <w:r w:rsidR="000F7882">
        <w:rPr>
          <w:rFonts w:ascii="Times New Roman" w:hAnsi="Times New Roman" w:cs="Times New Roman"/>
          <w:sz w:val="24"/>
          <w:szCs w:val="24"/>
          <w:lang w:val="en-US"/>
        </w:rPr>
        <w:t>.</w:t>
      </w:r>
    </w:p>
    <w:p w14:paraId="0680FB6D" w14:textId="6F6E4D11" w:rsidR="00033BCB" w:rsidRDefault="00033BCB" w:rsidP="00501729">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Bambang </w:t>
      </w:r>
      <w:proofErr w:type="spellStart"/>
      <w:r>
        <w:rPr>
          <w:rFonts w:ascii="Times New Roman" w:hAnsi="Times New Roman" w:cs="Times New Roman"/>
          <w:sz w:val="24"/>
          <w:szCs w:val="24"/>
          <w:lang w:val="en-US"/>
        </w:rPr>
        <w:t>Yudoyono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DPR dan MA,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prosedur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kontitusi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DPR,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Soesilo</w:t>
      </w:r>
      <w:proofErr w:type="spellEnd"/>
      <w:r>
        <w:rPr>
          <w:rFonts w:ascii="Times New Roman" w:hAnsi="Times New Roman" w:cs="Times New Roman"/>
          <w:sz w:val="24"/>
          <w:szCs w:val="24"/>
          <w:lang w:val="en-US"/>
        </w:rPr>
        <w:t xml:space="preserve"> Bambang Yudhoyono </w:t>
      </w:r>
      <w:proofErr w:type="spellStart"/>
      <w:r>
        <w:rPr>
          <w:rFonts w:ascii="Times New Roman" w:hAnsi="Times New Roman" w:cs="Times New Roman"/>
          <w:sz w:val="24"/>
          <w:szCs w:val="24"/>
          <w:lang w:val="en-US"/>
        </w:rPr>
        <w:t>memanfaat</w:t>
      </w:r>
      <w:proofErr w:type="spellEnd"/>
      <w:r>
        <w:rPr>
          <w:rFonts w:ascii="Times New Roman" w:hAnsi="Times New Roman" w:cs="Times New Roman"/>
          <w:sz w:val="24"/>
          <w:szCs w:val="24"/>
          <w:lang w:val="en-US"/>
        </w:rPr>
        <w:t xml:space="preserve"> forum </w:t>
      </w:r>
      <w:proofErr w:type="spellStart"/>
      <w:r>
        <w:rPr>
          <w:rFonts w:ascii="Times New Roman" w:hAnsi="Times New Roman" w:cs="Times New Roman"/>
          <w:sz w:val="24"/>
          <w:szCs w:val="24"/>
          <w:lang w:val="en-US"/>
        </w:rPr>
        <w:t>konsultasi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-DPR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009A48BB">
        <w:rPr>
          <w:rFonts w:ascii="Times New Roman" w:hAnsi="Times New Roman" w:cs="Times New Roman"/>
          <w:sz w:val="24"/>
          <w:szCs w:val="24"/>
          <w:lang w:val="en-US"/>
        </w:rPr>
        <w:t>kebijakan-kebijakan</w:t>
      </w:r>
      <w:proofErr w:type="spellEnd"/>
      <w:r w:rsidR="009A48BB">
        <w:rPr>
          <w:rFonts w:ascii="Times New Roman" w:hAnsi="Times New Roman" w:cs="Times New Roman"/>
          <w:sz w:val="24"/>
          <w:szCs w:val="24"/>
          <w:lang w:val="en-US"/>
        </w:rPr>
        <w:t xml:space="preserve"> </w:t>
      </w:r>
      <w:proofErr w:type="spellStart"/>
      <w:r w:rsidR="009A48BB">
        <w:rPr>
          <w:rFonts w:ascii="Times New Roman" w:hAnsi="Times New Roman" w:cs="Times New Roman"/>
          <w:sz w:val="24"/>
          <w:szCs w:val="24"/>
          <w:lang w:val="en-US"/>
        </w:rPr>
        <w:t>strategis</w:t>
      </w:r>
      <w:proofErr w:type="spellEnd"/>
      <w:r w:rsidR="009A48BB">
        <w:rPr>
          <w:rFonts w:ascii="Times New Roman" w:hAnsi="Times New Roman" w:cs="Times New Roman"/>
          <w:sz w:val="24"/>
          <w:szCs w:val="24"/>
          <w:lang w:val="en-US"/>
        </w:rPr>
        <w:t xml:space="preserve"> yang </w:t>
      </w:r>
      <w:proofErr w:type="spellStart"/>
      <w:r w:rsidR="009A48BB">
        <w:rPr>
          <w:rFonts w:ascii="Times New Roman" w:hAnsi="Times New Roman" w:cs="Times New Roman"/>
          <w:sz w:val="24"/>
          <w:szCs w:val="24"/>
          <w:lang w:val="en-US"/>
        </w:rPr>
        <w:t>akan</w:t>
      </w:r>
      <w:proofErr w:type="spellEnd"/>
      <w:r w:rsidR="009A48BB">
        <w:rPr>
          <w:rFonts w:ascii="Times New Roman" w:hAnsi="Times New Roman" w:cs="Times New Roman"/>
          <w:sz w:val="24"/>
          <w:szCs w:val="24"/>
          <w:lang w:val="en-US"/>
        </w:rPr>
        <w:t xml:space="preserve"> </w:t>
      </w:r>
      <w:proofErr w:type="spellStart"/>
      <w:r w:rsidR="009A48BB">
        <w:rPr>
          <w:rFonts w:ascii="Times New Roman" w:hAnsi="Times New Roman" w:cs="Times New Roman"/>
          <w:sz w:val="24"/>
          <w:szCs w:val="24"/>
          <w:lang w:val="en-US"/>
        </w:rPr>
        <w:t>diambil</w:t>
      </w:r>
      <w:proofErr w:type="spellEnd"/>
      <w:r w:rsidR="009A48BB">
        <w:rPr>
          <w:rFonts w:ascii="Times New Roman" w:hAnsi="Times New Roman" w:cs="Times New Roman"/>
          <w:sz w:val="24"/>
          <w:szCs w:val="24"/>
          <w:lang w:val="en-US"/>
        </w:rPr>
        <w:t xml:space="preserve">, </w:t>
      </w:r>
      <w:proofErr w:type="spellStart"/>
      <w:r w:rsidR="009A48BB">
        <w:rPr>
          <w:rFonts w:ascii="Times New Roman" w:hAnsi="Times New Roman" w:cs="Times New Roman"/>
          <w:sz w:val="24"/>
          <w:szCs w:val="24"/>
          <w:lang w:val="en-US"/>
        </w:rPr>
        <w:t>terutama</w:t>
      </w:r>
      <w:proofErr w:type="spellEnd"/>
      <w:r w:rsidR="009A48BB">
        <w:rPr>
          <w:rFonts w:ascii="Times New Roman" w:hAnsi="Times New Roman" w:cs="Times New Roman"/>
          <w:sz w:val="24"/>
          <w:szCs w:val="24"/>
          <w:lang w:val="en-US"/>
        </w:rPr>
        <w:t xml:space="preserve"> yang </w:t>
      </w:r>
      <w:proofErr w:type="spellStart"/>
      <w:r w:rsidR="009A48BB">
        <w:rPr>
          <w:rFonts w:ascii="Times New Roman" w:hAnsi="Times New Roman" w:cs="Times New Roman"/>
          <w:sz w:val="24"/>
          <w:szCs w:val="24"/>
          <w:lang w:val="en-US"/>
        </w:rPr>
        <w:t>mungkin</w:t>
      </w:r>
      <w:proofErr w:type="spellEnd"/>
      <w:r w:rsidR="009A48BB">
        <w:rPr>
          <w:rFonts w:ascii="Times New Roman" w:hAnsi="Times New Roman" w:cs="Times New Roman"/>
          <w:sz w:val="24"/>
          <w:szCs w:val="24"/>
          <w:lang w:val="en-US"/>
        </w:rPr>
        <w:t xml:space="preserve"> </w:t>
      </w:r>
      <w:proofErr w:type="spellStart"/>
      <w:r w:rsidR="009A48BB">
        <w:rPr>
          <w:rFonts w:ascii="Times New Roman" w:hAnsi="Times New Roman" w:cs="Times New Roman"/>
          <w:sz w:val="24"/>
          <w:szCs w:val="24"/>
          <w:lang w:val="en-US"/>
        </w:rPr>
        <w:t>menimbulkan</w:t>
      </w:r>
      <w:proofErr w:type="spellEnd"/>
      <w:r w:rsidR="009A48BB">
        <w:rPr>
          <w:rFonts w:ascii="Times New Roman" w:hAnsi="Times New Roman" w:cs="Times New Roman"/>
          <w:sz w:val="24"/>
          <w:szCs w:val="24"/>
          <w:lang w:val="en-US"/>
        </w:rPr>
        <w:t xml:space="preserve"> pro-</w:t>
      </w:r>
      <w:proofErr w:type="spellStart"/>
      <w:r w:rsidR="009A48BB">
        <w:rPr>
          <w:rFonts w:ascii="Times New Roman" w:hAnsi="Times New Roman" w:cs="Times New Roman"/>
          <w:sz w:val="24"/>
          <w:szCs w:val="24"/>
          <w:lang w:val="en-US"/>
        </w:rPr>
        <w:t>kontra</w:t>
      </w:r>
      <w:proofErr w:type="spellEnd"/>
      <w:r w:rsidR="009A48BB">
        <w:rPr>
          <w:rFonts w:ascii="Times New Roman" w:hAnsi="Times New Roman" w:cs="Times New Roman"/>
          <w:sz w:val="24"/>
          <w:szCs w:val="24"/>
          <w:lang w:val="en-US"/>
        </w:rPr>
        <w:t xml:space="preserve"> </w:t>
      </w:r>
      <w:proofErr w:type="spellStart"/>
      <w:r w:rsidR="009A48BB">
        <w:rPr>
          <w:rFonts w:ascii="Times New Roman" w:hAnsi="Times New Roman" w:cs="Times New Roman"/>
          <w:sz w:val="24"/>
          <w:szCs w:val="24"/>
          <w:lang w:val="en-US"/>
        </w:rPr>
        <w:t>dalam</w:t>
      </w:r>
      <w:proofErr w:type="spellEnd"/>
      <w:r w:rsidR="009A48BB">
        <w:rPr>
          <w:rFonts w:ascii="Times New Roman" w:hAnsi="Times New Roman" w:cs="Times New Roman"/>
          <w:sz w:val="24"/>
          <w:szCs w:val="24"/>
          <w:lang w:val="en-US"/>
        </w:rPr>
        <w:t xml:space="preserve"> </w:t>
      </w:r>
      <w:proofErr w:type="spellStart"/>
      <w:r w:rsidR="009A48BB">
        <w:rPr>
          <w:rFonts w:ascii="Times New Roman" w:hAnsi="Times New Roman" w:cs="Times New Roman"/>
          <w:sz w:val="24"/>
          <w:szCs w:val="24"/>
          <w:lang w:val="en-US"/>
        </w:rPr>
        <w:t>masyarakat</w:t>
      </w:r>
      <w:proofErr w:type="spellEnd"/>
      <w:r w:rsidR="009A48BB">
        <w:rPr>
          <w:rFonts w:ascii="Times New Roman" w:hAnsi="Times New Roman" w:cs="Times New Roman"/>
          <w:sz w:val="24"/>
          <w:szCs w:val="24"/>
          <w:lang w:val="en-US"/>
        </w:rPr>
        <w:t xml:space="preserve">, </w:t>
      </w:r>
      <w:proofErr w:type="spellStart"/>
      <w:r w:rsidR="009A48BB">
        <w:rPr>
          <w:rFonts w:ascii="Times New Roman" w:hAnsi="Times New Roman" w:cs="Times New Roman"/>
          <w:sz w:val="24"/>
          <w:szCs w:val="24"/>
          <w:lang w:val="en-US"/>
        </w:rPr>
        <w:t>seperti</w:t>
      </w:r>
      <w:proofErr w:type="spellEnd"/>
      <w:r w:rsidR="009A48BB">
        <w:rPr>
          <w:rFonts w:ascii="Times New Roman" w:hAnsi="Times New Roman" w:cs="Times New Roman"/>
          <w:sz w:val="24"/>
          <w:szCs w:val="24"/>
          <w:lang w:val="en-US"/>
        </w:rPr>
        <w:t xml:space="preserve"> </w:t>
      </w:r>
      <w:proofErr w:type="spellStart"/>
      <w:r w:rsidR="009A48BB">
        <w:rPr>
          <w:rFonts w:ascii="Times New Roman" w:hAnsi="Times New Roman" w:cs="Times New Roman"/>
          <w:sz w:val="24"/>
          <w:szCs w:val="24"/>
          <w:lang w:val="en-US"/>
        </w:rPr>
        <w:t>kasus</w:t>
      </w:r>
      <w:proofErr w:type="spellEnd"/>
      <w:r w:rsidR="009A48BB">
        <w:rPr>
          <w:rFonts w:ascii="Times New Roman" w:hAnsi="Times New Roman" w:cs="Times New Roman"/>
          <w:sz w:val="24"/>
          <w:szCs w:val="24"/>
          <w:lang w:val="en-US"/>
        </w:rPr>
        <w:t xml:space="preserve"> </w:t>
      </w:r>
      <w:proofErr w:type="spellStart"/>
      <w:r w:rsidR="009A48BB">
        <w:rPr>
          <w:rFonts w:ascii="Times New Roman" w:hAnsi="Times New Roman" w:cs="Times New Roman"/>
          <w:sz w:val="24"/>
          <w:szCs w:val="24"/>
          <w:lang w:val="en-US"/>
        </w:rPr>
        <w:t>penyelesaian</w:t>
      </w:r>
      <w:proofErr w:type="spellEnd"/>
      <w:r w:rsidR="009A48BB">
        <w:rPr>
          <w:rFonts w:ascii="Times New Roman" w:hAnsi="Times New Roman" w:cs="Times New Roman"/>
          <w:sz w:val="24"/>
          <w:szCs w:val="24"/>
          <w:lang w:val="en-US"/>
        </w:rPr>
        <w:t xml:space="preserve"> GAM di Aceh.</w:t>
      </w:r>
    </w:p>
    <w:p w14:paraId="6E4F8CF1" w14:textId="10C951F1" w:rsidR="00E23D19" w:rsidRDefault="00E23D19" w:rsidP="00501729">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Penjelasan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Soesilo</w:t>
      </w:r>
      <w:proofErr w:type="spellEnd"/>
      <w:r>
        <w:rPr>
          <w:rFonts w:ascii="Times New Roman" w:hAnsi="Times New Roman" w:cs="Times New Roman"/>
          <w:sz w:val="24"/>
          <w:szCs w:val="24"/>
          <w:lang w:val="en-US"/>
        </w:rPr>
        <w:t xml:space="preserve"> Bambang Yudhoyono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relevan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dikatorikan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disebut</w:t>
      </w:r>
      <w:proofErr w:type="spellEnd"/>
      <w:r>
        <w:rPr>
          <w:rFonts w:ascii="Times New Roman" w:hAnsi="Times New Roman" w:cs="Times New Roman"/>
          <w:sz w:val="24"/>
          <w:szCs w:val="24"/>
          <w:lang w:val="en-US"/>
        </w:rPr>
        <w:t xml:space="preserve"> Herbert </w:t>
      </w:r>
      <w:proofErr w:type="spellStart"/>
      <w:r>
        <w:rPr>
          <w:rFonts w:ascii="Times New Roman" w:hAnsi="Times New Roman" w:cs="Times New Roman"/>
          <w:sz w:val="24"/>
          <w:szCs w:val="24"/>
          <w:lang w:val="en-US"/>
        </w:rPr>
        <w:t>Feith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solidarity maker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administrator. </w:t>
      </w:r>
      <w:proofErr w:type="spellStart"/>
      <w:r>
        <w:rPr>
          <w:rFonts w:ascii="Times New Roman" w:hAnsi="Times New Roman" w:cs="Times New Roman"/>
          <w:sz w:val="24"/>
          <w:szCs w:val="24"/>
          <w:lang w:val="en-US"/>
        </w:rPr>
        <w:t>Alternatifnya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Soesilo</w:t>
      </w:r>
      <w:proofErr w:type="spellEnd"/>
      <w:r>
        <w:rPr>
          <w:rFonts w:ascii="Times New Roman" w:hAnsi="Times New Roman" w:cs="Times New Roman"/>
          <w:sz w:val="24"/>
          <w:szCs w:val="24"/>
          <w:lang w:val="en-US"/>
        </w:rPr>
        <w:t xml:space="preserve"> Bambang Yudhoyono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demokratik-responsif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imbalan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tergabung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koalisi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prosesntase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kursi</w:t>
      </w:r>
      <w:proofErr w:type="spellEnd"/>
      <w:r>
        <w:rPr>
          <w:rFonts w:ascii="Times New Roman" w:hAnsi="Times New Roman" w:cs="Times New Roman"/>
          <w:sz w:val="24"/>
          <w:szCs w:val="24"/>
          <w:lang w:val="en-US"/>
        </w:rPr>
        <w:t xml:space="preserve"> DPR.</w:t>
      </w:r>
    </w:p>
    <w:p w14:paraId="79C892A5" w14:textId="4CE0AD27" w:rsidR="00DD55AB" w:rsidRDefault="00DD55AB" w:rsidP="00DD55AB">
      <w:pPr>
        <w:spacing w:before="100" w:beforeAutospacing="1" w:after="100" w:afterAutospacing="1" w:line="36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Presiden Susilo Bambang Yudhoyono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separatism GAM</w:t>
      </w:r>
      <w:r>
        <w:rPr>
          <w:rFonts w:ascii="Times New Roman" w:hAnsi="Times New Roman" w:cs="Times New Roman"/>
          <w:sz w:val="24"/>
          <w:szCs w:val="24"/>
          <w:lang w:val="en-US"/>
        </w:rPr>
        <w:t>,</w:t>
      </w:r>
      <w:r>
        <w:rPr>
          <w:rFonts w:ascii="Times New Roman" w:hAnsi="Times New Roman" w:cs="Times New Roman"/>
          <w:sz w:val="24"/>
          <w:szCs w:val="24"/>
        </w:rPr>
        <w:t xml:space="preserve"> menguta</w:t>
      </w:r>
      <w:r>
        <w:rPr>
          <w:rFonts w:ascii="Times New Roman" w:hAnsi="Times New Roman" w:cs="Times New Roman"/>
          <w:sz w:val="24"/>
          <w:szCs w:val="24"/>
          <w:lang w:val="en-US"/>
        </w:rPr>
        <w:t>ma</w:t>
      </w:r>
      <w:r>
        <w:rPr>
          <w:rFonts w:ascii="Times New Roman" w:hAnsi="Times New Roman" w:cs="Times New Roman"/>
          <w:sz w:val="24"/>
          <w:szCs w:val="24"/>
        </w:rPr>
        <w:t>kan pendekatan perdamaian</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mengutamakan</w:t>
      </w:r>
      <w:proofErr w:type="spellEnd"/>
      <w:r>
        <w:rPr>
          <w:rFonts w:ascii="Times New Roman" w:hAnsi="Times New Roman" w:cs="Times New Roman"/>
          <w:sz w:val="24"/>
          <w:szCs w:val="24"/>
          <w:lang w:val="en-US"/>
        </w:rPr>
        <w:t xml:space="preserve"> dialog </w:t>
      </w:r>
      <w:r>
        <w:rPr>
          <w:rFonts w:ascii="Times New Roman" w:hAnsi="Times New Roman" w:cs="Times New Roman"/>
          <w:sz w:val="24"/>
          <w:szCs w:val="24"/>
        </w:rPr>
        <w:t>dengan tokoh-tokohnya</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menyertakan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internasional</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Soesilo</w:t>
      </w:r>
      <w:proofErr w:type="spellEnd"/>
      <w:r>
        <w:rPr>
          <w:rFonts w:ascii="Times New Roman" w:hAnsi="Times New Roman" w:cs="Times New Roman"/>
          <w:sz w:val="24"/>
          <w:szCs w:val="24"/>
          <w:lang w:val="en-US"/>
        </w:rPr>
        <w:t xml:space="preserve"> Bambang Yudhoyono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r>
        <w:rPr>
          <w:rStyle w:val="fullpost"/>
          <w:rFonts w:ascii="Times New Roman" w:hAnsi="Times New Roman" w:cs="Times New Roman"/>
          <w:sz w:val="24"/>
          <w:szCs w:val="24"/>
        </w:rPr>
        <w:t xml:space="preserve">Pada tanggal 15 Agustus 2005 tercapai kesepakatan antara pemerintah dengan GAM, yang diwujudkan dengan </w:t>
      </w:r>
      <w:r>
        <w:rPr>
          <w:rFonts w:ascii="Times New Roman" w:hAnsi="Times New Roman" w:cs="Times New Roman"/>
          <w:sz w:val="24"/>
          <w:szCs w:val="24"/>
        </w:rPr>
        <w:t xml:space="preserve">penandatanganan </w:t>
      </w:r>
      <w:r>
        <w:rPr>
          <w:rStyle w:val="Emphasis"/>
          <w:rFonts w:ascii="Times New Roman" w:hAnsi="Times New Roman" w:cs="Times New Roman"/>
          <w:sz w:val="24"/>
          <w:szCs w:val="24"/>
        </w:rPr>
        <w:t>Memorandum of Understanding</w:t>
      </w:r>
      <w:r>
        <w:rPr>
          <w:rStyle w:val="Strong"/>
          <w:sz w:val="24"/>
          <w:szCs w:val="24"/>
        </w:rPr>
        <w:t xml:space="preserve"> </w:t>
      </w:r>
      <w:r>
        <w:rPr>
          <w:rStyle w:val="fullpost"/>
          <w:rFonts w:ascii="Times New Roman" w:hAnsi="Times New Roman" w:cs="Times New Roman"/>
          <w:sz w:val="24"/>
          <w:szCs w:val="24"/>
        </w:rPr>
        <w:t xml:space="preserve">bertempat di Helsinki Finlandia. </w:t>
      </w:r>
      <w:r>
        <w:rPr>
          <w:rFonts w:ascii="Times New Roman" w:hAnsi="Times New Roman" w:cs="Times New Roman"/>
          <w:sz w:val="24"/>
          <w:szCs w:val="24"/>
        </w:rPr>
        <w:t xml:space="preserve">Perjanjian ini dikenal dengan istilah  MoU Helsinki. </w:t>
      </w:r>
      <w:proofErr w:type="spellStart"/>
      <w:r>
        <w:rPr>
          <w:rFonts w:ascii="Times New Roman" w:hAnsi="Times New Roman" w:cs="Times New Roman"/>
          <w:sz w:val="24"/>
          <w:szCs w:val="24"/>
          <w:lang w:val="en-US"/>
        </w:rPr>
        <w:t>Perjanjian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melibatkan </w:t>
      </w:r>
      <w:r>
        <w:rPr>
          <w:rStyle w:val="fullpost"/>
          <w:rFonts w:ascii="Times New Roman" w:hAnsi="Times New Roman" w:cs="Times New Roman"/>
          <w:i/>
          <w:sz w:val="24"/>
          <w:szCs w:val="24"/>
        </w:rPr>
        <w:t>Crisis Management Initiative</w:t>
      </w:r>
      <w:r>
        <w:rPr>
          <w:rStyle w:val="fullpost"/>
          <w:rFonts w:ascii="Times New Roman" w:hAnsi="Times New Roman" w:cs="Times New Roman"/>
          <w:sz w:val="24"/>
          <w:szCs w:val="24"/>
        </w:rPr>
        <w:t xml:space="preserve"> (CMI). </w:t>
      </w:r>
      <w:proofErr w:type="spellStart"/>
      <w:r>
        <w:rPr>
          <w:rStyle w:val="fullpost"/>
          <w:rFonts w:ascii="Times New Roman" w:hAnsi="Times New Roman" w:cs="Times New Roman"/>
          <w:sz w:val="24"/>
          <w:szCs w:val="24"/>
          <w:lang w:val="en-US"/>
        </w:rPr>
        <w:t>Implementasi</w:t>
      </w:r>
      <w:proofErr w:type="spellEnd"/>
      <w:r>
        <w:rPr>
          <w:rStyle w:val="fullpost"/>
          <w:rFonts w:ascii="Times New Roman" w:hAnsi="Times New Roman" w:cs="Times New Roman"/>
          <w:sz w:val="24"/>
          <w:szCs w:val="24"/>
          <w:lang w:val="en-US"/>
        </w:rPr>
        <w:t xml:space="preserve"> </w:t>
      </w:r>
      <w:r>
        <w:rPr>
          <w:rFonts w:ascii="Times New Roman" w:hAnsi="Times New Roman" w:cs="Times New Roman"/>
          <w:sz w:val="24"/>
          <w:szCs w:val="24"/>
        </w:rPr>
        <w:t xml:space="preserve">MoU </w:t>
      </w:r>
      <w:r>
        <w:rPr>
          <w:rFonts w:ascii="Times New Roman" w:hAnsi="Times New Roman" w:cs="Times New Roman"/>
          <w:sz w:val="24"/>
          <w:szCs w:val="24"/>
        </w:rPr>
        <w:lastRenderedPageBreak/>
        <w:t>Helsinki</w:t>
      </w:r>
      <w:r>
        <w:rPr>
          <w:rFonts w:ascii="Times New Roman" w:hAnsi="Times New Roman" w:cs="Times New Roman"/>
          <w:sz w:val="24"/>
          <w:szCs w:val="24"/>
          <w:lang w:val="en-US"/>
        </w:rPr>
        <w:t xml:space="preserve"> di Aceh, </w:t>
      </w:r>
      <w:proofErr w:type="spellStart"/>
      <w:r>
        <w:rPr>
          <w:rFonts w:ascii="Times New Roman" w:hAnsi="Times New Roman" w:cs="Times New Roman"/>
          <w:sz w:val="24"/>
          <w:szCs w:val="24"/>
          <w:lang w:val="en-US"/>
        </w:rPr>
        <w:t>melibatkan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negara-negara yang </w:t>
      </w:r>
      <w:proofErr w:type="spellStart"/>
      <w:r>
        <w:rPr>
          <w:rFonts w:ascii="Times New Roman" w:hAnsi="Times New Roman" w:cs="Times New Roman"/>
          <w:sz w:val="24"/>
          <w:szCs w:val="24"/>
          <w:lang w:val="en-US"/>
        </w:rPr>
        <w:t>tergabung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Uni </w:t>
      </w:r>
      <w:proofErr w:type="spellStart"/>
      <w:r>
        <w:rPr>
          <w:rFonts w:ascii="Times New Roman" w:hAnsi="Times New Roman" w:cs="Times New Roman"/>
          <w:sz w:val="24"/>
          <w:szCs w:val="24"/>
          <w:lang w:val="en-US"/>
        </w:rPr>
        <w:t>Eropa</w:t>
      </w:r>
      <w:proofErr w:type="spellEnd"/>
      <w:r>
        <w:rPr>
          <w:rFonts w:ascii="Times New Roman" w:hAnsi="Times New Roman" w:cs="Times New Roman"/>
          <w:sz w:val="24"/>
          <w:szCs w:val="24"/>
          <w:lang w:val="en-US"/>
        </w:rPr>
        <w:t xml:space="preserve"> dan negara-negara ASEAN.</w:t>
      </w:r>
      <w:r>
        <w:rPr>
          <w:rStyle w:val="FootnoteReference"/>
          <w:rFonts w:ascii="Times New Roman" w:eastAsia="Times New Roman" w:hAnsi="Times New Roman" w:cs="Times New Roman"/>
          <w:sz w:val="24"/>
          <w:szCs w:val="24"/>
        </w:rPr>
        <w:footnoteReference w:id="49"/>
      </w:r>
      <w:r>
        <w:rPr>
          <w:rFonts w:ascii="Times New Roman" w:hAnsi="Times New Roman" w:cs="Times New Roman"/>
          <w:sz w:val="24"/>
          <w:szCs w:val="24"/>
        </w:rPr>
        <w:t xml:space="preserve"> </w:t>
      </w:r>
    </w:p>
    <w:p w14:paraId="7F72BE46" w14:textId="67AEABD0" w:rsidR="00B17D22" w:rsidRPr="001E0022" w:rsidRDefault="00B17D22" w:rsidP="00B17D22">
      <w:pPr>
        <w:spacing w:after="0" w:line="360" w:lineRule="auto"/>
        <w:ind w:firstLine="3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Kebijakan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Presiden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Soesilo</w:t>
      </w:r>
      <w:proofErr w:type="spellEnd"/>
      <w:r>
        <w:rPr>
          <w:rFonts w:ascii="Times New Roman" w:eastAsia="Calibri" w:hAnsi="Times New Roman" w:cs="Times New Roman"/>
          <w:sz w:val="24"/>
          <w:szCs w:val="24"/>
          <w:lang w:val="en-US"/>
        </w:rPr>
        <w:t xml:space="preserve"> Bambang Yudhoyono </w:t>
      </w:r>
      <w:proofErr w:type="spellStart"/>
      <w:r>
        <w:rPr>
          <w:rFonts w:ascii="Times New Roman" w:eastAsia="Calibri" w:hAnsi="Times New Roman" w:cs="Times New Roman"/>
          <w:sz w:val="24"/>
          <w:szCs w:val="24"/>
          <w:lang w:val="en-US"/>
        </w:rPr>
        <w:t>bidang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internasional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antara</w:t>
      </w:r>
      <w:proofErr w:type="spellEnd"/>
      <w:r>
        <w:rPr>
          <w:rFonts w:ascii="Times New Roman" w:eastAsia="Calibri" w:hAnsi="Times New Roman" w:cs="Times New Roman"/>
          <w:sz w:val="24"/>
          <w:szCs w:val="24"/>
          <w:lang w:val="en-US"/>
        </w:rPr>
        <w:t xml:space="preserve"> lain </w:t>
      </w:r>
      <w:proofErr w:type="spellStart"/>
      <w:r>
        <w:rPr>
          <w:rFonts w:ascii="Times New Roman" w:eastAsia="Calibri" w:hAnsi="Times New Roman" w:cs="Times New Roman"/>
          <w:sz w:val="24"/>
          <w:szCs w:val="24"/>
          <w:lang w:val="en-US"/>
        </w:rPr>
        <w:t>adalah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memprakarsai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membentu</w:t>
      </w:r>
      <w:proofErr w:type="spellEnd"/>
      <w:r>
        <w:rPr>
          <w:rFonts w:ascii="Times New Roman" w:eastAsia="Calibri" w:hAnsi="Times New Roman" w:cs="Times New Roman"/>
          <w:sz w:val="24"/>
          <w:szCs w:val="24"/>
          <w:lang w:val="en-US"/>
        </w:rPr>
        <w:t xml:space="preserve"> Bali Democracy Forum (</w:t>
      </w:r>
      <w:r>
        <w:rPr>
          <w:rFonts w:ascii="Times New Roman" w:eastAsia="Calibri" w:hAnsi="Times New Roman" w:cs="Times New Roman"/>
          <w:sz w:val="24"/>
          <w:szCs w:val="24"/>
        </w:rPr>
        <w:t>BDF</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lang w:val="en-US"/>
        </w:rPr>
        <w:t>yakni</w:t>
      </w:r>
      <w:proofErr w:type="spellEnd"/>
      <w:r w:rsidRPr="001E0022">
        <w:rPr>
          <w:rFonts w:ascii="Times New Roman" w:eastAsia="Calibri" w:hAnsi="Times New Roman" w:cs="Times New Roman"/>
          <w:sz w:val="24"/>
          <w:szCs w:val="24"/>
        </w:rPr>
        <w:t xml:space="preserve"> forum tahunan antar </w:t>
      </w:r>
      <w:r w:rsidRPr="00966AD9">
        <w:rPr>
          <w:rFonts w:ascii="Times New Roman" w:eastAsia="Calibri" w:hAnsi="Times New Roman" w:cs="Times New Roman"/>
          <w:sz w:val="24"/>
          <w:szCs w:val="24"/>
        </w:rPr>
        <w:t xml:space="preserve">sebagai kerjasama dalam mengembangkan demokrasi serta platform untuk mempromosikan demokrasi dan perdamaian sebagai solusi dan pencegahan konflik antar negara. </w:t>
      </w:r>
      <w:r w:rsidRPr="001E0022">
        <w:rPr>
          <w:rFonts w:ascii="Times New Roman" w:eastAsia="Calibri" w:hAnsi="Times New Roman" w:cs="Times New Roman"/>
          <w:sz w:val="24"/>
          <w:szCs w:val="24"/>
        </w:rPr>
        <w:t xml:space="preserve"> Forum ini diadakan setiap </w:t>
      </w:r>
      <w:r>
        <w:rPr>
          <w:rFonts w:ascii="Times New Roman" w:eastAsia="Calibri" w:hAnsi="Times New Roman" w:cs="Times New Roman"/>
          <w:sz w:val="24"/>
          <w:szCs w:val="24"/>
        </w:rPr>
        <w:t xml:space="preserve">tahun, </w:t>
      </w:r>
      <w:r w:rsidRPr="001E0022">
        <w:rPr>
          <w:rFonts w:ascii="Times New Roman" w:eastAsia="Calibri" w:hAnsi="Times New Roman" w:cs="Times New Roman"/>
          <w:sz w:val="24"/>
          <w:szCs w:val="24"/>
        </w:rPr>
        <w:t>bulan Desember di Bali, Indonesia. Forum ini bertujuan untuk memajukan dan membina kerja sama regional dan internasional di bidang perdamaian dan demokrasi dengan memfasilitasi dialog melalui berbagi pengalaman dan praktik terbaik dalam mengelola keragaman yang mendorong kesetaraan, saling pengertian, dan rasa hormat.</w:t>
      </w:r>
      <w:r>
        <w:rPr>
          <w:rStyle w:val="FootnoteReference"/>
          <w:rFonts w:ascii="Times New Roman" w:eastAsia="Calibri" w:hAnsi="Times New Roman" w:cs="Times New Roman"/>
          <w:sz w:val="24"/>
          <w:szCs w:val="24"/>
        </w:rPr>
        <w:footnoteReference w:id="50"/>
      </w:r>
      <w:r w:rsidRPr="001E0022">
        <w:rPr>
          <w:rFonts w:ascii="Times New Roman" w:eastAsia="Calibri" w:hAnsi="Times New Roman" w:cs="Times New Roman"/>
          <w:sz w:val="24"/>
          <w:szCs w:val="24"/>
        </w:rPr>
        <w:t xml:space="preserve">   BDF berhasil menjadikan demokrasi sebagai agenda strategis di kawasan Asia-Pasifik. BDF berhasil memfasilitasi dalam membangun keseimbangan antara pembangunan ekonomi dan politik, antara menciptakan perdamaian dan keamanan, dan mempromosikan kualitas hak asasi manusia dan nilai-nilai kemanusiaan di kawasan, yang semuanya tercermin dalam tiga pilar pendiri Piagam PBB.</w:t>
      </w:r>
    </w:p>
    <w:p w14:paraId="6FFA77DE" w14:textId="02B4A0B7" w:rsidR="00B17D22" w:rsidRPr="001E0022" w:rsidRDefault="00B17D22" w:rsidP="00B17D22">
      <w:pPr>
        <w:spacing w:after="0" w:line="360" w:lineRule="auto"/>
        <w:jc w:val="both"/>
        <w:rPr>
          <w:rFonts w:ascii="Times New Roman" w:eastAsia="Calibri" w:hAnsi="Times New Roman" w:cs="Times New Roman"/>
          <w:sz w:val="24"/>
          <w:szCs w:val="24"/>
        </w:rPr>
      </w:pPr>
      <w:r w:rsidRPr="001E0022">
        <w:rPr>
          <w:rFonts w:ascii="Times New Roman" w:eastAsia="Calibri" w:hAnsi="Times New Roman" w:cs="Times New Roman"/>
          <w:sz w:val="24"/>
          <w:szCs w:val="24"/>
        </w:rPr>
        <w:tab/>
      </w:r>
    </w:p>
    <w:p w14:paraId="7369500C" w14:textId="4068949D" w:rsidR="00B17D22" w:rsidRPr="001E0022" w:rsidRDefault="00B17D22" w:rsidP="00B17D22">
      <w:pPr>
        <w:spacing w:after="0" w:line="360" w:lineRule="auto"/>
        <w:jc w:val="both"/>
        <w:rPr>
          <w:rFonts w:ascii="Times New Roman" w:eastAsia="Calibri" w:hAnsi="Times New Roman" w:cs="Times New Roman"/>
          <w:sz w:val="24"/>
          <w:szCs w:val="24"/>
        </w:rPr>
      </w:pPr>
      <w:r w:rsidRPr="001E0022">
        <w:rPr>
          <w:rFonts w:ascii="Times New Roman" w:eastAsia="Calibri" w:hAnsi="Times New Roman" w:cs="Times New Roman"/>
          <w:sz w:val="24"/>
          <w:szCs w:val="24"/>
        </w:rPr>
        <w:tab/>
        <w:t xml:space="preserve">BDF menerapkan prinsip </w:t>
      </w:r>
      <w:r w:rsidRPr="00966AD9">
        <w:rPr>
          <w:rFonts w:ascii="Times New Roman" w:eastAsia="Calibri" w:hAnsi="Times New Roman" w:cs="Times New Roman"/>
          <w:i/>
          <w:sz w:val="24"/>
          <w:szCs w:val="24"/>
        </w:rPr>
        <w:t>home-grown democracy</w:t>
      </w:r>
      <w:r w:rsidR="00E94983">
        <w:rPr>
          <w:rFonts w:ascii="Times New Roman" w:eastAsia="Calibri" w:hAnsi="Times New Roman" w:cs="Times New Roman"/>
          <w:i/>
          <w:sz w:val="24"/>
          <w:szCs w:val="24"/>
          <w:lang w:val="en-US"/>
        </w:rPr>
        <w:t xml:space="preserve"> </w:t>
      </w:r>
      <w:proofErr w:type="spellStart"/>
      <w:r w:rsidR="00E94983" w:rsidRPr="00E94983">
        <w:rPr>
          <w:rFonts w:ascii="Times New Roman" w:eastAsia="Calibri" w:hAnsi="Times New Roman" w:cs="Times New Roman"/>
          <w:iCs/>
          <w:sz w:val="24"/>
          <w:szCs w:val="24"/>
          <w:lang w:val="en-US"/>
        </w:rPr>
        <w:t>dalam</w:t>
      </w:r>
      <w:proofErr w:type="spellEnd"/>
      <w:r w:rsidR="00E94983" w:rsidRPr="00E94983">
        <w:rPr>
          <w:rFonts w:ascii="Times New Roman" w:eastAsia="Calibri" w:hAnsi="Times New Roman" w:cs="Times New Roman"/>
          <w:iCs/>
          <w:sz w:val="24"/>
          <w:szCs w:val="24"/>
          <w:lang w:val="en-US"/>
        </w:rPr>
        <w:t xml:space="preserve"> </w:t>
      </w:r>
      <w:proofErr w:type="spellStart"/>
      <w:r w:rsidR="00E94983" w:rsidRPr="00E94983">
        <w:rPr>
          <w:rFonts w:ascii="Times New Roman" w:eastAsia="Calibri" w:hAnsi="Times New Roman" w:cs="Times New Roman"/>
          <w:iCs/>
          <w:sz w:val="24"/>
          <w:szCs w:val="24"/>
          <w:lang w:val="en-US"/>
        </w:rPr>
        <w:t>penyebaran</w:t>
      </w:r>
      <w:proofErr w:type="spellEnd"/>
      <w:r w:rsidR="00E94983" w:rsidRPr="00E94983">
        <w:rPr>
          <w:rFonts w:ascii="Times New Roman" w:eastAsia="Calibri" w:hAnsi="Times New Roman" w:cs="Times New Roman"/>
          <w:iCs/>
          <w:sz w:val="24"/>
          <w:szCs w:val="24"/>
          <w:lang w:val="en-US"/>
        </w:rPr>
        <w:t xml:space="preserve"> </w:t>
      </w:r>
      <w:proofErr w:type="spellStart"/>
      <w:r w:rsidR="00E94983" w:rsidRPr="00E94983">
        <w:rPr>
          <w:rFonts w:ascii="Times New Roman" w:eastAsia="Calibri" w:hAnsi="Times New Roman" w:cs="Times New Roman"/>
          <w:iCs/>
          <w:sz w:val="24"/>
          <w:szCs w:val="24"/>
          <w:lang w:val="en-US"/>
        </w:rPr>
        <w:t>demokrasi</w:t>
      </w:r>
      <w:proofErr w:type="spellEnd"/>
      <w:r w:rsidR="00E94983">
        <w:rPr>
          <w:rFonts w:ascii="Times New Roman" w:eastAsia="Calibri" w:hAnsi="Times New Roman" w:cs="Times New Roman"/>
          <w:i/>
          <w:sz w:val="24"/>
          <w:szCs w:val="24"/>
          <w:lang w:val="en-US"/>
        </w:rPr>
        <w:t>.</w:t>
      </w:r>
      <w:r w:rsidR="00E94983">
        <w:rPr>
          <w:rFonts w:ascii="Times New Roman" w:eastAsia="Calibri" w:hAnsi="Times New Roman" w:cs="Times New Roman"/>
          <w:sz w:val="24"/>
          <w:szCs w:val="24"/>
          <w:lang w:val="en-US"/>
        </w:rPr>
        <w:t xml:space="preserve"> </w:t>
      </w:r>
      <w:r w:rsidRPr="001E0022">
        <w:rPr>
          <w:rFonts w:ascii="Times New Roman" w:eastAsia="Calibri" w:hAnsi="Times New Roman" w:cs="Times New Roman"/>
          <w:sz w:val="24"/>
          <w:szCs w:val="24"/>
        </w:rPr>
        <w:t xml:space="preserve">Maksud dari prinsip tersebut adalah Indonesia, sebagai tuan rumah sekaligus inisiator BDF, berpatokan pada praktik-praktik nyata nilai demokrasi oleh negara peserta dengan tidak berpretensi untuk menyalahkan atau membenarkan praktik nyata tersebut. BDF secara </w:t>
      </w:r>
      <w:r>
        <w:rPr>
          <w:rFonts w:ascii="Times New Roman" w:eastAsia="Calibri" w:hAnsi="Times New Roman" w:cs="Times New Roman"/>
          <w:sz w:val="24"/>
          <w:szCs w:val="24"/>
        </w:rPr>
        <w:t>praktik</w:t>
      </w:r>
      <w:r w:rsidRPr="001E0022">
        <w:rPr>
          <w:rFonts w:ascii="Times New Roman" w:eastAsia="Calibri" w:hAnsi="Times New Roman" w:cs="Times New Roman"/>
          <w:sz w:val="24"/>
          <w:szCs w:val="24"/>
        </w:rPr>
        <w:t xml:space="preserve"> bersifat inklusif. Sebab demokrasi</w:t>
      </w:r>
      <w:r w:rsidR="00E94983">
        <w:rPr>
          <w:rFonts w:ascii="Times New Roman" w:eastAsia="Calibri" w:hAnsi="Times New Roman" w:cs="Times New Roman"/>
          <w:sz w:val="24"/>
          <w:szCs w:val="24"/>
          <w:lang w:val="en-US"/>
        </w:rPr>
        <w:t xml:space="preserve"> </w:t>
      </w:r>
      <w:r w:rsidRPr="001E0022">
        <w:rPr>
          <w:rFonts w:ascii="Times New Roman" w:eastAsia="Calibri" w:hAnsi="Times New Roman" w:cs="Times New Roman"/>
          <w:sz w:val="24"/>
          <w:szCs w:val="24"/>
        </w:rPr>
        <w:t xml:space="preserve">bisa </w:t>
      </w:r>
      <w:r w:rsidRPr="001E0022">
        <w:rPr>
          <w:rFonts w:ascii="Times New Roman" w:eastAsia="Calibri" w:hAnsi="Times New Roman" w:cs="Times New Roman"/>
          <w:sz w:val="24"/>
          <w:szCs w:val="24"/>
        </w:rPr>
        <w:lastRenderedPageBreak/>
        <w:t>berhasil ketika demokrasi bersifat inklusif dan semua orang memiliki kesempatan berkontribusi pada proses demokrasi.</w:t>
      </w:r>
      <w:r>
        <w:rPr>
          <w:rStyle w:val="FootnoteReference"/>
          <w:rFonts w:ascii="Times New Roman" w:eastAsia="Calibri" w:hAnsi="Times New Roman" w:cs="Times New Roman"/>
          <w:sz w:val="24"/>
          <w:szCs w:val="24"/>
        </w:rPr>
        <w:footnoteReference w:id="51"/>
      </w:r>
      <w:r w:rsidRPr="001E0022">
        <w:rPr>
          <w:rFonts w:ascii="Times New Roman" w:eastAsia="Calibri" w:hAnsi="Times New Roman" w:cs="Times New Roman"/>
          <w:sz w:val="24"/>
          <w:szCs w:val="24"/>
        </w:rPr>
        <w:t xml:space="preserve">  </w:t>
      </w:r>
    </w:p>
    <w:p w14:paraId="2A30E1A9" w14:textId="49FD1D31" w:rsidR="00B17D22" w:rsidRPr="001E0022" w:rsidRDefault="00B17D22" w:rsidP="00B17D22">
      <w:pPr>
        <w:spacing w:after="0" w:line="360" w:lineRule="auto"/>
        <w:jc w:val="both"/>
        <w:rPr>
          <w:rFonts w:ascii="Times New Roman" w:hAnsi="Times New Roman" w:cs="Times New Roman"/>
          <w:color w:val="000000" w:themeColor="text1"/>
          <w:sz w:val="24"/>
          <w:szCs w:val="24"/>
        </w:rPr>
      </w:pPr>
      <w:r w:rsidRPr="001E0022">
        <w:rPr>
          <w:rFonts w:ascii="Times New Roman" w:eastAsia="Calibri" w:hAnsi="Times New Roman" w:cs="Times New Roman"/>
          <w:sz w:val="24"/>
          <w:szCs w:val="24"/>
        </w:rPr>
        <w:tab/>
      </w:r>
    </w:p>
    <w:p w14:paraId="304DC944" w14:textId="2733EBBE" w:rsidR="00B17D22" w:rsidRDefault="00B17D22" w:rsidP="00B17D22">
      <w:pPr>
        <w:spacing w:after="0" w:line="360" w:lineRule="auto"/>
        <w:jc w:val="both"/>
        <w:rPr>
          <w:rFonts w:ascii="Times New Roman" w:eastAsia="Calibri" w:hAnsi="Times New Roman" w:cs="Times New Roman"/>
          <w:bCs/>
          <w:color w:val="000000"/>
          <w:sz w:val="24"/>
          <w:szCs w:val="24"/>
        </w:rPr>
      </w:pPr>
      <w:r w:rsidRPr="00EE4520">
        <w:rPr>
          <w:rFonts w:ascii="Times New Roman" w:eastAsia="Calibri" w:hAnsi="Times New Roman" w:cs="Times New Roman"/>
          <w:b/>
          <w:bCs/>
          <w:color w:val="000000"/>
          <w:sz w:val="24"/>
          <w:szCs w:val="24"/>
        </w:rPr>
        <w:tab/>
      </w:r>
      <w:r w:rsidR="00E94983">
        <w:rPr>
          <w:rFonts w:ascii="Times New Roman" w:eastAsia="Calibri" w:hAnsi="Times New Roman" w:cs="Times New Roman"/>
          <w:bCs/>
          <w:color w:val="000000"/>
          <w:sz w:val="24"/>
          <w:szCs w:val="24"/>
          <w:lang w:val="en-US"/>
        </w:rPr>
        <w:t>P</w:t>
      </w:r>
      <w:r w:rsidRPr="00EE4520">
        <w:rPr>
          <w:rFonts w:ascii="Times New Roman" w:eastAsia="Calibri" w:hAnsi="Times New Roman" w:cs="Times New Roman"/>
          <w:bCs/>
          <w:color w:val="000000"/>
          <w:sz w:val="24"/>
          <w:szCs w:val="24"/>
        </w:rPr>
        <w:t xml:space="preserve">ertemuan </w:t>
      </w:r>
      <w:r>
        <w:rPr>
          <w:rFonts w:ascii="Times New Roman" w:eastAsia="Calibri" w:hAnsi="Times New Roman" w:cs="Times New Roman"/>
          <w:bCs/>
          <w:color w:val="000000"/>
          <w:sz w:val="24"/>
          <w:szCs w:val="24"/>
        </w:rPr>
        <w:t xml:space="preserve">BDF </w:t>
      </w:r>
      <w:proofErr w:type="spellStart"/>
      <w:r w:rsidR="00E94983">
        <w:rPr>
          <w:rFonts w:ascii="Times New Roman" w:eastAsia="Calibri" w:hAnsi="Times New Roman" w:cs="Times New Roman"/>
          <w:bCs/>
          <w:color w:val="000000"/>
          <w:sz w:val="24"/>
          <w:szCs w:val="24"/>
          <w:lang w:val="en-US"/>
        </w:rPr>
        <w:t>pertama</w:t>
      </w:r>
      <w:proofErr w:type="spellEnd"/>
      <w:r w:rsidR="00E94983">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rPr>
        <w:t xml:space="preserve">diadakan di Bali pada </w:t>
      </w:r>
      <w:proofErr w:type="spellStart"/>
      <w:r w:rsidR="00E94983">
        <w:rPr>
          <w:rFonts w:ascii="Times New Roman" w:eastAsia="Calibri" w:hAnsi="Times New Roman" w:cs="Times New Roman"/>
          <w:bCs/>
          <w:color w:val="000000"/>
          <w:sz w:val="24"/>
          <w:szCs w:val="24"/>
          <w:lang w:val="en-US"/>
        </w:rPr>
        <w:t>tanggal</w:t>
      </w:r>
      <w:proofErr w:type="spellEnd"/>
      <w:r w:rsidR="00E94983">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rPr>
        <w:t>10-11 Desember 2008</w:t>
      </w:r>
      <w:r w:rsidRPr="00EE4520">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dan </w:t>
      </w:r>
      <w:r w:rsidRPr="00EE4520">
        <w:rPr>
          <w:rFonts w:ascii="Times New Roman" w:eastAsia="Calibri" w:hAnsi="Times New Roman" w:cs="Times New Roman"/>
          <w:bCs/>
          <w:color w:val="000000"/>
          <w:sz w:val="24"/>
          <w:szCs w:val="24"/>
        </w:rPr>
        <w:t>dihadiri oleh 32 Perwakilan negara-negara Asia Pasifik sebagai delegasi dan delapan perwakilan negara-negara Eropa dan Amerika Serikat sebagai pengamat (Institute for Peace and Democracy, 2008). BDF I, yang mengusung tema "Membangun dan Konsolidasi Demokrasi: Agenda Strategis untuk Asia" memiliki tujuan utama untuk membangun dan mengkonsolidasikan nilai-nilai demokrasi setelah krisis keuangan 1997 menghantam beberapa negara di benua Asia.</w:t>
      </w:r>
    </w:p>
    <w:p w14:paraId="332F0A60" w14:textId="2BDD42A2" w:rsidR="00B17D22" w:rsidRPr="00084765" w:rsidRDefault="00B17D22" w:rsidP="00B17D22">
      <w:pPr>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ab/>
      </w:r>
      <w:r w:rsidRPr="00084765">
        <w:rPr>
          <w:rFonts w:ascii="Times New Roman" w:eastAsia="Calibri" w:hAnsi="Times New Roman" w:cs="Times New Roman"/>
          <w:bCs/>
          <w:color w:val="000000"/>
          <w:sz w:val="24"/>
          <w:szCs w:val="24"/>
        </w:rPr>
        <w:t xml:space="preserve">Dalam pidato pembukaan pertemuan pertama BDF, Presiden SBY </w:t>
      </w:r>
      <w:r>
        <w:rPr>
          <w:rFonts w:ascii="Times New Roman" w:eastAsia="Calibri" w:hAnsi="Times New Roman" w:cs="Times New Roman"/>
          <w:bCs/>
          <w:color w:val="000000"/>
          <w:sz w:val="24"/>
          <w:szCs w:val="24"/>
        </w:rPr>
        <w:t>mengatakan</w:t>
      </w:r>
      <w:r w:rsidRPr="00084765">
        <w:rPr>
          <w:rFonts w:ascii="Times New Roman" w:eastAsia="Calibri" w:hAnsi="Times New Roman" w:cs="Times New Roman"/>
          <w:bCs/>
          <w:color w:val="000000"/>
          <w:sz w:val="24"/>
          <w:szCs w:val="24"/>
        </w:rPr>
        <w:t>,</w:t>
      </w:r>
    </w:p>
    <w:p w14:paraId="2EADC218" w14:textId="4FFCCC7B" w:rsidR="00B17D22" w:rsidRDefault="00B17D22" w:rsidP="00B17D22">
      <w:pPr>
        <w:spacing w:after="0" w:line="240" w:lineRule="auto"/>
        <w:ind w:left="709"/>
        <w:jc w:val="both"/>
        <w:rPr>
          <w:rFonts w:ascii="Times New Roman" w:eastAsia="Calibri" w:hAnsi="Times New Roman" w:cs="Times New Roman"/>
          <w:bCs/>
          <w:color w:val="000000"/>
          <w:sz w:val="24"/>
          <w:szCs w:val="24"/>
        </w:rPr>
      </w:pPr>
      <w:r w:rsidRPr="00084765">
        <w:rPr>
          <w:rFonts w:ascii="Times New Roman" w:eastAsia="Calibri" w:hAnsi="Times New Roman" w:cs="Times New Roman"/>
          <w:bCs/>
          <w:color w:val="000000"/>
          <w:sz w:val="24"/>
          <w:szCs w:val="24"/>
        </w:rPr>
        <w:t>“Dan sepanjang jalan, kami belajar banyak hal. Kami belajar bahwa pada kebangkitan dari setiap tantangan yang kami hadapi - baik itu terorisme, konflik etnis, atau krisis ekonomi - respons kami, naluri kami adalah untuk selalu memperkuat, bukannya mengurangi, demokrasi –yaitu apa yang kami sebut sebagai "respons demokratis (</w:t>
      </w:r>
      <w:r w:rsidRPr="008B5186">
        <w:rPr>
          <w:rFonts w:ascii="Times New Roman" w:eastAsia="Calibri" w:hAnsi="Times New Roman" w:cs="Times New Roman"/>
          <w:bCs/>
          <w:i/>
          <w:color w:val="000000"/>
          <w:sz w:val="24"/>
          <w:szCs w:val="24"/>
        </w:rPr>
        <w:t>democratic response</w:t>
      </w:r>
      <w:r w:rsidRPr="00084765">
        <w:rPr>
          <w:rFonts w:ascii="Times New Roman" w:eastAsia="Calibri" w:hAnsi="Times New Roman" w:cs="Times New Roman"/>
          <w:bCs/>
          <w:color w:val="000000"/>
          <w:sz w:val="24"/>
          <w:szCs w:val="24"/>
        </w:rPr>
        <w:t>)."</w:t>
      </w:r>
      <w:r w:rsidR="00E94983">
        <w:rPr>
          <w:rStyle w:val="FootnoteReference"/>
          <w:rFonts w:ascii="Times New Roman" w:eastAsia="Calibri" w:hAnsi="Times New Roman" w:cs="Times New Roman"/>
          <w:bCs/>
          <w:color w:val="000000"/>
          <w:sz w:val="24"/>
          <w:szCs w:val="24"/>
        </w:rPr>
        <w:footnoteReference w:id="52"/>
      </w:r>
      <w:r w:rsidRPr="00084765">
        <w:rPr>
          <w:rFonts w:ascii="Times New Roman" w:eastAsia="Calibri" w:hAnsi="Times New Roman" w:cs="Times New Roman"/>
          <w:bCs/>
          <w:color w:val="000000"/>
          <w:sz w:val="24"/>
          <w:szCs w:val="24"/>
        </w:rPr>
        <w:t xml:space="preserve">  </w:t>
      </w:r>
    </w:p>
    <w:p w14:paraId="0277EE3F" w14:textId="4DFB8874" w:rsidR="00B17D22" w:rsidRDefault="00B17D22" w:rsidP="00E94983">
      <w:pPr>
        <w:spacing w:after="0" w:line="360" w:lineRule="auto"/>
        <w:ind w:left="709"/>
        <w:jc w:val="both"/>
        <w:rPr>
          <w:rFonts w:ascii="Times New Roman" w:eastAsia="Calibri" w:hAnsi="Times New Roman" w:cs="Times New Roman"/>
          <w:bCs/>
          <w:color w:val="000000"/>
          <w:sz w:val="24"/>
          <w:szCs w:val="24"/>
        </w:rPr>
      </w:pPr>
    </w:p>
    <w:p w14:paraId="45AEB25E" w14:textId="09C2AB44" w:rsidR="00B17D22" w:rsidRDefault="00B17D22" w:rsidP="00E94983">
      <w:pPr>
        <w:spacing w:after="0" w:line="360" w:lineRule="auto"/>
        <w:ind w:firstLine="709"/>
        <w:jc w:val="both"/>
        <w:rPr>
          <w:rFonts w:ascii="Times New Roman" w:eastAsia="Calibri" w:hAnsi="Times New Roman" w:cs="Times New Roman"/>
          <w:bCs/>
          <w:color w:val="000000"/>
          <w:sz w:val="24"/>
          <w:szCs w:val="24"/>
          <w:lang w:val="en-US"/>
        </w:rPr>
      </w:pPr>
      <w:proofErr w:type="spellStart"/>
      <w:r>
        <w:rPr>
          <w:rFonts w:ascii="Times New Roman" w:eastAsia="Calibri" w:hAnsi="Times New Roman" w:cs="Times New Roman"/>
          <w:bCs/>
          <w:color w:val="000000"/>
          <w:sz w:val="24"/>
          <w:szCs w:val="24"/>
          <w:lang w:val="en-US"/>
        </w:rPr>
        <w:t>Ungakapan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Presiden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Soesilo</w:t>
      </w:r>
      <w:proofErr w:type="spellEnd"/>
      <w:r>
        <w:rPr>
          <w:rFonts w:ascii="Times New Roman" w:eastAsia="Calibri" w:hAnsi="Times New Roman" w:cs="Times New Roman"/>
          <w:bCs/>
          <w:color w:val="000000"/>
          <w:sz w:val="24"/>
          <w:szCs w:val="24"/>
          <w:lang w:val="en-US"/>
        </w:rPr>
        <w:t xml:space="preserve"> Bambang Yudhoyono </w:t>
      </w:r>
      <w:proofErr w:type="spellStart"/>
      <w:r>
        <w:rPr>
          <w:rFonts w:ascii="Times New Roman" w:eastAsia="Calibri" w:hAnsi="Times New Roman" w:cs="Times New Roman"/>
          <w:bCs/>
          <w:color w:val="000000"/>
          <w:sz w:val="24"/>
          <w:szCs w:val="24"/>
          <w:lang w:val="en-US"/>
        </w:rPr>
        <w:t>tersebut</w:t>
      </w:r>
      <w:proofErr w:type="spellEnd"/>
      <w:r>
        <w:rPr>
          <w:rFonts w:ascii="Times New Roman" w:eastAsia="Calibri" w:hAnsi="Times New Roman" w:cs="Times New Roman"/>
          <w:bCs/>
          <w:color w:val="000000"/>
          <w:sz w:val="24"/>
          <w:szCs w:val="24"/>
          <w:lang w:val="en-US"/>
        </w:rPr>
        <w:t xml:space="preserve"> di </w:t>
      </w:r>
      <w:proofErr w:type="spellStart"/>
      <w:r>
        <w:rPr>
          <w:rFonts w:ascii="Times New Roman" w:eastAsia="Calibri" w:hAnsi="Times New Roman" w:cs="Times New Roman"/>
          <w:bCs/>
          <w:color w:val="000000"/>
          <w:sz w:val="24"/>
          <w:szCs w:val="24"/>
          <w:lang w:val="en-US"/>
        </w:rPr>
        <w:t>atas</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memperkuat</w:t>
      </w:r>
      <w:proofErr w:type="spellEnd"/>
      <w:r>
        <w:rPr>
          <w:rFonts w:ascii="Times New Roman" w:eastAsia="Calibri" w:hAnsi="Times New Roman" w:cs="Times New Roman"/>
          <w:bCs/>
          <w:color w:val="000000"/>
          <w:sz w:val="24"/>
          <w:szCs w:val="24"/>
          <w:lang w:val="en-US"/>
        </w:rPr>
        <w:t xml:space="preserve"> argument, </w:t>
      </w:r>
      <w:proofErr w:type="spellStart"/>
      <w:r>
        <w:rPr>
          <w:rFonts w:ascii="Times New Roman" w:eastAsia="Calibri" w:hAnsi="Times New Roman" w:cs="Times New Roman"/>
          <w:bCs/>
          <w:color w:val="000000"/>
          <w:sz w:val="24"/>
          <w:szCs w:val="24"/>
          <w:lang w:val="en-US"/>
        </w:rPr>
        <w:t>bahwa</w:t>
      </w:r>
      <w:proofErr w:type="spellEnd"/>
      <w:r>
        <w:rPr>
          <w:rFonts w:ascii="Times New Roman" w:eastAsia="Calibri" w:hAnsi="Times New Roman" w:cs="Times New Roman"/>
          <w:bCs/>
          <w:color w:val="000000"/>
          <w:sz w:val="24"/>
          <w:szCs w:val="24"/>
          <w:lang w:val="en-US"/>
        </w:rPr>
        <w:t xml:space="preserve"> SBY </w:t>
      </w:r>
      <w:proofErr w:type="spellStart"/>
      <w:r>
        <w:rPr>
          <w:rFonts w:ascii="Times New Roman" w:eastAsia="Calibri" w:hAnsi="Times New Roman" w:cs="Times New Roman"/>
          <w:bCs/>
          <w:color w:val="000000"/>
          <w:sz w:val="24"/>
          <w:szCs w:val="24"/>
          <w:lang w:val="en-US"/>
        </w:rPr>
        <w:t>memiliki</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gaya</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kepemimpinan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demokratik-responsif</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yaitu</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menguta</w:t>
      </w:r>
      <w:r w:rsidR="00E94983">
        <w:rPr>
          <w:rFonts w:ascii="Times New Roman" w:eastAsia="Calibri" w:hAnsi="Times New Roman" w:cs="Times New Roman"/>
          <w:bCs/>
          <w:color w:val="000000"/>
          <w:sz w:val="24"/>
          <w:szCs w:val="24"/>
          <w:lang w:val="en-US"/>
        </w:rPr>
        <w:t>ma</w:t>
      </w:r>
      <w:r>
        <w:rPr>
          <w:rFonts w:ascii="Times New Roman" w:eastAsia="Calibri" w:hAnsi="Times New Roman" w:cs="Times New Roman"/>
          <w:bCs/>
          <w:color w:val="000000"/>
          <w:sz w:val="24"/>
          <w:szCs w:val="24"/>
          <w:lang w:val="en-US"/>
        </w:rPr>
        <w:t>kan</w:t>
      </w:r>
      <w:proofErr w:type="spellEnd"/>
      <w:r>
        <w:rPr>
          <w:rFonts w:ascii="Times New Roman" w:eastAsia="Calibri" w:hAnsi="Times New Roman" w:cs="Times New Roman"/>
          <w:bCs/>
          <w:color w:val="000000"/>
          <w:sz w:val="24"/>
          <w:szCs w:val="24"/>
          <w:lang w:val="en-US"/>
        </w:rPr>
        <w:t xml:space="preserve"> dialog</w:t>
      </w:r>
      <w:r w:rsidR="00B2582E">
        <w:rPr>
          <w:rFonts w:ascii="Times New Roman" w:eastAsia="Calibri" w:hAnsi="Times New Roman" w:cs="Times New Roman"/>
          <w:bCs/>
          <w:color w:val="000000"/>
          <w:sz w:val="24"/>
          <w:szCs w:val="24"/>
          <w:lang w:val="en-US"/>
        </w:rPr>
        <w:t xml:space="preserve"> </w:t>
      </w:r>
      <w:proofErr w:type="spellStart"/>
      <w:r w:rsidR="00B2582E">
        <w:rPr>
          <w:rFonts w:ascii="Times New Roman" w:eastAsia="Calibri" w:hAnsi="Times New Roman" w:cs="Times New Roman"/>
          <w:bCs/>
          <w:color w:val="000000"/>
          <w:sz w:val="24"/>
          <w:szCs w:val="24"/>
          <w:lang w:val="en-US"/>
        </w:rPr>
        <w:t>dalam</w:t>
      </w:r>
      <w:proofErr w:type="spellEnd"/>
      <w:r w:rsidR="00B2582E">
        <w:rPr>
          <w:rFonts w:ascii="Times New Roman" w:eastAsia="Calibri" w:hAnsi="Times New Roman" w:cs="Times New Roman"/>
          <w:bCs/>
          <w:color w:val="000000"/>
          <w:sz w:val="24"/>
          <w:szCs w:val="24"/>
          <w:lang w:val="en-US"/>
        </w:rPr>
        <w:t xml:space="preserve"> </w:t>
      </w:r>
      <w:proofErr w:type="spellStart"/>
      <w:r w:rsidR="00B2582E">
        <w:rPr>
          <w:rFonts w:ascii="Times New Roman" w:eastAsia="Calibri" w:hAnsi="Times New Roman" w:cs="Times New Roman"/>
          <w:bCs/>
          <w:color w:val="000000"/>
          <w:sz w:val="24"/>
          <w:szCs w:val="24"/>
          <w:lang w:val="en-US"/>
        </w:rPr>
        <w:t>menyelesaikan</w:t>
      </w:r>
      <w:proofErr w:type="spellEnd"/>
      <w:r w:rsidR="00B2582E">
        <w:rPr>
          <w:rFonts w:ascii="Times New Roman" w:eastAsia="Calibri" w:hAnsi="Times New Roman" w:cs="Times New Roman"/>
          <w:bCs/>
          <w:color w:val="000000"/>
          <w:sz w:val="24"/>
          <w:szCs w:val="24"/>
          <w:lang w:val="en-US"/>
        </w:rPr>
        <w:t xml:space="preserve"> </w:t>
      </w:r>
      <w:proofErr w:type="spellStart"/>
      <w:r w:rsidR="00B2582E">
        <w:rPr>
          <w:rFonts w:ascii="Times New Roman" w:eastAsia="Calibri" w:hAnsi="Times New Roman" w:cs="Times New Roman"/>
          <w:bCs/>
          <w:color w:val="000000"/>
          <w:sz w:val="24"/>
          <w:szCs w:val="24"/>
          <w:lang w:val="en-US"/>
        </w:rPr>
        <w:t>masalah</w:t>
      </w:r>
      <w:proofErr w:type="spellEnd"/>
      <w:r w:rsidR="00B2582E">
        <w:rPr>
          <w:rFonts w:ascii="Times New Roman" w:eastAsia="Calibri" w:hAnsi="Times New Roman" w:cs="Times New Roman"/>
          <w:bCs/>
          <w:color w:val="000000"/>
          <w:sz w:val="24"/>
          <w:szCs w:val="24"/>
          <w:lang w:val="en-US"/>
        </w:rPr>
        <w:t xml:space="preserve">, </w:t>
      </w:r>
      <w:proofErr w:type="spellStart"/>
      <w:r w:rsidR="00B2582E">
        <w:rPr>
          <w:rFonts w:ascii="Times New Roman" w:eastAsia="Calibri" w:hAnsi="Times New Roman" w:cs="Times New Roman"/>
          <w:bCs/>
          <w:color w:val="000000"/>
          <w:sz w:val="24"/>
          <w:szCs w:val="24"/>
          <w:lang w:val="en-US"/>
        </w:rPr>
        <w:t>terbuka</w:t>
      </w:r>
      <w:proofErr w:type="spellEnd"/>
      <w:r w:rsidR="00B2582E">
        <w:rPr>
          <w:rFonts w:ascii="Times New Roman" w:eastAsia="Calibri" w:hAnsi="Times New Roman" w:cs="Times New Roman"/>
          <w:bCs/>
          <w:color w:val="000000"/>
          <w:sz w:val="24"/>
          <w:szCs w:val="24"/>
          <w:lang w:val="en-US"/>
        </w:rPr>
        <w:t xml:space="preserve">, dan </w:t>
      </w:r>
      <w:proofErr w:type="spellStart"/>
      <w:r w:rsidR="00B2582E">
        <w:rPr>
          <w:rFonts w:ascii="Times New Roman" w:eastAsia="Calibri" w:hAnsi="Times New Roman" w:cs="Times New Roman"/>
          <w:bCs/>
          <w:color w:val="000000"/>
          <w:sz w:val="24"/>
          <w:szCs w:val="24"/>
          <w:lang w:val="en-US"/>
        </w:rPr>
        <w:t>inklusif</w:t>
      </w:r>
      <w:proofErr w:type="spellEnd"/>
      <w:r w:rsidR="00B2582E">
        <w:rPr>
          <w:rFonts w:ascii="Times New Roman" w:eastAsia="Calibri" w:hAnsi="Times New Roman" w:cs="Times New Roman"/>
          <w:bCs/>
          <w:color w:val="000000"/>
          <w:sz w:val="24"/>
          <w:szCs w:val="24"/>
          <w:lang w:val="en-US"/>
        </w:rPr>
        <w:t xml:space="preserve"> </w:t>
      </w:r>
      <w:proofErr w:type="spellStart"/>
      <w:r w:rsidR="00E94983">
        <w:rPr>
          <w:rFonts w:ascii="Times New Roman" w:eastAsia="Calibri" w:hAnsi="Times New Roman" w:cs="Times New Roman"/>
          <w:bCs/>
          <w:color w:val="000000"/>
          <w:sz w:val="24"/>
          <w:szCs w:val="24"/>
          <w:lang w:val="en-US"/>
        </w:rPr>
        <w:t>dalam</w:t>
      </w:r>
      <w:proofErr w:type="spellEnd"/>
      <w:r w:rsidR="00E94983">
        <w:rPr>
          <w:rFonts w:ascii="Times New Roman" w:eastAsia="Calibri" w:hAnsi="Times New Roman" w:cs="Times New Roman"/>
          <w:bCs/>
          <w:color w:val="000000"/>
          <w:sz w:val="24"/>
          <w:szCs w:val="24"/>
          <w:lang w:val="en-US"/>
        </w:rPr>
        <w:t xml:space="preserve"> </w:t>
      </w:r>
      <w:proofErr w:type="spellStart"/>
      <w:r w:rsidR="00E94983">
        <w:rPr>
          <w:rFonts w:ascii="Times New Roman" w:eastAsia="Calibri" w:hAnsi="Times New Roman" w:cs="Times New Roman"/>
          <w:bCs/>
          <w:color w:val="000000"/>
          <w:sz w:val="24"/>
          <w:szCs w:val="24"/>
          <w:lang w:val="en-US"/>
        </w:rPr>
        <w:t>menyelenggarakan</w:t>
      </w:r>
      <w:proofErr w:type="spellEnd"/>
      <w:r w:rsidR="00E94983">
        <w:rPr>
          <w:rFonts w:ascii="Times New Roman" w:eastAsia="Calibri" w:hAnsi="Times New Roman" w:cs="Times New Roman"/>
          <w:bCs/>
          <w:color w:val="000000"/>
          <w:sz w:val="24"/>
          <w:szCs w:val="24"/>
          <w:lang w:val="en-US"/>
        </w:rPr>
        <w:t xml:space="preserve"> </w:t>
      </w:r>
      <w:proofErr w:type="spellStart"/>
      <w:r w:rsidR="00E94983">
        <w:rPr>
          <w:rFonts w:ascii="Times New Roman" w:eastAsia="Calibri" w:hAnsi="Times New Roman" w:cs="Times New Roman"/>
          <w:bCs/>
          <w:color w:val="000000"/>
          <w:sz w:val="24"/>
          <w:szCs w:val="24"/>
          <w:lang w:val="en-US"/>
        </w:rPr>
        <w:t>kekuasaan</w:t>
      </w:r>
      <w:proofErr w:type="spellEnd"/>
      <w:r w:rsidR="00E94983">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w:t>
      </w:r>
    </w:p>
    <w:p w14:paraId="3D39B580" w14:textId="2CFF9FEB" w:rsidR="00DB0725" w:rsidRDefault="00DB0725" w:rsidP="00E94983">
      <w:pPr>
        <w:spacing w:after="0" w:line="360" w:lineRule="auto"/>
        <w:ind w:firstLine="709"/>
        <w:jc w:val="both"/>
        <w:rPr>
          <w:rFonts w:ascii="Times New Roman" w:eastAsia="Calibri" w:hAnsi="Times New Roman" w:cs="Times New Roman"/>
          <w:bCs/>
          <w:color w:val="000000"/>
          <w:sz w:val="24"/>
          <w:szCs w:val="24"/>
          <w:lang w:val="en-US"/>
        </w:rPr>
      </w:pPr>
      <w:proofErr w:type="spellStart"/>
      <w:r>
        <w:rPr>
          <w:rFonts w:ascii="Times New Roman" w:eastAsia="Calibri" w:hAnsi="Times New Roman" w:cs="Times New Roman"/>
          <w:bCs/>
          <w:color w:val="000000"/>
          <w:sz w:val="24"/>
          <w:szCs w:val="24"/>
          <w:lang w:val="en-US"/>
        </w:rPr>
        <w:t>Variabel</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utama</w:t>
      </w:r>
      <w:proofErr w:type="spellEnd"/>
      <w:r>
        <w:rPr>
          <w:rFonts w:ascii="Times New Roman" w:eastAsia="Calibri" w:hAnsi="Times New Roman" w:cs="Times New Roman"/>
          <w:bCs/>
          <w:color w:val="000000"/>
          <w:sz w:val="24"/>
          <w:szCs w:val="24"/>
          <w:lang w:val="en-US"/>
        </w:rPr>
        <w:t xml:space="preserve"> yang </w:t>
      </w:r>
      <w:proofErr w:type="spellStart"/>
      <w:r>
        <w:rPr>
          <w:rFonts w:ascii="Times New Roman" w:eastAsia="Calibri" w:hAnsi="Times New Roman" w:cs="Times New Roman"/>
          <w:bCs/>
          <w:color w:val="000000"/>
          <w:sz w:val="24"/>
          <w:szCs w:val="24"/>
          <w:lang w:val="en-US"/>
        </w:rPr>
        <w:t>membentuk</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kepemimpinan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Presiden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Soesilo</w:t>
      </w:r>
      <w:proofErr w:type="spellEnd"/>
      <w:r>
        <w:rPr>
          <w:rFonts w:ascii="Times New Roman" w:eastAsia="Calibri" w:hAnsi="Times New Roman" w:cs="Times New Roman"/>
          <w:bCs/>
          <w:color w:val="000000"/>
          <w:sz w:val="24"/>
          <w:szCs w:val="24"/>
          <w:lang w:val="en-US"/>
        </w:rPr>
        <w:t xml:space="preserve"> Bambang Yudhoyono </w:t>
      </w:r>
      <w:proofErr w:type="spellStart"/>
      <w:r>
        <w:rPr>
          <w:rFonts w:ascii="Times New Roman" w:eastAsia="Calibri" w:hAnsi="Times New Roman" w:cs="Times New Roman"/>
          <w:bCs/>
          <w:color w:val="000000"/>
          <w:sz w:val="24"/>
          <w:szCs w:val="24"/>
          <w:lang w:val="en-US"/>
        </w:rPr>
        <w:t>seperti</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itu</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dipengaruhi</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lingkungan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nasional</w:t>
      </w:r>
      <w:proofErr w:type="spellEnd"/>
      <w:r>
        <w:rPr>
          <w:rFonts w:ascii="Times New Roman" w:eastAsia="Calibri" w:hAnsi="Times New Roman" w:cs="Times New Roman"/>
          <w:bCs/>
          <w:color w:val="000000"/>
          <w:sz w:val="24"/>
          <w:szCs w:val="24"/>
          <w:lang w:val="en-US"/>
        </w:rPr>
        <w:t xml:space="preserve"> dan </w:t>
      </w:r>
      <w:proofErr w:type="spellStart"/>
      <w:r>
        <w:rPr>
          <w:rFonts w:ascii="Times New Roman" w:eastAsia="Calibri" w:hAnsi="Times New Roman" w:cs="Times New Roman"/>
          <w:bCs/>
          <w:color w:val="000000"/>
          <w:sz w:val="24"/>
          <w:szCs w:val="24"/>
          <w:lang w:val="en-US"/>
        </w:rPr>
        <w:t>lingkungan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internasional</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Lingkungan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nasional</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adalah</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bangsa</w:t>
      </w:r>
      <w:proofErr w:type="spellEnd"/>
      <w:r>
        <w:rPr>
          <w:rFonts w:ascii="Times New Roman" w:eastAsia="Calibri" w:hAnsi="Times New Roman" w:cs="Times New Roman"/>
          <w:bCs/>
          <w:color w:val="000000"/>
          <w:sz w:val="24"/>
          <w:szCs w:val="24"/>
          <w:lang w:val="en-US"/>
        </w:rPr>
        <w:t xml:space="preserve"> Indonesia </w:t>
      </w:r>
      <w:proofErr w:type="spellStart"/>
      <w:r>
        <w:rPr>
          <w:rFonts w:ascii="Times New Roman" w:eastAsia="Calibri" w:hAnsi="Times New Roman" w:cs="Times New Roman"/>
          <w:bCs/>
          <w:color w:val="000000"/>
          <w:sz w:val="24"/>
          <w:szCs w:val="24"/>
          <w:lang w:val="en-US"/>
        </w:rPr>
        <w:t>sedang</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mengalami</w:t>
      </w:r>
      <w:proofErr w:type="spellEnd"/>
      <w:r>
        <w:rPr>
          <w:rFonts w:ascii="Times New Roman" w:eastAsia="Calibri" w:hAnsi="Times New Roman" w:cs="Times New Roman"/>
          <w:bCs/>
          <w:color w:val="000000"/>
          <w:sz w:val="24"/>
          <w:szCs w:val="24"/>
          <w:lang w:val="en-US"/>
        </w:rPr>
        <w:t xml:space="preserve"> proses </w:t>
      </w:r>
      <w:proofErr w:type="spellStart"/>
      <w:r>
        <w:rPr>
          <w:rFonts w:ascii="Times New Roman" w:eastAsia="Calibri" w:hAnsi="Times New Roman" w:cs="Times New Roman"/>
          <w:bCs/>
          <w:color w:val="000000"/>
          <w:sz w:val="24"/>
          <w:szCs w:val="24"/>
          <w:lang w:val="en-US"/>
        </w:rPr>
        <w:t>demokratisasi</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semenjak</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tahun</w:t>
      </w:r>
      <w:proofErr w:type="spellEnd"/>
      <w:r>
        <w:rPr>
          <w:rFonts w:ascii="Times New Roman" w:eastAsia="Calibri" w:hAnsi="Times New Roman" w:cs="Times New Roman"/>
          <w:bCs/>
          <w:color w:val="000000"/>
          <w:sz w:val="24"/>
          <w:szCs w:val="24"/>
          <w:lang w:val="en-US"/>
        </w:rPr>
        <w:t xml:space="preserve"> 1998. </w:t>
      </w:r>
      <w:proofErr w:type="spellStart"/>
      <w:r>
        <w:rPr>
          <w:rFonts w:ascii="Times New Roman" w:eastAsia="Calibri" w:hAnsi="Times New Roman" w:cs="Times New Roman"/>
          <w:bCs/>
          <w:color w:val="000000"/>
          <w:sz w:val="24"/>
          <w:szCs w:val="24"/>
          <w:lang w:val="en-US"/>
        </w:rPr>
        <w:t>Faktor</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internasional</w:t>
      </w:r>
      <w:proofErr w:type="spellEnd"/>
      <w:r>
        <w:rPr>
          <w:rFonts w:ascii="Times New Roman" w:eastAsia="Calibri" w:hAnsi="Times New Roman" w:cs="Times New Roman"/>
          <w:bCs/>
          <w:color w:val="000000"/>
          <w:sz w:val="24"/>
          <w:szCs w:val="24"/>
          <w:lang w:val="en-US"/>
        </w:rPr>
        <w:t xml:space="preserve"> proses </w:t>
      </w:r>
      <w:proofErr w:type="spellStart"/>
      <w:r>
        <w:rPr>
          <w:rFonts w:ascii="Times New Roman" w:eastAsia="Calibri" w:hAnsi="Times New Roman" w:cs="Times New Roman"/>
          <w:bCs/>
          <w:color w:val="000000"/>
          <w:sz w:val="24"/>
          <w:szCs w:val="24"/>
          <w:lang w:val="en-US"/>
        </w:rPr>
        <w:t>globalisasi</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dalam</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semua</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bidang</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kehudupan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politik</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sosial</w:t>
      </w:r>
      <w:proofErr w:type="spellEnd"/>
      <w:r>
        <w:rPr>
          <w:rFonts w:ascii="Times New Roman" w:eastAsia="Calibri" w:hAnsi="Times New Roman" w:cs="Times New Roman"/>
          <w:bCs/>
          <w:color w:val="000000"/>
          <w:sz w:val="24"/>
          <w:szCs w:val="24"/>
          <w:lang w:val="en-US"/>
        </w:rPr>
        <w:t xml:space="preserve"> dan </w:t>
      </w:r>
      <w:proofErr w:type="spellStart"/>
      <w:r>
        <w:rPr>
          <w:rFonts w:ascii="Times New Roman" w:eastAsia="Calibri" w:hAnsi="Times New Roman" w:cs="Times New Roman"/>
          <w:bCs/>
          <w:color w:val="000000"/>
          <w:sz w:val="24"/>
          <w:szCs w:val="24"/>
          <w:lang w:val="en-US"/>
        </w:rPr>
        <w:t>ekonomi</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Konsekwensinya</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adalah</w:t>
      </w:r>
      <w:proofErr w:type="spellEnd"/>
      <w:r>
        <w:rPr>
          <w:rFonts w:ascii="Times New Roman" w:eastAsia="Calibri" w:hAnsi="Times New Roman" w:cs="Times New Roman"/>
          <w:bCs/>
          <w:color w:val="000000"/>
          <w:sz w:val="24"/>
          <w:szCs w:val="24"/>
          <w:lang w:val="en-US"/>
        </w:rPr>
        <w:t xml:space="preserve"> </w:t>
      </w:r>
      <w:proofErr w:type="spellStart"/>
      <w:r w:rsidR="00E66D29">
        <w:rPr>
          <w:rFonts w:ascii="Times New Roman" w:eastAsia="Calibri" w:hAnsi="Times New Roman" w:cs="Times New Roman"/>
          <w:bCs/>
          <w:color w:val="000000"/>
          <w:sz w:val="24"/>
          <w:szCs w:val="24"/>
          <w:lang w:val="en-US"/>
        </w:rPr>
        <w:lastRenderedPageBreak/>
        <w:t>k</w:t>
      </w:r>
      <w:r>
        <w:rPr>
          <w:rFonts w:ascii="Times New Roman" w:eastAsia="Calibri" w:hAnsi="Times New Roman" w:cs="Times New Roman"/>
          <w:bCs/>
          <w:color w:val="000000"/>
          <w:sz w:val="24"/>
          <w:szCs w:val="24"/>
          <w:lang w:val="en-US"/>
        </w:rPr>
        <w:t>erjasama</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perdamaian</w:t>
      </w:r>
      <w:proofErr w:type="spellEnd"/>
      <w:r>
        <w:rPr>
          <w:rFonts w:ascii="Times New Roman" w:eastAsia="Calibri" w:hAnsi="Times New Roman" w:cs="Times New Roman"/>
          <w:bCs/>
          <w:color w:val="000000"/>
          <w:sz w:val="24"/>
          <w:szCs w:val="24"/>
          <w:lang w:val="en-US"/>
        </w:rPr>
        <w:t xml:space="preserve">, dan </w:t>
      </w:r>
      <w:proofErr w:type="spellStart"/>
      <w:r>
        <w:rPr>
          <w:rFonts w:ascii="Times New Roman" w:eastAsia="Calibri" w:hAnsi="Times New Roman" w:cs="Times New Roman"/>
          <w:bCs/>
          <w:color w:val="000000"/>
          <w:sz w:val="24"/>
          <w:szCs w:val="24"/>
          <w:lang w:val="en-US"/>
        </w:rPr>
        <w:t>terbuka</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dengan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melibatkan</w:t>
      </w:r>
      <w:proofErr w:type="spellEnd"/>
      <w:r>
        <w:rPr>
          <w:rFonts w:ascii="Times New Roman" w:eastAsia="Calibri" w:hAnsi="Times New Roman" w:cs="Times New Roman"/>
          <w:bCs/>
          <w:color w:val="000000"/>
          <w:sz w:val="24"/>
          <w:szCs w:val="24"/>
          <w:lang w:val="en-US"/>
        </w:rPr>
        <w:t xml:space="preserve"> dunia </w:t>
      </w:r>
      <w:proofErr w:type="spellStart"/>
      <w:r>
        <w:rPr>
          <w:rFonts w:ascii="Times New Roman" w:eastAsia="Calibri" w:hAnsi="Times New Roman" w:cs="Times New Roman"/>
          <w:bCs/>
          <w:color w:val="000000"/>
          <w:sz w:val="24"/>
          <w:szCs w:val="24"/>
          <w:lang w:val="en-US"/>
        </w:rPr>
        <w:t>internasional</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dalam</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menyelesaikan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persoalan-persoalan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dalam</w:t>
      </w:r>
      <w:proofErr w:type="spellEnd"/>
      <w:r>
        <w:rPr>
          <w:rFonts w:ascii="Times New Roman" w:eastAsia="Calibri" w:hAnsi="Times New Roman" w:cs="Times New Roman"/>
          <w:bCs/>
          <w:color w:val="000000"/>
          <w:sz w:val="24"/>
          <w:szCs w:val="24"/>
          <w:lang w:val="en-US"/>
        </w:rPr>
        <w:t xml:space="preserve"> negeri. </w:t>
      </w:r>
      <w:proofErr w:type="spellStart"/>
      <w:r>
        <w:rPr>
          <w:rFonts w:ascii="Times New Roman" w:eastAsia="Calibri" w:hAnsi="Times New Roman" w:cs="Times New Roman"/>
          <w:bCs/>
          <w:color w:val="000000"/>
          <w:sz w:val="24"/>
          <w:szCs w:val="24"/>
          <w:lang w:val="en-US"/>
        </w:rPr>
        <w:t>Pengaruh</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budaya</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masyarakat</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jawa</w:t>
      </w:r>
      <w:proofErr w:type="spellEnd"/>
      <w:r>
        <w:rPr>
          <w:rFonts w:ascii="Times New Roman" w:eastAsia="Calibri" w:hAnsi="Times New Roman" w:cs="Times New Roman"/>
          <w:bCs/>
          <w:color w:val="000000"/>
          <w:sz w:val="24"/>
          <w:szCs w:val="24"/>
          <w:lang w:val="en-US"/>
        </w:rPr>
        <w:t xml:space="preserve"> dan </w:t>
      </w:r>
      <w:proofErr w:type="spellStart"/>
      <w:r>
        <w:rPr>
          <w:rFonts w:ascii="Times New Roman" w:eastAsia="Calibri" w:hAnsi="Times New Roman" w:cs="Times New Roman"/>
          <w:bCs/>
          <w:color w:val="000000"/>
          <w:sz w:val="24"/>
          <w:szCs w:val="24"/>
          <w:lang w:val="en-US"/>
        </w:rPr>
        <w:t>latar</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belakang</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profesi</w:t>
      </w:r>
      <w:proofErr w:type="spellEnd"/>
      <w:r>
        <w:rPr>
          <w:rFonts w:ascii="Times New Roman" w:eastAsia="Calibri" w:hAnsi="Times New Roman" w:cs="Times New Roman"/>
          <w:bCs/>
          <w:color w:val="000000"/>
          <w:sz w:val="24"/>
          <w:szCs w:val="24"/>
          <w:lang w:val="en-US"/>
        </w:rPr>
        <w:t xml:space="preserve"> tantara </w:t>
      </w:r>
      <w:proofErr w:type="spellStart"/>
      <w:r>
        <w:rPr>
          <w:rFonts w:ascii="Times New Roman" w:eastAsia="Calibri" w:hAnsi="Times New Roman" w:cs="Times New Roman"/>
          <w:bCs/>
          <w:color w:val="000000"/>
          <w:sz w:val="24"/>
          <w:szCs w:val="24"/>
          <w:lang w:val="en-US"/>
        </w:rPr>
        <w:t>tidak</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menonol</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dalam</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kepemimpinan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Presiden</w:t>
      </w:r>
      <w:proofErr w:type="spellEnd"/>
      <w:r>
        <w:rPr>
          <w:rFonts w:ascii="Times New Roman" w:eastAsia="Calibri" w:hAnsi="Times New Roman" w:cs="Times New Roman"/>
          <w:bCs/>
          <w:color w:val="000000"/>
          <w:sz w:val="24"/>
          <w:szCs w:val="24"/>
          <w:lang w:val="en-US"/>
        </w:rPr>
        <w:t xml:space="preserve"> </w:t>
      </w:r>
      <w:proofErr w:type="spellStart"/>
      <w:r>
        <w:rPr>
          <w:rFonts w:ascii="Times New Roman" w:eastAsia="Calibri" w:hAnsi="Times New Roman" w:cs="Times New Roman"/>
          <w:bCs/>
          <w:color w:val="000000"/>
          <w:sz w:val="24"/>
          <w:szCs w:val="24"/>
          <w:lang w:val="en-US"/>
        </w:rPr>
        <w:t>Soesilo</w:t>
      </w:r>
      <w:proofErr w:type="spellEnd"/>
      <w:r>
        <w:rPr>
          <w:rFonts w:ascii="Times New Roman" w:eastAsia="Calibri" w:hAnsi="Times New Roman" w:cs="Times New Roman"/>
          <w:bCs/>
          <w:color w:val="000000"/>
          <w:sz w:val="24"/>
          <w:szCs w:val="24"/>
          <w:lang w:val="en-US"/>
        </w:rPr>
        <w:t xml:space="preserve"> Bambang Yudhoyono.</w:t>
      </w:r>
    </w:p>
    <w:p w14:paraId="65A6CAB1" w14:textId="77777777" w:rsidR="000C0B23" w:rsidRPr="00B17D22" w:rsidRDefault="000C0B23" w:rsidP="00E94983">
      <w:pPr>
        <w:spacing w:after="0" w:line="360" w:lineRule="auto"/>
        <w:ind w:firstLine="709"/>
        <w:jc w:val="both"/>
        <w:rPr>
          <w:rFonts w:ascii="Times New Roman" w:eastAsia="Calibri" w:hAnsi="Times New Roman" w:cs="Times New Roman"/>
          <w:bCs/>
          <w:color w:val="000000"/>
          <w:sz w:val="24"/>
          <w:szCs w:val="24"/>
          <w:lang w:val="en-US"/>
        </w:rPr>
      </w:pPr>
    </w:p>
    <w:p w14:paraId="3489342A" w14:textId="5CF7E456" w:rsidR="00E94983" w:rsidRPr="000C0B23" w:rsidRDefault="000C0B23" w:rsidP="00B95E98">
      <w:pPr>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E. </w:t>
      </w:r>
      <w:proofErr w:type="spellStart"/>
      <w:r w:rsidRPr="000C0B23">
        <w:rPr>
          <w:rFonts w:ascii="Times New Roman" w:hAnsi="Times New Roman" w:cs="Times New Roman"/>
          <w:b/>
          <w:bCs/>
          <w:sz w:val="24"/>
          <w:szCs w:val="24"/>
          <w:lang w:val="en-US"/>
        </w:rPr>
        <w:t>Simpulan</w:t>
      </w:r>
      <w:proofErr w:type="spellEnd"/>
      <w:r w:rsidRPr="000C0B23">
        <w:rPr>
          <w:rFonts w:ascii="Times New Roman" w:hAnsi="Times New Roman" w:cs="Times New Roman"/>
          <w:b/>
          <w:bCs/>
          <w:sz w:val="24"/>
          <w:szCs w:val="24"/>
          <w:lang w:val="en-US"/>
        </w:rPr>
        <w:t xml:space="preserve"> </w:t>
      </w:r>
    </w:p>
    <w:p w14:paraId="3645665D" w14:textId="663EB518" w:rsidR="000D1FA4" w:rsidRPr="00493412" w:rsidRDefault="005663A2" w:rsidP="000C0B23">
      <w:pPr>
        <w:spacing w:line="360" w:lineRule="auto"/>
        <w:ind w:firstLine="360"/>
        <w:jc w:val="both"/>
        <w:rPr>
          <w:rFonts w:ascii="Times New Roman" w:hAnsi="Times New Roman" w:cs="Times New Roman"/>
          <w:b/>
          <w:bCs/>
          <w:sz w:val="24"/>
          <w:szCs w:val="24"/>
        </w:rPr>
      </w:pP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Soekarno </w:t>
      </w:r>
      <w:proofErr w:type="spellStart"/>
      <w:r>
        <w:rPr>
          <w:rFonts w:ascii="Times New Roman" w:hAnsi="Times New Roman" w:cs="Times New Roman"/>
          <w:sz w:val="24"/>
          <w:szCs w:val="24"/>
          <w:lang w:val="en-US"/>
        </w:rPr>
        <w:t>bergaya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solidariy</w:t>
      </w:r>
      <w:proofErr w:type="spellEnd"/>
      <w:r>
        <w:rPr>
          <w:rFonts w:ascii="Times New Roman" w:hAnsi="Times New Roman" w:cs="Times New Roman"/>
          <w:sz w:val="24"/>
          <w:szCs w:val="24"/>
          <w:lang w:val="en-US"/>
        </w:rPr>
        <w:t xml:space="preserve"> maker yang </w:t>
      </w:r>
      <w:proofErr w:type="spellStart"/>
      <w:r>
        <w:rPr>
          <w:rFonts w:ascii="Times New Roman" w:hAnsi="Times New Roman" w:cs="Times New Roman"/>
          <w:sz w:val="24"/>
          <w:szCs w:val="24"/>
          <w:lang w:val="en-US"/>
        </w:rPr>
        <w:t>mengutamakan</w:t>
      </w:r>
      <w:proofErr w:type="spellEnd"/>
      <w:r>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simol-simbol</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persatuan</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bangsa</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dalam</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melaksanakan</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kekuasaannya</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seperti</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konsepsinya</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tentang</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demokrasi</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terpimpin</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Variabel</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utama</w:t>
      </w:r>
      <w:proofErr w:type="spellEnd"/>
      <w:r w:rsidR="0022273F">
        <w:rPr>
          <w:rFonts w:ascii="Times New Roman" w:hAnsi="Times New Roman" w:cs="Times New Roman"/>
          <w:sz w:val="24"/>
          <w:szCs w:val="24"/>
          <w:lang w:val="en-US"/>
        </w:rPr>
        <w:t xml:space="preserve"> yang </w:t>
      </w:r>
      <w:proofErr w:type="spellStart"/>
      <w:r w:rsidR="0022273F">
        <w:rPr>
          <w:rFonts w:ascii="Times New Roman" w:hAnsi="Times New Roman" w:cs="Times New Roman"/>
          <w:sz w:val="24"/>
          <w:szCs w:val="24"/>
          <w:lang w:val="en-US"/>
        </w:rPr>
        <w:t>mempengaruhi</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kepemimpinannya</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aalah</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budaya</w:t>
      </w:r>
      <w:proofErr w:type="spellEnd"/>
      <w:r w:rsidR="0022273F">
        <w:rPr>
          <w:rFonts w:ascii="Times New Roman" w:hAnsi="Times New Roman" w:cs="Times New Roman"/>
          <w:sz w:val="24"/>
          <w:szCs w:val="24"/>
          <w:lang w:val="en-US"/>
        </w:rPr>
        <w:t xml:space="preserve"> </w:t>
      </w:r>
      <w:r w:rsidR="00854552">
        <w:rPr>
          <w:rFonts w:ascii="Times New Roman" w:hAnsi="Times New Roman" w:cs="Times New Roman"/>
          <w:sz w:val="24"/>
          <w:szCs w:val="24"/>
          <w:lang w:val="en-US"/>
        </w:rPr>
        <w:t>M</w:t>
      </w:r>
      <w:r w:rsidR="0022273F">
        <w:rPr>
          <w:rFonts w:ascii="Times New Roman" w:hAnsi="Times New Roman" w:cs="Times New Roman"/>
          <w:sz w:val="24"/>
          <w:szCs w:val="24"/>
          <w:lang w:val="en-US"/>
        </w:rPr>
        <w:t xml:space="preserve">asyarakat </w:t>
      </w:r>
      <w:proofErr w:type="spellStart"/>
      <w:r w:rsidR="0022273F">
        <w:rPr>
          <w:rFonts w:ascii="Times New Roman" w:hAnsi="Times New Roman" w:cs="Times New Roman"/>
          <w:sz w:val="24"/>
          <w:szCs w:val="24"/>
          <w:lang w:val="en-US"/>
        </w:rPr>
        <w:t>Jawa</w:t>
      </w:r>
      <w:proofErr w:type="spellEnd"/>
      <w:r w:rsidR="0022273F">
        <w:rPr>
          <w:rFonts w:ascii="Times New Roman" w:hAnsi="Times New Roman" w:cs="Times New Roman"/>
          <w:sz w:val="24"/>
          <w:szCs w:val="24"/>
          <w:lang w:val="en-US"/>
        </w:rPr>
        <w:t xml:space="preserve"> yang </w:t>
      </w:r>
      <w:proofErr w:type="spellStart"/>
      <w:r w:rsidR="0022273F">
        <w:rPr>
          <w:rFonts w:ascii="Times New Roman" w:hAnsi="Times New Roman" w:cs="Times New Roman"/>
          <w:sz w:val="24"/>
          <w:szCs w:val="24"/>
          <w:lang w:val="en-US"/>
        </w:rPr>
        <w:t>mengutamakan</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legitimasi</w:t>
      </w:r>
      <w:proofErr w:type="spellEnd"/>
      <w:r w:rsidR="0022273F">
        <w:rPr>
          <w:rFonts w:ascii="Times New Roman" w:hAnsi="Times New Roman" w:cs="Times New Roman"/>
          <w:sz w:val="24"/>
          <w:szCs w:val="24"/>
          <w:lang w:val="en-US"/>
        </w:rPr>
        <w:t xml:space="preserve"> dan </w:t>
      </w:r>
      <w:proofErr w:type="spellStart"/>
      <w:r w:rsidR="0022273F">
        <w:rPr>
          <w:rFonts w:ascii="Times New Roman" w:hAnsi="Times New Roman" w:cs="Times New Roman"/>
          <w:sz w:val="24"/>
          <w:szCs w:val="24"/>
          <w:lang w:val="en-US"/>
        </w:rPr>
        <w:t>kepatuhan</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rakyat</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dalam</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melaksanakan</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kekuasaannya</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Variabel</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pendukungnya</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adalah</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situasi</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politik</w:t>
      </w:r>
      <w:proofErr w:type="spellEnd"/>
      <w:r w:rsidR="0022273F">
        <w:rPr>
          <w:rFonts w:ascii="Times New Roman" w:hAnsi="Times New Roman" w:cs="Times New Roman"/>
          <w:sz w:val="24"/>
          <w:szCs w:val="24"/>
          <w:lang w:val="en-US"/>
        </w:rPr>
        <w:t xml:space="preserve"> yang </w:t>
      </w:r>
      <w:proofErr w:type="spellStart"/>
      <w:r w:rsidR="0022273F">
        <w:rPr>
          <w:rFonts w:ascii="Times New Roman" w:hAnsi="Times New Roman" w:cs="Times New Roman"/>
          <w:sz w:val="24"/>
          <w:szCs w:val="24"/>
          <w:lang w:val="en-US"/>
        </w:rPr>
        <w:t>dihadapkan</w:t>
      </w:r>
      <w:proofErr w:type="spellEnd"/>
      <w:r w:rsidR="0022273F">
        <w:rPr>
          <w:rFonts w:ascii="Times New Roman" w:hAnsi="Times New Roman" w:cs="Times New Roman"/>
          <w:sz w:val="24"/>
          <w:szCs w:val="24"/>
          <w:lang w:val="en-US"/>
        </w:rPr>
        <w:t xml:space="preserve"> pada masa </w:t>
      </w:r>
      <w:proofErr w:type="spellStart"/>
      <w:r w:rsidR="0022273F">
        <w:rPr>
          <w:rFonts w:ascii="Times New Roman" w:hAnsi="Times New Roman" w:cs="Times New Roman"/>
          <w:sz w:val="24"/>
          <w:szCs w:val="24"/>
          <w:lang w:val="en-US"/>
        </w:rPr>
        <w:t>demokrasi</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parlementer</w:t>
      </w:r>
      <w:proofErr w:type="spellEnd"/>
      <w:r w:rsidR="0022273F">
        <w:rPr>
          <w:rFonts w:ascii="Times New Roman" w:hAnsi="Times New Roman" w:cs="Times New Roman"/>
          <w:sz w:val="24"/>
          <w:szCs w:val="24"/>
          <w:lang w:val="en-US"/>
        </w:rPr>
        <w:t xml:space="preserve"> yang </w:t>
      </w:r>
      <w:proofErr w:type="spellStart"/>
      <w:r w:rsidR="0022273F">
        <w:rPr>
          <w:rFonts w:ascii="Times New Roman" w:hAnsi="Times New Roman" w:cs="Times New Roman"/>
          <w:sz w:val="24"/>
          <w:szCs w:val="24"/>
          <w:lang w:val="en-US"/>
        </w:rPr>
        <w:t>diwarnai</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konflik</w:t>
      </w:r>
      <w:proofErr w:type="spellEnd"/>
      <w:r w:rsidR="0022273F">
        <w:rPr>
          <w:rFonts w:ascii="Times New Roman" w:hAnsi="Times New Roman" w:cs="Times New Roman"/>
          <w:sz w:val="24"/>
          <w:szCs w:val="24"/>
          <w:lang w:val="en-US"/>
        </w:rPr>
        <w:t xml:space="preserve"> </w:t>
      </w:r>
      <w:proofErr w:type="spellStart"/>
      <w:r w:rsidR="0022273F">
        <w:rPr>
          <w:rFonts w:ascii="Times New Roman" w:hAnsi="Times New Roman" w:cs="Times New Roman"/>
          <w:sz w:val="24"/>
          <w:szCs w:val="24"/>
          <w:lang w:val="en-US"/>
        </w:rPr>
        <w:t>antar</w:t>
      </w:r>
      <w:proofErr w:type="spellEnd"/>
      <w:r w:rsidR="0022273F">
        <w:rPr>
          <w:rFonts w:ascii="Times New Roman" w:hAnsi="Times New Roman" w:cs="Times New Roman"/>
          <w:sz w:val="24"/>
          <w:szCs w:val="24"/>
          <w:lang w:val="en-US"/>
        </w:rPr>
        <w:t xml:space="preserve"> elite. </w:t>
      </w:r>
    </w:p>
    <w:p w14:paraId="4313A900" w14:textId="7C75D7FE" w:rsidR="002E4895" w:rsidRDefault="0022273F" w:rsidP="000D1FA4">
      <w:pPr>
        <w:spacing w:line="360" w:lineRule="auto"/>
        <w:ind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Soeharto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solidarity maker, </w:t>
      </w:r>
      <w:proofErr w:type="spellStart"/>
      <w:r>
        <w:rPr>
          <w:rFonts w:ascii="Times New Roman" w:hAnsi="Times New Roman" w:cs="Times New Roman"/>
          <w:sz w:val="24"/>
          <w:szCs w:val="24"/>
          <w:lang w:val="en-US"/>
        </w:rPr>
        <w:t>mengutamakan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simbo-simbol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disegala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tampak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Pancasila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persatuan</w:t>
      </w:r>
      <w:proofErr w:type="spellEnd"/>
      <w:r>
        <w:rPr>
          <w:rFonts w:ascii="Times New Roman" w:hAnsi="Times New Roman" w:cs="Times New Roman"/>
          <w:sz w:val="24"/>
          <w:szCs w:val="24"/>
          <w:lang w:val="en-US"/>
        </w:rPr>
        <w:t xml:space="preserve"> Indonesia dan </w:t>
      </w:r>
      <w:proofErr w:type="spellStart"/>
      <w:r>
        <w:rPr>
          <w:rFonts w:ascii="Times New Roman" w:hAnsi="Times New Roman" w:cs="Times New Roman"/>
          <w:sz w:val="24"/>
          <w:szCs w:val="24"/>
          <w:lang w:val="en-US"/>
        </w:rPr>
        <w:t>konsepsinya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sidR="00641157">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tantara yang </w:t>
      </w:r>
      <w:proofErr w:type="spellStart"/>
      <w:r>
        <w:rPr>
          <w:rFonts w:ascii="Times New Roman" w:hAnsi="Times New Roman" w:cs="Times New Roman"/>
          <w:sz w:val="24"/>
          <w:szCs w:val="24"/>
          <w:lang w:val="en-US"/>
        </w:rPr>
        <w:t>terbiasa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hirarki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komando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pendukungnya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situasi</w:t>
      </w:r>
      <w:proofErr w:type="spellEnd"/>
      <w:r>
        <w:rPr>
          <w:rFonts w:ascii="Times New Roman" w:hAnsi="Times New Roman" w:cs="Times New Roman"/>
          <w:sz w:val="24"/>
          <w:szCs w:val="24"/>
          <w:lang w:val="en-US"/>
        </w:rPr>
        <w:t xml:space="preserve"> </w:t>
      </w:r>
      <w:proofErr w:type="spellStart"/>
      <w:r w:rsidR="00A3064F">
        <w:rPr>
          <w:rFonts w:ascii="Times New Roman" w:hAnsi="Times New Roman" w:cs="Times New Roman"/>
          <w:sz w:val="24"/>
          <w:szCs w:val="24"/>
          <w:lang w:val="en-US"/>
        </w:rPr>
        <w:t>krisis</w:t>
      </w:r>
      <w:proofErr w:type="spellEnd"/>
      <w:r w:rsidR="00A306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dan </w:t>
      </w:r>
      <w:proofErr w:type="spellStart"/>
      <w:r w:rsidR="00A3064F">
        <w:rPr>
          <w:rFonts w:ascii="Times New Roman" w:hAnsi="Times New Roman" w:cs="Times New Roman"/>
          <w:sz w:val="24"/>
          <w:szCs w:val="24"/>
          <w:lang w:val="en-US"/>
        </w:rPr>
        <w:t>krisis</w:t>
      </w:r>
      <w:proofErr w:type="spellEnd"/>
      <w:r w:rsidR="00A306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dihadapi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w:t>
      </w:r>
    </w:p>
    <w:p w14:paraId="5225AD2E" w14:textId="4DEBB77D" w:rsidR="00365FC9" w:rsidRDefault="00365FC9" w:rsidP="000D1FA4">
      <w:pPr>
        <w:spacing w:line="360" w:lineRule="auto"/>
        <w:ind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Soesilo</w:t>
      </w:r>
      <w:proofErr w:type="spellEnd"/>
      <w:r>
        <w:rPr>
          <w:rFonts w:ascii="Times New Roman" w:hAnsi="Times New Roman" w:cs="Times New Roman"/>
          <w:sz w:val="24"/>
          <w:szCs w:val="24"/>
          <w:lang w:val="en-US"/>
        </w:rPr>
        <w:t xml:space="preserve"> Bambang Yudhoyono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demokraik-responsif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mengutamakan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cara-cara</w:t>
      </w:r>
      <w:proofErr w:type="spellEnd"/>
      <w:r>
        <w:rPr>
          <w:rFonts w:ascii="Times New Roman" w:hAnsi="Times New Roman" w:cs="Times New Roman"/>
          <w:sz w:val="24"/>
          <w:szCs w:val="24"/>
          <w:lang w:val="en-US"/>
        </w:rPr>
        <w:t xml:space="preserve"> </w:t>
      </w:r>
      <w:proofErr w:type="spellStart"/>
      <w:r w:rsidR="000E4CCE">
        <w:rPr>
          <w:rFonts w:ascii="Times New Roman" w:hAnsi="Times New Roman" w:cs="Times New Roman"/>
          <w:sz w:val="24"/>
          <w:szCs w:val="24"/>
          <w:lang w:val="en-US"/>
        </w:rPr>
        <w:t>kompromi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konsultasi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adaptasi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internasional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kelihatan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kabinet</w:t>
      </w:r>
      <w:proofErr w:type="spellEnd"/>
      <w:r>
        <w:rPr>
          <w:rFonts w:ascii="Times New Roman" w:hAnsi="Times New Roman" w:cs="Times New Roman"/>
          <w:sz w:val="24"/>
          <w:szCs w:val="24"/>
          <w:lang w:val="en-US"/>
        </w:rPr>
        <w:t xml:space="preserve"> </w:t>
      </w:r>
      <w:proofErr w:type="spellStart"/>
      <w:r w:rsidR="000E4CCE">
        <w:rPr>
          <w:rFonts w:ascii="Times New Roman" w:hAnsi="Times New Roman" w:cs="Times New Roman"/>
          <w:sz w:val="24"/>
          <w:szCs w:val="24"/>
          <w:lang w:val="en-US"/>
        </w:rPr>
        <w:t>dengan</w:t>
      </w:r>
      <w:proofErr w:type="spellEnd"/>
      <w:r w:rsidR="000E4CCE">
        <w:rPr>
          <w:rFonts w:ascii="Times New Roman" w:hAnsi="Times New Roman" w:cs="Times New Roman"/>
          <w:sz w:val="24"/>
          <w:szCs w:val="24"/>
          <w:lang w:val="en-US"/>
        </w:rPr>
        <w:t xml:space="preserve"> </w:t>
      </w:r>
      <w:proofErr w:type="spellStart"/>
      <w:r w:rsidR="000E4CCE">
        <w:rPr>
          <w:rFonts w:ascii="Times New Roman" w:hAnsi="Times New Roman" w:cs="Times New Roman"/>
          <w:sz w:val="24"/>
          <w:szCs w:val="24"/>
          <w:lang w:val="en-US"/>
        </w:rPr>
        <w:t>melakukan</w:t>
      </w:r>
      <w:proofErr w:type="spellEnd"/>
      <w:r w:rsidR="000E4CC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koalisi</w:t>
      </w:r>
      <w:proofErr w:type="spellEnd"/>
      <w:r w:rsidR="000E4CCE">
        <w:rPr>
          <w:rFonts w:ascii="Times New Roman" w:hAnsi="Times New Roman" w:cs="Times New Roman"/>
          <w:sz w:val="24"/>
          <w:szCs w:val="24"/>
          <w:lang w:val="en-US"/>
        </w:rPr>
        <w:t xml:space="preserve"> </w:t>
      </w:r>
      <w:proofErr w:type="spellStart"/>
      <w:r w:rsidR="000E4CCE">
        <w:rPr>
          <w:rFonts w:ascii="Times New Roman" w:hAnsi="Times New Roman" w:cs="Times New Roman"/>
          <w:sz w:val="24"/>
          <w:szCs w:val="24"/>
          <w:lang w:val="en-US"/>
        </w:rPr>
        <w:t>dengan</w:t>
      </w:r>
      <w:proofErr w:type="spellEnd"/>
      <w:r w:rsidR="000E4CCE">
        <w:rPr>
          <w:rFonts w:ascii="Times New Roman" w:hAnsi="Times New Roman" w:cs="Times New Roman"/>
          <w:sz w:val="24"/>
          <w:szCs w:val="24"/>
          <w:lang w:val="en-US"/>
        </w:rPr>
        <w:t xml:space="preserve"> </w:t>
      </w:r>
      <w:proofErr w:type="spellStart"/>
      <w:r w:rsidR="000E4CCE">
        <w:rPr>
          <w:rFonts w:ascii="Times New Roman" w:hAnsi="Times New Roman" w:cs="Times New Roman"/>
          <w:sz w:val="24"/>
          <w:szCs w:val="24"/>
          <w:lang w:val="en-US"/>
        </w:rPr>
        <w:t>partai</w:t>
      </w:r>
      <w:proofErr w:type="spellEnd"/>
      <w:r w:rsidR="000E4CCE">
        <w:rPr>
          <w:rFonts w:ascii="Times New Roman" w:hAnsi="Times New Roman" w:cs="Times New Roman"/>
          <w:sz w:val="24"/>
          <w:szCs w:val="24"/>
          <w:lang w:val="en-US"/>
        </w:rPr>
        <w:t xml:space="preserve"> </w:t>
      </w:r>
      <w:proofErr w:type="spellStart"/>
      <w:r w:rsidR="000E4CCE">
        <w:rPr>
          <w:rFonts w:ascii="Times New Roman" w:hAnsi="Times New Roman" w:cs="Times New Roman"/>
          <w:sz w:val="24"/>
          <w:szCs w:val="24"/>
          <w:lang w:val="en-US"/>
        </w:rPr>
        <w:t>pendukung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penyelesaian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sepratis</w:t>
      </w:r>
      <w:proofErr w:type="spellEnd"/>
      <w:r>
        <w:rPr>
          <w:rFonts w:ascii="Times New Roman" w:hAnsi="Times New Roman" w:cs="Times New Roman"/>
          <w:sz w:val="24"/>
          <w:szCs w:val="24"/>
          <w:lang w:val="en-US"/>
        </w:rPr>
        <w:t xml:space="preserve"> GAM di Aceh</w:t>
      </w:r>
      <w:r w:rsidR="000E4CCE">
        <w:rPr>
          <w:rFonts w:ascii="Times New Roman" w:hAnsi="Times New Roman" w:cs="Times New Roman"/>
          <w:sz w:val="24"/>
          <w:szCs w:val="24"/>
          <w:lang w:val="en-US"/>
        </w:rPr>
        <w:t xml:space="preserve"> </w:t>
      </w:r>
      <w:proofErr w:type="spellStart"/>
      <w:r w:rsidR="000E4CCE">
        <w:rPr>
          <w:rFonts w:ascii="Times New Roman" w:hAnsi="Times New Roman" w:cs="Times New Roman"/>
          <w:sz w:val="24"/>
          <w:szCs w:val="24"/>
          <w:lang w:val="en-US"/>
        </w:rPr>
        <w:t>dengan</w:t>
      </w:r>
      <w:proofErr w:type="spellEnd"/>
      <w:r w:rsidR="000E4CCE">
        <w:rPr>
          <w:rFonts w:ascii="Times New Roman" w:hAnsi="Times New Roman" w:cs="Times New Roman"/>
          <w:sz w:val="24"/>
          <w:szCs w:val="24"/>
          <w:lang w:val="en-US"/>
        </w:rPr>
        <w:t xml:space="preserve"> </w:t>
      </w:r>
      <w:proofErr w:type="spellStart"/>
      <w:r w:rsidR="000E4CCE">
        <w:rPr>
          <w:rFonts w:ascii="Times New Roman" w:hAnsi="Times New Roman" w:cs="Times New Roman"/>
          <w:sz w:val="24"/>
          <w:szCs w:val="24"/>
          <w:lang w:val="en-US"/>
        </w:rPr>
        <w:t>cara</w:t>
      </w:r>
      <w:proofErr w:type="spellEnd"/>
      <w:r w:rsidR="000E4CCE">
        <w:rPr>
          <w:rFonts w:ascii="Times New Roman" w:hAnsi="Times New Roman" w:cs="Times New Roman"/>
          <w:sz w:val="24"/>
          <w:szCs w:val="24"/>
          <w:lang w:val="en-US"/>
        </w:rPr>
        <w:t xml:space="preserve"> </w:t>
      </w:r>
      <w:proofErr w:type="spellStart"/>
      <w:r w:rsidR="000E4CCE">
        <w:rPr>
          <w:rFonts w:ascii="Times New Roman" w:hAnsi="Times New Roman" w:cs="Times New Roman"/>
          <w:sz w:val="24"/>
          <w:szCs w:val="24"/>
          <w:lang w:val="en-US"/>
        </w:rPr>
        <w:t>damai</w:t>
      </w:r>
      <w:proofErr w:type="spellEnd"/>
      <w:r w:rsidR="000E4CCE">
        <w:rPr>
          <w:rFonts w:ascii="Times New Roman" w:hAnsi="Times New Roman" w:cs="Times New Roman"/>
          <w:sz w:val="24"/>
          <w:szCs w:val="24"/>
          <w:lang w:val="en-US"/>
        </w:rPr>
        <w:t xml:space="preserve"> dan </w:t>
      </w:r>
      <w:proofErr w:type="spellStart"/>
      <w:r w:rsidR="000E4CCE">
        <w:rPr>
          <w:rFonts w:ascii="Times New Roman" w:hAnsi="Times New Roman" w:cs="Times New Roman"/>
          <w:sz w:val="24"/>
          <w:szCs w:val="24"/>
          <w:lang w:val="en-US"/>
        </w:rPr>
        <w:lastRenderedPageBreak/>
        <w:t>melibatkan</w:t>
      </w:r>
      <w:proofErr w:type="spellEnd"/>
      <w:r w:rsidR="000E4CCE">
        <w:rPr>
          <w:rFonts w:ascii="Times New Roman" w:hAnsi="Times New Roman" w:cs="Times New Roman"/>
          <w:sz w:val="24"/>
          <w:szCs w:val="24"/>
          <w:lang w:val="en-US"/>
        </w:rPr>
        <w:t xml:space="preserve"> </w:t>
      </w:r>
      <w:proofErr w:type="spellStart"/>
      <w:r w:rsidR="000E4CCE">
        <w:rPr>
          <w:rFonts w:ascii="Times New Roman" w:hAnsi="Times New Roman" w:cs="Times New Roman"/>
          <w:sz w:val="24"/>
          <w:szCs w:val="24"/>
          <w:lang w:val="en-US"/>
        </w:rPr>
        <w:t>aktor</w:t>
      </w:r>
      <w:proofErr w:type="spellEnd"/>
      <w:r w:rsidR="000E4CCE">
        <w:rPr>
          <w:rFonts w:ascii="Times New Roman" w:hAnsi="Times New Roman" w:cs="Times New Roman"/>
          <w:sz w:val="24"/>
          <w:szCs w:val="24"/>
          <w:lang w:val="en-US"/>
        </w:rPr>
        <w:t xml:space="preserve"> </w:t>
      </w:r>
      <w:proofErr w:type="spellStart"/>
      <w:r w:rsidR="000E4CCE">
        <w:rPr>
          <w:rFonts w:ascii="Times New Roman" w:hAnsi="Times New Roman" w:cs="Times New Roman"/>
          <w:sz w:val="24"/>
          <w:szCs w:val="24"/>
          <w:lang w:val="en-US"/>
        </w:rPr>
        <w:t>internasional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membentuk</w:t>
      </w:r>
      <w:proofErr w:type="spellEnd"/>
      <w:r>
        <w:rPr>
          <w:rFonts w:ascii="Times New Roman" w:hAnsi="Times New Roman" w:cs="Times New Roman"/>
          <w:sz w:val="24"/>
          <w:szCs w:val="24"/>
          <w:lang w:val="en-US"/>
        </w:rPr>
        <w:t xml:space="preserve"> BDF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agenda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jati</w:t>
      </w:r>
      <w:proofErr w:type="spellEnd"/>
      <w:r>
        <w:rPr>
          <w:rFonts w:ascii="Times New Roman" w:hAnsi="Times New Roman" w:cs="Times New Roman"/>
          <w:sz w:val="24"/>
          <w:szCs w:val="24"/>
          <w:lang w:val="en-US"/>
        </w:rPr>
        <w:t xml:space="preserve"> negara negara-negara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
    <w:p w14:paraId="0D834735" w14:textId="11E396D6" w:rsidR="00C91EE2" w:rsidRPr="002E4895" w:rsidRDefault="00365FC9" w:rsidP="008C5C55">
      <w:pPr>
        <w:spacing w:line="360" w:lineRule="auto"/>
        <w:ind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Varibel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sidR="000C0B23">
        <w:rPr>
          <w:rFonts w:ascii="Times New Roman" w:hAnsi="Times New Roman" w:cs="Times New Roman"/>
          <w:sz w:val="24"/>
          <w:szCs w:val="24"/>
          <w:lang w:val="en-US"/>
        </w:rPr>
        <w:t>Soesilo</w:t>
      </w:r>
      <w:proofErr w:type="spellEnd"/>
      <w:r w:rsidR="000C0B23">
        <w:rPr>
          <w:rFonts w:ascii="Times New Roman" w:hAnsi="Times New Roman" w:cs="Times New Roman"/>
          <w:sz w:val="24"/>
          <w:szCs w:val="24"/>
          <w:lang w:val="en-US"/>
        </w:rPr>
        <w:t xml:space="preserve"> Bambang Yudhoyono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w:t>
      </w:r>
      <w:r w:rsidR="000E4CCE">
        <w:rPr>
          <w:rFonts w:ascii="Times New Roman" w:hAnsi="Times New Roman" w:cs="Times New Roman"/>
          <w:sz w:val="24"/>
          <w:szCs w:val="24"/>
          <w:lang w:val="en-US"/>
        </w:rPr>
        <w:t>k</w:t>
      </w:r>
      <w:proofErr w:type="spellEnd"/>
      <w:r>
        <w:rPr>
          <w:rFonts w:ascii="Times New Roman" w:hAnsi="Times New Roman" w:cs="Times New Roman"/>
          <w:sz w:val="24"/>
          <w:szCs w:val="24"/>
          <w:lang w:val="en-US"/>
        </w:rPr>
        <w:t xml:space="preserve"> </w:t>
      </w:r>
      <w:r w:rsidR="009157D9">
        <w:rPr>
          <w:rFonts w:ascii="Times New Roman" w:hAnsi="Times New Roman" w:cs="Times New Roman"/>
          <w:sz w:val="24"/>
          <w:szCs w:val="24"/>
          <w:lang w:val="en-US"/>
        </w:rPr>
        <w:t xml:space="preserve">dan </w:t>
      </w:r>
      <w:proofErr w:type="spellStart"/>
      <w:r w:rsidR="009157D9">
        <w:rPr>
          <w:rFonts w:ascii="Times New Roman" w:hAnsi="Times New Roman" w:cs="Times New Roman"/>
          <w:sz w:val="24"/>
          <w:szCs w:val="24"/>
          <w:lang w:val="en-US"/>
        </w:rPr>
        <w:t>lingkungan</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internasional</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Lingkungan</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domestik</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dimaksud</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adalah</w:t>
      </w:r>
      <w:proofErr w:type="spellEnd"/>
      <w:r w:rsidR="009157D9">
        <w:rPr>
          <w:rFonts w:ascii="Times New Roman" w:hAnsi="Times New Roman" w:cs="Times New Roman"/>
          <w:sz w:val="24"/>
          <w:szCs w:val="24"/>
          <w:lang w:val="en-US"/>
        </w:rPr>
        <w:t xml:space="preserve"> Indonesia </w:t>
      </w:r>
      <w:proofErr w:type="spellStart"/>
      <w:r w:rsidR="009157D9">
        <w:rPr>
          <w:rFonts w:ascii="Times New Roman" w:hAnsi="Times New Roman" w:cs="Times New Roman"/>
          <w:sz w:val="24"/>
          <w:szCs w:val="24"/>
          <w:lang w:val="en-US"/>
        </w:rPr>
        <w:t>semenjak</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tahun</w:t>
      </w:r>
      <w:proofErr w:type="spellEnd"/>
      <w:r w:rsidR="009157D9">
        <w:rPr>
          <w:rFonts w:ascii="Times New Roman" w:hAnsi="Times New Roman" w:cs="Times New Roman"/>
          <w:sz w:val="24"/>
          <w:szCs w:val="24"/>
          <w:lang w:val="en-US"/>
        </w:rPr>
        <w:t xml:space="preserve"> 1998 </w:t>
      </w:r>
      <w:proofErr w:type="spellStart"/>
      <w:r w:rsidR="009157D9">
        <w:rPr>
          <w:rFonts w:ascii="Times New Roman" w:hAnsi="Times New Roman" w:cs="Times New Roman"/>
          <w:sz w:val="24"/>
          <w:szCs w:val="24"/>
          <w:lang w:val="en-US"/>
        </w:rPr>
        <w:t>memasuk</w:t>
      </w:r>
      <w:r w:rsidR="00E66D29">
        <w:rPr>
          <w:rFonts w:ascii="Times New Roman" w:hAnsi="Times New Roman" w:cs="Times New Roman"/>
          <w:sz w:val="24"/>
          <w:szCs w:val="24"/>
          <w:lang w:val="en-US"/>
        </w:rPr>
        <w:t>i</w:t>
      </w:r>
      <w:proofErr w:type="spellEnd"/>
      <w:r w:rsidR="009157D9">
        <w:rPr>
          <w:rFonts w:ascii="Times New Roman" w:hAnsi="Times New Roman" w:cs="Times New Roman"/>
          <w:sz w:val="24"/>
          <w:szCs w:val="24"/>
          <w:lang w:val="en-US"/>
        </w:rPr>
        <w:t xml:space="preserve"> era </w:t>
      </w:r>
      <w:proofErr w:type="spellStart"/>
      <w:r w:rsidR="009157D9">
        <w:rPr>
          <w:rFonts w:ascii="Times New Roman" w:hAnsi="Times New Roman" w:cs="Times New Roman"/>
          <w:sz w:val="24"/>
          <w:szCs w:val="24"/>
          <w:lang w:val="en-US"/>
        </w:rPr>
        <w:t>demokratisasi</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memaksa</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presiden</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untuk</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menyesuaikan</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dengan</w:t>
      </w:r>
      <w:proofErr w:type="spellEnd"/>
      <w:r w:rsidR="009157D9">
        <w:rPr>
          <w:rFonts w:ascii="Times New Roman" w:hAnsi="Times New Roman" w:cs="Times New Roman"/>
          <w:sz w:val="24"/>
          <w:szCs w:val="24"/>
          <w:lang w:val="en-US"/>
        </w:rPr>
        <w:t xml:space="preserve"> proses </w:t>
      </w:r>
      <w:proofErr w:type="spellStart"/>
      <w:r w:rsidR="009157D9">
        <w:rPr>
          <w:rFonts w:ascii="Times New Roman" w:hAnsi="Times New Roman" w:cs="Times New Roman"/>
          <w:sz w:val="24"/>
          <w:szCs w:val="24"/>
          <w:lang w:val="en-US"/>
        </w:rPr>
        <w:t>demokrasi</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dalam</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menyelenggarakan</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kekuasaannya</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seperti</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mengutama</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cara</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persuasif</w:t>
      </w:r>
      <w:proofErr w:type="spellEnd"/>
      <w:r w:rsidR="009157D9">
        <w:rPr>
          <w:rFonts w:ascii="Times New Roman" w:hAnsi="Times New Roman" w:cs="Times New Roman"/>
          <w:sz w:val="24"/>
          <w:szCs w:val="24"/>
          <w:lang w:val="en-US"/>
        </w:rPr>
        <w:t xml:space="preserve">, dialog, dan </w:t>
      </w:r>
      <w:proofErr w:type="spellStart"/>
      <w:r w:rsidR="009157D9">
        <w:rPr>
          <w:rFonts w:ascii="Times New Roman" w:hAnsi="Times New Roman" w:cs="Times New Roman"/>
          <w:sz w:val="24"/>
          <w:szCs w:val="24"/>
          <w:lang w:val="en-US"/>
        </w:rPr>
        <w:t>kerjasama</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Lingkungan</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internasional</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seorang</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presiden</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harus</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menyesuaikan</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diri</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dengan</w:t>
      </w:r>
      <w:proofErr w:type="spellEnd"/>
      <w:r w:rsidR="009157D9">
        <w:rPr>
          <w:rFonts w:ascii="Times New Roman" w:hAnsi="Times New Roman" w:cs="Times New Roman"/>
          <w:sz w:val="24"/>
          <w:szCs w:val="24"/>
          <w:lang w:val="en-US"/>
        </w:rPr>
        <w:t xml:space="preserve"> proses </w:t>
      </w:r>
      <w:proofErr w:type="spellStart"/>
      <w:r w:rsidR="009157D9">
        <w:rPr>
          <w:rFonts w:ascii="Times New Roman" w:hAnsi="Times New Roman" w:cs="Times New Roman"/>
          <w:sz w:val="24"/>
          <w:szCs w:val="24"/>
          <w:lang w:val="en-US"/>
        </w:rPr>
        <w:t>globalisasi</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bidang</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politik</w:t>
      </w:r>
      <w:proofErr w:type="spellEnd"/>
      <w:r w:rsidR="009157D9">
        <w:rPr>
          <w:rFonts w:ascii="Times New Roman" w:hAnsi="Times New Roman" w:cs="Times New Roman"/>
          <w:sz w:val="24"/>
          <w:szCs w:val="24"/>
          <w:lang w:val="en-US"/>
        </w:rPr>
        <w:t xml:space="preserve"> dan </w:t>
      </w:r>
      <w:proofErr w:type="spellStart"/>
      <w:r w:rsidR="009157D9">
        <w:rPr>
          <w:rFonts w:ascii="Times New Roman" w:hAnsi="Times New Roman" w:cs="Times New Roman"/>
          <w:sz w:val="24"/>
          <w:szCs w:val="24"/>
          <w:lang w:val="en-US"/>
        </w:rPr>
        <w:t>ekonomi</w:t>
      </w:r>
      <w:proofErr w:type="spellEnd"/>
      <w:r w:rsidR="009157D9">
        <w:rPr>
          <w:rFonts w:ascii="Times New Roman" w:hAnsi="Times New Roman" w:cs="Times New Roman"/>
          <w:sz w:val="24"/>
          <w:szCs w:val="24"/>
          <w:lang w:val="en-US"/>
        </w:rPr>
        <w:t xml:space="preserve">, salah </w:t>
      </w:r>
      <w:proofErr w:type="spellStart"/>
      <w:r w:rsidR="009157D9">
        <w:rPr>
          <w:rFonts w:ascii="Times New Roman" w:hAnsi="Times New Roman" w:cs="Times New Roman"/>
          <w:sz w:val="24"/>
          <w:szCs w:val="24"/>
          <w:lang w:val="en-US"/>
        </w:rPr>
        <w:t>satunya</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menghendaki</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kerjasama</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dalam</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menyelesaikan</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berbagi</w:t>
      </w:r>
      <w:proofErr w:type="spellEnd"/>
      <w:r w:rsidR="009157D9">
        <w:rPr>
          <w:rFonts w:ascii="Times New Roman" w:hAnsi="Times New Roman" w:cs="Times New Roman"/>
          <w:sz w:val="24"/>
          <w:szCs w:val="24"/>
          <w:lang w:val="en-US"/>
        </w:rPr>
        <w:t xml:space="preserve"> </w:t>
      </w:r>
      <w:proofErr w:type="spellStart"/>
      <w:r w:rsidR="009157D9">
        <w:rPr>
          <w:rFonts w:ascii="Times New Roman" w:hAnsi="Times New Roman" w:cs="Times New Roman"/>
          <w:sz w:val="24"/>
          <w:szCs w:val="24"/>
          <w:lang w:val="en-US"/>
        </w:rPr>
        <w:t>persoalan</w:t>
      </w:r>
      <w:proofErr w:type="spellEnd"/>
      <w:r w:rsidR="009157D9">
        <w:rPr>
          <w:rFonts w:ascii="Times New Roman" w:hAnsi="Times New Roman" w:cs="Times New Roman"/>
          <w:sz w:val="24"/>
          <w:szCs w:val="24"/>
          <w:lang w:val="en-US"/>
        </w:rPr>
        <w:t xml:space="preserve"> yang </w:t>
      </w:r>
      <w:proofErr w:type="spellStart"/>
      <w:r w:rsidR="009157D9">
        <w:rPr>
          <w:rFonts w:ascii="Times New Roman" w:hAnsi="Times New Roman" w:cs="Times New Roman"/>
          <w:sz w:val="24"/>
          <w:szCs w:val="24"/>
          <w:lang w:val="en-US"/>
        </w:rPr>
        <w:t>dihadapi</w:t>
      </w:r>
      <w:proofErr w:type="spellEnd"/>
      <w:r w:rsidR="009157D9">
        <w:rPr>
          <w:rFonts w:ascii="Times New Roman" w:hAnsi="Times New Roman" w:cs="Times New Roman"/>
          <w:sz w:val="24"/>
          <w:szCs w:val="24"/>
          <w:lang w:val="en-US"/>
        </w:rPr>
        <w:t>.</w:t>
      </w:r>
    </w:p>
    <w:p w14:paraId="51718C4D" w14:textId="3D4E0091" w:rsidR="00493412" w:rsidRDefault="00B95E98" w:rsidP="00AF424F">
      <w:pPr>
        <w:spacing w:line="360" w:lineRule="auto"/>
        <w:ind w:firstLine="360"/>
        <w:jc w:val="both"/>
        <w:rPr>
          <w:rFonts w:ascii="Times New Roman" w:hAnsi="Times New Roman" w:cs="Times New Roman"/>
          <w:sz w:val="24"/>
          <w:szCs w:val="24"/>
          <w:lang w:val="en-US"/>
        </w:rPr>
      </w:pPr>
      <w:r w:rsidRPr="004D3296">
        <w:rPr>
          <w:rFonts w:ascii="Times New Roman" w:hAnsi="Times New Roman" w:cs="Times New Roman"/>
          <w:sz w:val="24"/>
          <w:szCs w:val="24"/>
        </w:rPr>
        <w:t xml:space="preserve">Beberapa temuan penelitian ini yaitu pertama, </w:t>
      </w:r>
      <w:proofErr w:type="spellStart"/>
      <w:r w:rsidR="000D1FA4">
        <w:rPr>
          <w:rFonts w:ascii="Times New Roman" w:hAnsi="Times New Roman" w:cs="Times New Roman"/>
          <w:sz w:val="24"/>
          <w:szCs w:val="24"/>
          <w:lang w:val="en-US"/>
        </w:rPr>
        <w:t>kepemimpinan</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Presiden</w:t>
      </w:r>
      <w:proofErr w:type="spellEnd"/>
      <w:r w:rsidR="000D1FA4">
        <w:rPr>
          <w:rFonts w:ascii="Times New Roman" w:hAnsi="Times New Roman" w:cs="Times New Roman"/>
          <w:sz w:val="24"/>
          <w:szCs w:val="24"/>
          <w:lang w:val="en-US"/>
        </w:rPr>
        <w:t xml:space="preserve"> Soekarno </w:t>
      </w:r>
      <w:proofErr w:type="spellStart"/>
      <w:r w:rsidR="000D1FA4">
        <w:rPr>
          <w:rFonts w:ascii="Times New Roman" w:hAnsi="Times New Roman" w:cs="Times New Roman"/>
          <w:sz w:val="24"/>
          <w:szCs w:val="24"/>
          <w:lang w:val="en-US"/>
        </w:rPr>
        <w:t>bergaya</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demokratik-responsif</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terjadi</w:t>
      </w:r>
      <w:proofErr w:type="spellEnd"/>
      <w:r w:rsidR="000D1FA4">
        <w:rPr>
          <w:rFonts w:ascii="Times New Roman" w:hAnsi="Times New Roman" w:cs="Times New Roman"/>
          <w:sz w:val="24"/>
          <w:szCs w:val="24"/>
          <w:lang w:val="en-US"/>
        </w:rPr>
        <w:t xml:space="preserve"> Ketika </w:t>
      </w:r>
      <w:proofErr w:type="spellStart"/>
      <w:r w:rsidR="000D1FA4">
        <w:rPr>
          <w:rFonts w:ascii="Times New Roman" w:hAnsi="Times New Roman" w:cs="Times New Roman"/>
          <w:sz w:val="24"/>
          <w:szCs w:val="24"/>
          <w:lang w:val="en-US"/>
        </w:rPr>
        <w:t>terjadi</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tekanan</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massa</w:t>
      </w:r>
      <w:proofErr w:type="spellEnd"/>
      <w:r w:rsidR="000D1FA4">
        <w:rPr>
          <w:rFonts w:ascii="Times New Roman" w:hAnsi="Times New Roman" w:cs="Times New Roman"/>
          <w:sz w:val="24"/>
          <w:szCs w:val="24"/>
          <w:lang w:val="en-US"/>
        </w:rPr>
        <w:t xml:space="preserve"> yang </w:t>
      </w:r>
      <w:proofErr w:type="spellStart"/>
      <w:r w:rsidR="000D1FA4">
        <w:rPr>
          <w:rFonts w:ascii="Times New Roman" w:hAnsi="Times New Roman" w:cs="Times New Roman"/>
          <w:sz w:val="24"/>
          <w:szCs w:val="24"/>
          <w:lang w:val="en-US"/>
        </w:rPr>
        <w:t>didukung</w:t>
      </w:r>
      <w:proofErr w:type="spellEnd"/>
      <w:r w:rsidR="000D1FA4">
        <w:rPr>
          <w:rFonts w:ascii="Times New Roman" w:hAnsi="Times New Roman" w:cs="Times New Roman"/>
          <w:sz w:val="24"/>
          <w:szCs w:val="24"/>
          <w:lang w:val="en-US"/>
        </w:rPr>
        <w:t xml:space="preserve"> Angkatan </w:t>
      </w:r>
      <w:proofErr w:type="spellStart"/>
      <w:r w:rsidR="000D1FA4">
        <w:rPr>
          <w:rFonts w:ascii="Times New Roman" w:hAnsi="Times New Roman" w:cs="Times New Roman"/>
          <w:sz w:val="24"/>
          <w:szCs w:val="24"/>
          <w:lang w:val="en-US"/>
        </w:rPr>
        <w:t>Darat</w:t>
      </w:r>
      <w:proofErr w:type="spellEnd"/>
      <w:r w:rsidR="000D1FA4">
        <w:rPr>
          <w:rFonts w:ascii="Times New Roman" w:hAnsi="Times New Roman" w:cs="Times New Roman"/>
          <w:sz w:val="24"/>
          <w:szCs w:val="24"/>
          <w:lang w:val="en-US"/>
        </w:rPr>
        <w:t xml:space="preserve"> yang </w:t>
      </w:r>
      <w:proofErr w:type="spellStart"/>
      <w:r w:rsidR="000D1FA4">
        <w:rPr>
          <w:rFonts w:ascii="Times New Roman" w:hAnsi="Times New Roman" w:cs="Times New Roman"/>
          <w:sz w:val="24"/>
          <w:szCs w:val="24"/>
          <w:lang w:val="en-US"/>
        </w:rPr>
        <w:t>menuntut</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mundur</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dari</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jabatannya</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akibat</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krisis</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politik</w:t>
      </w:r>
      <w:proofErr w:type="spellEnd"/>
      <w:r w:rsidR="000D1FA4">
        <w:rPr>
          <w:rFonts w:ascii="Times New Roman" w:hAnsi="Times New Roman" w:cs="Times New Roman"/>
          <w:sz w:val="24"/>
          <w:szCs w:val="24"/>
          <w:lang w:val="en-US"/>
        </w:rPr>
        <w:t xml:space="preserve"> dan </w:t>
      </w:r>
      <w:proofErr w:type="spellStart"/>
      <w:r w:rsidR="000D1FA4">
        <w:rPr>
          <w:rFonts w:ascii="Times New Roman" w:hAnsi="Times New Roman" w:cs="Times New Roman"/>
          <w:sz w:val="24"/>
          <w:szCs w:val="24"/>
          <w:lang w:val="en-US"/>
        </w:rPr>
        <w:t>ekonomi</w:t>
      </w:r>
      <w:proofErr w:type="spellEnd"/>
      <w:r w:rsidR="000D1FA4">
        <w:rPr>
          <w:rFonts w:ascii="Times New Roman" w:hAnsi="Times New Roman" w:cs="Times New Roman"/>
          <w:sz w:val="24"/>
          <w:szCs w:val="24"/>
          <w:lang w:val="en-US"/>
        </w:rPr>
        <w:t>.</w:t>
      </w:r>
      <w:r w:rsidR="00AF424F">
        <w:rPr>
          <w:rFonts w:ascii="Times New Roman" w:hAnsi="Times New Roman" w:cs="Times New Roman"/>
          <w:sz w:val="24"/>
          <w:szCs w:val="24"/>
          <w:lang w:val="en-US"/>
        </w:rPr>
        <w:t xml:space="preserve"> </w:t>
      </w:r>
      <w:r>
        <w:rPr>
          <w:rFonts w:ascii="Times New Roman" w:hAnsi="Times New Roman" w:cs="Times New Roman"/>
          <w:sz w:val="24"/>
          <w:szCs w:val="24"/>
        </w:rPr>
        <w:t xml:space="preserve">Kedua, </w:t>
      </w:r>
      <w:proofErr w:type="spellStart"/>
      <w:r w:rsidR="000D1FA4">
        <w:rPr>
          <w:rFonts w:ascii="Times New Roman" w:hAnsi="Times New Roman" w:cs="Times New Roman"/>
          <w:sz w:val="24"/>
          <w:szCs w:val="24"/>
          <w:lang w:val="en-US"/>
        </w:rPr>
        <w:t>kepemimpinan</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Presiden</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Soeharto</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memiliki</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gaya</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demokratik-responsif</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terjadi</w:t>
      </w:r>
      <w:proofErr w:type="spellEnd"/>
      <w:r w:rsidR="000D1FA4">
        <w:rPr>
          <w:rFonts w:ascii="Times New Roman" w:hAnsi="Times New Roman" w:cs="Times New Roman"/>
          <w:sz w:val="24"/>
          <w:szCs w:val="24"/>
          <w:lang w:val="en-US"/>
        </w:rPr>
        <w:t xml:space="preserve"> Ketika </w:t>
      </w:r>
      <w:proofErr w:type="spellStart"/>
      <w:r w:rsidR="000D1FA4">
        <w:rPr>
          <w:rFonts w:ascii="Times New Roman" w:hAnsi="Times New Roman" w:cs="Times New Roman"/>
          <w:sz w:val="24"/>
          <w:szCs w:val="24"/>
          <w:lang w:val="en-US"/>
        </w:rPr>
        <w:t>tekanan</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kelompok</w:t>
      </w:r>
      <w:proofErr w:type="spellEnd"/>
      <w:r w:rsidR="000D1FA4">
        <w:rPr>
          <w:rFonts w:ascii="Times New Roman" w:hAnsi="Times New Roman" w:cs="Times New Roman"/>
          <w:sz w:val="24"/>
          <w:szCs w:val="24"/>
          <w:lang w:val="en-US"/>
        </w:rPr>
        <w:t xml:space="preserve"> pro-</w:t>
      </w:r>
      <w:proofErr w:type="spellStart"/>
      <w:r w:rsidR="000D1FA4">
        <w:rPr>
          <w:rFonts w:ascii="Times New Roman" w:hAnsi="Times New Roman" w:cs="Times New Roman"/>
          <w:sz w:val="24"/>
          <w:szCs w:val="24"/>
          <w:lang w:val="en-US"/>
        </w:rPr>
        <w:t>reformasi</w:t>
      </w:r>
      <w:proofErr w:type="spellEnd"/>
      <w:r w:rsidR="000D1FA4">
        <w:rPr>
          <w:rFonts w:ascii="Times New Roman" w:hAnsi="Times New Roman" w:cs="Times New Roman"/>
          <w:sz w:val="24"/>
          <w:szCs w:val="24"/>
          <w:lang w:val="en-US"/>
        </w:rPr>
        <w:t xml:space="preserve"> yang </w:t>
      </w:r>
      <w:proofErr w:type="spellStart"/>
      <w:r w:rsidR="000D1FA4">
        <w:rPr>
          <w:rFonts w:ascii="Times New Roman" w:hAnsi="Times New Roman" w:cs="Times New Roman"/>
          <w:sz w:val="24"/>
          <w:szCs w:val="24"/>
          <w:lang w:val="en-US"/>
        </w:rPr>
        <w:t>didukung</w:t>
      </w:r>
      <w:proofErr w:type="spellEnd"/>
      <w:r w:rsidR="000D1FA4">
        <w:rPr>
          <w:rFonts w:ascii="Times New Roman" w:hAnsi="Times New Roman" w:cs="Times New Roman"/>
          <w:sz w:val="24"/>
          <w:szCs w:val="24"/>
          <w:lang w:val="en-US"/>
        </w:rPr>
        <w:t xml:space="preserve"> MPR/DPR yang </w:t>
      </w:r>
      <w:proofErr w:type="spellStart"/>
      <w:r w:rsidR="000D1FA4">
        <w:rPr>
          <w:rFonts w:ascii="Times New Roman" w:hAnsi="Times New Roman" w:cs="Times New Roman"/>
          <w:sz w:val="24"/>
          <w:szCs w:val="24"/>
          <w:lang w:val="en-US"/>
        </w:rPr>
        <w:t>menuntutnya</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mundur</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dari</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jabatannya</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akibat</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krisis</w:t>
      </w:r>
      <w:proofErr w:type="spellEnd"/>
      <w:r w:rsidR="000D1FA4">
        <w:rPr>
          <w:rFonts w:ascii="Times New Roman" w:hAnsi="Times New Roman" w:cs="Times New Roman"/>
          <w:sz w:val="24"/>
          <w:szCs w:val="24"/>
          <w:lang w:val="en-US"/>
        </w:rPr>
        <w:t xml:space="preserve"> </w:t>
      </w:r>
      <w:proofErr w:type="spellStart"/>
      <w:r w:rsidR="000D1FA4">
        <w:rPr>
          <w:rFonts w:ascii="Times New Roman" w:hAnsi="Times New Roman" w:cs="Times New Roman"/>
          <w:sz w:val="24"/>
          <w:szCs w:val="24"/>
          <w:lang w:val="en-US"/>
        </w:rPr>
        <w:t>ekonomi</w:t>
      </w:r>
      <w:proofErr w:type="spellEnd"/>
      <w:r w:rsidR="000D1FA4">
        <w:rPr>
          <w:rFonts w:ascii="Times New Roman" w:hAnsi="Times New Roman" w:cs="Times New Roman"/>
          <w:sz w:val="24"/>
          <w:szCs w:val="24"/>
          <w:lang w:val="en-US"/>
        </w:rPr>
        <w:t>.</w:t>
      </w:r>
    </w:p>
    <w:p w14:paraId="214A2F49" w14:textId="28C738F3" w:rsidR="00107CCF" w:rsidRDefault="00B95E98" w:rsidP="008C5C55">
      <w:pPr>
        <w:spacing w:line="360" w:lineRule="auto"/>
        <w:ind w:firstLine="360"/>
        <w:jc w:val="both"/>
        <w:rPr>
          <w:rFonts w:ascii="Times New Roman" w:hAnsi="Times New Roman" w:cs="Times New Roman"/>
          <w:sz w:val="24"/>
          <w:szCs w:val="24"/>
          <w:lang w:val="en-US"/>
        </w:rPr>
      </w:pPr>
      <w:r w:rsidRPr="00E5664A">
        <w:rPr>
          <w:rFonts w:ascii="Times New Roman" w:hAnsi="Times New Roman" w:cs="Times New Roman"/>
          <w:sz w:val="24"/>
          <w:szCs w:val="24"/>
        </w:rPr>
        <w:t xml:space="preserve">Teori </w:t>
      </w:r>
      <w:proofErr w:type="spellStart"/>
      <w:r w:rsidR="00107CCF">
        <w:rPr>
          <w:rFonts w:ascii="Times New Roman" w:hAnsi="Times New Roman" w:cs="Times New Roman"/>
          <w:sz w:val="24"/>
          <w:szCs w:val="24"/>
          <w:lang w:val="en-US"/>
        </w:rPr>
        <w:t>Herberth</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Feith</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tentang</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kepemimpinan</w:t>
      </w:r>
      <w:proofErr w:type="spellEnd"/>
      <w:r w:rsidR="00107CCF">
        <w:rPr>
          <w:rFonts w:ascii="Times New Roman" w:hAnsi="Times New Roman" w:cs="Times New Roman"/>
          <w:sz w:val="24"/>
          <w:szCs w:val="24"/>
          <w:lang w:val="en-US"/>
        </w:rPr>
        <w:t xml:space="preserve"> solidarity maker </w:t>
      </w:r>
      <w:proofErr w:type="spellStart"/>
      <w:r w:rsidR="00107CCF">
        <w:rPr>
          <w:rFonts w:ascii="Times New Roman" w:hAnsi="Times New Roman" w:cs="Times New Roman"/>
          <w:sz w:val="24"/>
          <w:szCs w:val="24"/>
          <w:lang w:val="en-US"/>
        </w:rPr>
        <w:t>untuk</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menjelaskan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kepemimpinan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Presiden</w:t>
      </w:r>
      <w:proofErr w:type="spellEnd"/>
      <w:r w:rsidR="00107CCF">
        <w:rPr>
          <w:rFonts w:ascii="Times New Roman" w:hAnsi="Times New Roman" w:cs="Times New Roman"/>
          <w:sz w:val="24"/>
          <w:szCs w:val="24"/>
          <w:lang w:val="en-US"/>
        </w:rPr>
        <w:t xml:space="preserve"> Soekarno, </w:t>
      </w:r>
      <w:proofErr w:type="spellStart"/>
      <w:r w:rsidR="00107CCF">
        <w:rPr>
          <w:rFonts w:ascii="Times New Roman" w:hAnsi="Times New Roman" w:cs="Times New Roman"/>
          <w:sz w:val="24"/>
          <w:szCs w:val="24"/>
          <w:lang w:val="en-US"/>
        </w:rPr>
        <w:t>dapat</w:t>
      </w:r>
      <w:proofErr w:type="spellEnd"/>
      <w:r w:rsidR="00107CCF">
        <w:rPr>
          <w:rFonts w:ascii="Times New Roman" w:hAnsi="Times New Roman" w:cs="Times New Roman"/>
          <w:sz w:val="24"/>
          <w:szCs w:val="24"/>
          <w:lang w:val="en-US"/>
        </w:rPr>
        <w:t xml:space="preserve"> juga </w:t>
      </w:r>
      <w:proofErr w:type="spellStart"/>
      <w:r w:rsidR="00107CCF">
        <w:rPr>
          <w:rFonts w:ascii="Times New Roman" w:hAnsi="Times New Roman" w:cs="Times New Roman"/>
          <w:sz w:val="24"/>
          <w:szCs w:val="24"/>
          <w:lang w:val="en-US"/>
        </w:rPr>
        <w:t>menjelaskan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kepemimpinan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Presiden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Soeharto</w:t>
      </w:r>
      <w:proofErr w:type="spellEnd"/>
      <w:r w:rsidR="00107CCF">
        <w:rPr>
          <w:rFonts w:ascii="Times New Roman" w:hAnsi="Times New Roman" w:cs="Times New Roman"/>
          <w:sz w:val="24"/>
          <w:szCs w:val="24"/>
          <w:lang w:val="en-US"/>
        </w:rPr>
        <w:t xml:space="preserve">, yang </w:t>
      </w:r>
      <w:proofErr w:type="spellStart"/>
      <w:r w:rsidR="00107CCF">
        <w:rPr>
          <w:rFonts w:ascii="Times New Roman" w:hAnsi="Times New Roman" w:cs="Times New Roman"/>
          <w:sz w:val="24"/>
          <w:szCs w:val="24"/>
          <w:lang w:val="en-US"/>
        </w:rPr>
        <w:t>memiliki</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kepemimpinan</w:t>
      </w:r>
      <w:proofErr w:type="spellEnd"/>
      <w:r w:rsidR="00107CCF">
        <w:rPr>
          <w:rFonts w:ascii="Times New Roman" w:hAnsi="Times New Roman" w:cs="Times New Roman"/>
          <w:sz w:val="24"/>
          <w:szCs w:val="24"/>
          <w:lang w:val="en-US"/>
        </w:rPr>
        <w:t xml:space="preserve"> solidarity maker </w:t>
      </w:r>
      <w:proofErr w:type="spellStart"/>
      <w:r w:rsidR="00107CCF">
        <w:rPr>
          <w:rFonts w:ascii="Times New Roman" w:hAnsi="Times New Roman" w:cs="Times New Roman"/>
          <w:sz w:val="24"/>
          <w:szCs w:val="24"/>
          <w:lang w:val="en-US"/>
        </w:rPr>
        <w:t>karena</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mengutamakan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simbol</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persatuan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stabilitas</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dalam</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menjalankan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kebijakannya</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Variabel</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utama</w:t>
      </w:r>
      <w:proofErr w:type="spellEnd"/>
      <w:r w:rsidR="00107CCF">
        <w:rPr>
          <w:rFonts w:ascii="Times New Roman" w:hAnsi="Times New Roman" w:cs="Times New Roman"/>
          <w:sz w:val="24"/>
          <w:szCs w:val="24"/>
          <w:lang w:val="en-US"/>
        </w:rPr>
        <w:t xml:space="preserve"> yang </w:t>
      </w:r>
      <w:proofErr w:type="spellStart"/>
      <w:r w:rsidR="00107CCF">
        <w:rPr>
          <w:rFonts w:ascii="Times New Roman" w:hAnsi="Times New Roman" w:cs="Times New Roman"/>
          <w:sz w:val="24"/>
          <w:szCs w:val="24"/>
          <w:lang w:val="en-US"/>
        </w:rPr>
        <w:t>mempengaruhi</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kepemimpinan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Presiden</w:t>
      </w:r>
      <w:proofErr w:type="spellEnd"/>
      <w:r w:rsidR="00107CCF">
        <w:rPr>
          <w:rFonts w:ascii="Times New Roman" w:hAnsi="Times New Roman" w:cs="Times New Roman"/>
          <w:sz w:val="24"/>
          <w:szCs w:val="24"/>
          <w:lang w:val="en-US"/>
        </w:rPr>
        <w:t xml:space="preserve"> Soekarno dan </w:t>
      </w:r>
      <w:proofErr w:type="spellStart"/>
      <w:r w:rsidR="00107CCF">
        <w:rPr>
          <w:rFonts w:ascii="Times New Roman" w:hAnsi="Times New Roman" w:cs="Times New Roman"/>
          <w:sz w:val="24"/>
          <w:szCs w:val="24"/>
          <w:lang w:val="en-US"/>
        </w:rPr>
        <w:t>Presiden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Soeharto</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bergaya</w:t>
      </w:r>
      <w:proofErr w:type="spellEnd"/>
      <w:r w:rsidR="00107CCF">
        <w:rPr>
          <w:rFonts w:ascii="Times New Roman" w:hAnsi="Times New Roman" w:cs="Times New Roman"/>
          <w:sz w:val="24"/>
          <w:szCs w:val="24"/>
          <w:lang w:val="en-US"/>
        </w:rPr>
        <w:t xml:space="preserve"> solidarity maker </w:t>
      </w:r>
      <w:proofErr w:type="spellStart"/>
      <w:r w:rsidR="00107CCF">
        <w:rPr>
          <w:rFonts w:ascii="Times New Roman" w:hAnsi="Times New Roman" w:cs="Times New Roman"/>
          <w:sz w:val="24"/>
          <w:szCs w:val="24"/>
          <w:lang w:val="en-US"/>
        </w:rPr>
        <w:t>adalah</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faktor</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budaya</w:t>
      </w:r>
      <w:proofErr w:type="spellEnd"/>
      <w:r w:rsidR="00107CCF">
        <w:rPr>
          <w:rFonts w:ascii="Times New Roman" w:hAnsi="Times New Roman" w:cs="Times New Roman"/>
          <w:sz w:val="24"/>
          <w:szCs w:val="24"/>
          <w:lang w:val="en-US"/>
        </w:rPr>
        <w:t xml:space="preserve"> </w:t>
      </w:r>
      <w:r w:rsidR="00302CD4">
        <w:rPr>
          <w:rFonts w:ascii="Times New Roman" w:hAnsi="Times New Roman" w:cs="Times New Roman"/>
          <w:sz w:val="24"/>
          <w:szCs w:val="24"/>
          <w:lang w:val="en-US"/>
        </w:rPr>
        <w:t>M</w:t>
      </w:r>
      <w:r w:rsidR="00107CCF">
        <w:rPr>
          <w:rFonts w:ascii="Times New Roman" w:hAnsi="Times New Roman" w:cs="Times New Roman"/>
          <w:sz w:val="24"/>
          <w:szCs w:val="24"/>
          <w:lang w:val="en-US"/>
        </w:rPr>
        <w:t xml:space="preserve">asyarakat </w:t>
      </w:r>
      <w:proofErr w:type="spellStart"/>
      <w:r w:rsidR="00107CCF">
        <w:rPr>
          <w:rFonts w:ascii="Times New Roman" w:hAnsi="Times New Roman" w:cs="Times New Roman"/>
          <w:sz w:val="24"/>
          <w:szCs w:val="24"/>
          <w:lang w:val="en-US"/>
        </w:rPr>
        <w:t>Jawa</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mengutamakan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kepatuhan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rakyat</w:t>
      </w:r>
      <w:proofErr w:type="spellEnd"/>
      <w:r w:rsidR="00107CCF">
        <w:rPr>
          <w:rFonts w:ascii="Times New Roman" w:hAnsi="Times New Roman" w:cs="Times New Roman"/>
          <w:sz w:val="24"/>
          <w:szCs w:val="24"/>
          <w:lang w:val="en-US"/>
        </w:rPr>
        <w:t xml:space="preserve"> dan </w:t>
      </w:r>
      <w:proofErr w:type="spellStart"/>
      <w:r w:rsidR="00107CCF">
        <w:rPr>
          <w:rFonts w:ascii="Times New Roman" w:hAnsi="Times New Roman" w:cs="Times New Roman"/>
          <w:sz w:val="24"/>
          <w:szCs w:val="24"/>
          <w:lang w:val="en-US"/>
        </w:rPr>
        <w:t>ketentraman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dalam</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kehidupan</w:t>
      </w:r>
      <w:proofErr w:type="spellEnd"/>
      <w:r w:rsidR="00107CCF">
        <w:rPr>
          <w:rFonts w:ascii="Times New Roman" w:hAnsi="Times New Roman" w:cs="Times New Roman"/>
          <w:sz w:val="24"/>
          <w:szCs w:val="24"/>
          <w:lang w:val="en-US"/>
        </w:rPr>
        <w:t xml:space="preserve"> </w:t>
      </w:r>
      <w:proofErr w:type="spellStart"/>
      <w:r w:rsidR="00107CCF">
        <w:rPr>
          <w:rFonts w:ascii="Times New Roman" w:hAnsi="Times New Roman" w:cs="Times New Roman"/>
          <w:sz w:val="24"/>
          <w:szCs w:val="24"/>
          <w:lang w:val="en-US"/>
        </w:rPr>
        <w:t>bermasyarakat</w:t>
      </w:r>
      <w:proofErr w:type="spellEnd"/>
      <w:r w:rsidR="00107CCF">
        <w:rPr>
          <w:rFonts w:ascii="Times New Roman" w:hAnsi="Times New Roman" w:cs="Times New Roman"/>
          <w:sz w:val="24"/>
          <w:szCs w:val="24"/>
          <w:lang w:val="en-US"/>
        </w:rPr>
        <w:t xml:space="preserve"> dan </w:t>
      </w:r>
      <w:proofErr w:type="spellStart"/>
      <w:r w:rsidR="00107CCF">
        <w:rPr>
          <w:rFonts w:ascii="Times New Roman" w:hAnsi="Times New Roman" w:cs="Times New Roman"/>
          <w:sz w:val="24"/>
          <w:szCs w:val="24"/>
          <w:lang w:val="en-US"/>
        </w:rPr>
        <w:t>bernegara</w:t>
      </w:r>
      <w:proofErr w:type="spellEnd"/>
      <w:r w:rsidR="00107CCF">
        <w:rPr>
          <w:rFonts w:ascii="Times New Roman" w:hAnsi="Times New Roman" w:cs="Times New Roman"/>
          <w:sz w:val="24"/>
          <w:szCs w:val="24"/>
          <w:lang w:val="en-US"/>
        </w:rPr>
        <w:t xml:space="preserve">. </w:t>
      </w:r>
    </w:p>
    <w:p w14:paraId="64A2CF49" w14:textId="5B7F94D8" w:rsidR="002F0D41" w:rsidRDefault="00107CCF" w:rsidP="00302CD4">
      <w:pPr>
        <w:spacing w:line="360" w:lineRule="auto"/>
        <w:ind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Herberth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Feith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relevan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Soesilo</w:t>
      </w:r>
      <w:proofErr w:type="spellEnd"/>
      <w:r>
        <w:rPr>
          <w:rFonts w:ascii="Times New Roman" w:hAnsi="Times New Roman" w:cs="Times New Roman"/>
          <w:sz w:val="24"/>
          <w:szCs w:val="24"/>
          <w:lang w:val="en-US"/>
        </w:rPr>
        <w:t xml:space="preserve"> Bambang Yudhoyono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demokratik-responsif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Soesilo</w:t>
      </w:r>
      <w:proofErr w:type="spellEnd"/>
      <w:r>
        <w:rPr>
          <w:rFonts w:ascii="Times New Roman" w:hAnsi="Times New Roman" w:cs="Times New Roman"/>
          <w:sz w:val="24"/>
          <w:szCs w:val="24"/>
          <w:lang w:val="en-US"/>
        </w:rPr>
        <w:t xml:space="preserve"> Bambang Yudhoyono </w:t>
      </w:r>
      <w:proofErr w:type="spellStart"/>
      <w:r>
        <w:rPr>
          <w:rFonts w:ascii="Times New Roman" w:hAnsi="Times New Roman" w:cs="Times New Roman"/>
          <w:sz w:val="24"/>
          <w:szCs w:val="24"/>
          <w:lang w:val="en-US"/>
        </w:rPr>
        <w:lastRenderedPageBreak/>
        <w:t>adalah</w:t>
      </w:r>
      <w:proofErr w:type="spellEnd"/>
      <w:r>
        <w:rPr>
          <w:rFonts w:ascii="Times New Roman" w:hAnsi="Times New Roman" w:cs="Times New Roman"/>
          <w:sz w:val="24"/>
          <w:szCs w:val="24"/>
          <w:lang w:val="en-US"/>
        </w:rPr>
        <w:t xml:space="preserve"> </w:t>
      </w:r>
      <w:proofErr w:type="spellStart"/>
      <w:r w:rsidR="009024B6">
        <w:rPr>
          <w:rFonts w:ascii="Times New Roman" w:hAnsi="Times New Roman" w:cs="Times New Roman"/>
          <w:sz w:val="24"/>
          <w:szCs w:val="24"/>
          <w:lang w:val="en-US"/>
        </w:rPr>
        <w:t>situasi</w:t>
      </w:r>
      <w:proofErr w:type="spellEnd"/>
      <w:r w:rsidR="009024B6">
        <w:rPr>
          <w:rFonts w:ascii="Times New Roman" w:hAnsi="Times New Roman" w:cs="Times New Roman"/>
          <w:sz w:val="24"/>
          <w:szCs w:val="24"/>
          <w:lang w:val="en-US"/>
        </w:rPr>
        <w:t xml:space="preserve"> </w:t>
      </w:r>
      <w:proofErr w:type="spellStart"/>
      <w:r w:rsidR="009024B6">
        <w:rPr>
          <w:rFonts w:ascii="Times New Roman" w:hAnsi="Times New Roman" w:cs="Times New Roman"/>
          <w:sz w:val="24"/>
          <w:szCs w:val="24"/>
          <w:lang w:val="en-US"/>
        </w:rPr>
        <w:t>lingkungan</w:t>
      </w:r>
      <w:proofErr w:type="spellEnd"/>
      <w:r w:rsidR="009024B6">
        <w:rPr>
          <w:rFonts w:ascii="Times New Roman" w:hAnsi="Times New Roman" w:cs="Times New Roman"/>
          <w:sz w:val="24"/>
          <w:szCs w:val="24"/>
          <w:lang w:val="en-US"/>
        </w:rPr>
        <w:t xml:space="preserve"> </w:t>
      </w:r>
      <w:proofErr w:type="spellStart"/>
      <w:r w:rsidR="009024B6">
        <w:rPr>
          <w:rFonts w:ascii="Times New Roman" w:hAnsi="Times New Roman" w:cs="Times New Roman"/>
          <w:sz w:val="24"/>
          <w:szCs w:val="24"/>
          <w:lang w:val="en-US"/>
        </w:rPr>
        <w:t>domestik</w:t>
      </w:r>
      <w:proofErr w:type="spellEnd"/>
      <w:r w:rsidR="009024B6">
        <w:rPr>
          <w:rFonts w:ascii="Times New Roman" w:hAnsi="Times New Roman" w:cs="Times New Roman"/>
          <w:sz w:val="24"/>
          <w:szCs w:val="24"/>
          <w:lang w:val="en-US"/>
        </w:rPr>
        <w:t xml:space="preserve"> yang </w:t>
      </w:r>
      <w:proofErr w:type="spellStart"/>
      <w:r w:rsidR="009024B6">
        <w:rPr>
          <w:rFonts w:ascii="Times New Roman" w:hAnsi="Times New Roman" w:cs="Times New Roman"/>
          <w:sz w:val="24"/>
          <w:szCs w:val="24"/>
          <w:lang w:val="en-US"/>
        </w:rPr>
        <w:t>sedang</w:t>
      </w:r>
      <w:proofErr w:type="spellEnd"/>
      <w:r w:rsidR="009024B6">
        <w:rPr>
          <w:rFonts w:ascii="Times New Roman" w:hAnsi="Times New Roman" w:cs="Times New Roman"/>
          <w:sz w:val="24"/>
          <w:szCs w:val="24"/>
          <w:lang w:val="en-US"/>
        </w:rPr>
        <w:t xml:space="preserve"> </w:t>
      </w:r>
      <w:proofErr w:type="spellStart"/>
      <w:r w:rsidR="009024B6">
        <w:rPr>
          <w:rFonts w:ascii="Times New Roman" w:hAnsi="Times New Roman" w:cs="Times New Roman"/>
          <w:sz w:val="24"/>
          <w:szCs w:val="24"/>
          <w:lang w:val="en-US"/>
        </w:rPr>
        <w:t>mmenjalani</w:t>
      </w:r>
      <w:proofErr w:type="spellEnd"/>
      <w:r w:rsidR="009024B6">
        <w:rPr>
          <w:rFonts w:ascii="Times New Roman" w:hAnsi="Times New Roman" w:cs="Times New Roman"/>
          <w:sz w:val="24"/>
          <w:szCs w:val="24"/>
          <w:lang w:val="en-US"/>
        </w:rPr>
        <w:t xml:space="preserve"> proses </w:t>
      </w:r>
      <w:proofErr w:type="spellStart"/>
      <w:r w:rsidR="009024B6">
        <w:rPr>
          <w:rFonts w:ascii="Times New Roman" w:hAnsi="Times New Roman" w:cs="Times New Roman"/>
          <w:sz w:val="24"/>
          <w:szCs w:val="24"/>
          <w:lang w:val="en-US"/>
        </w:rPr>
        <w:t>demokratisasi</w:t>
      </w:r>
      <w:proofErr w:type="spellEnd"/>
      <w:r w:rsidR="009024B6">
        <w:rPr>
          <w:rFonts w:ascii="Times New Roman" w:hAnsi="Times New Roman" w:cs="Times New Roman"/>
          <w:sz w:val="24"/>
          <w:szCs w:val="24"/>
          <w:lang w:val="en-US"/>
        </w:rPr>
        <w:t xml:space="preserve"> dan </w:t>
      </w:r>
      <w:proofErr w:type="spellStart"/>
      <w:r w:rsidR="009024B6">
        <w:rPr>
          <w:rFonts w:ascii="Times New Roman" w:hAnsi="Times New Roman" w:cs="Times New Roman"/>
          <w:sz w:val="24"/>
          <w:szCs w:val="24"/>
          <w:lang w:val="en-US"/>
        </w:rPr>
        <w:t>situasi</w:t>
      </w:r>
      <w:proofErr w:type="spellEnd"/>
      <w:r w:rsidR="009024B6">
        <w:rPr>
          <w:rFonts w:ascii="Times New Roman" w:hAnsi="Times New Roman" w:cs="Times New Roman"/>
          <w:sz w:val="24"/>
          <w:szCs w:val="24"/>
          <w:lang w:val="en-US"/>
        </w:rPr>
        <w:t xml:space="preserve"> </w:t>
      </w:r>
      <w:proofErr w:type="spellStart"/>
      <w:r w:rsidR="009024B6">
        <w:rPr>
          <w:rFonts w:ascii="Times New Roman" w:hAnsi="Times New Roman" w:cs="Times New Roman"/>
          <w:sz w:val="24"/>
          <w:szCs w:val="24"/>
          <w:lang w:val="en-US"/>
        </w:rPr>
        <w:t>lingkungan</w:t>
      </w:r>
      <w:proofErr w:type="spellEnd"/>
      <w:r w:rsidR="009024B6">
        <w:rPr>
          <w:rFonts w:ascii="Times New Roman" w:hAnsi="Times New Roman" w:cs="Times New Roman"/>
          <w:sz w:val="24"/>
          <w:szCs w:val="24"/>
          <w:lang w:val="en-US"/>
        </w:rPr>
        <w:t xml:space="preserve"> </w:t>
      </w:r>
      <w:proofErr w:type="spellStart"/>
      <w:r w:rsidR="009024B6">
        <w:rPr>
          <w:rFonts w:ascii="Times New Roman" w:hAnsi="Times New Roman" w:cs="Times New Roman"/>
          <w:sz w:val="24"/>
          <w:szCs w:val="24"/>
          <w:lang w:val="en-US"/>
        </w:rPr>
        <w:t>internasional</w:t>
      </w:r>
      <w:proofErr w:type="spellEnd"/>
      <w:r w:rsidR="009024B6">
        <w:rPr>
          <w:rFonts w:ascii="Times New Roman" w:hAnsi="Times New Roman" w:cs="Times New Roman"/>
          <w:sz w:val="24"/>
          <w:szCs w:val="24"/>
          <w:lang w:val="en-US"/>
        </w:rPr>
        <w:t xml:space="preserve"> yang </w:t>
      </w:r>
      <w:proofErr w:type="spellStart"/>
      <w:r w:rsidR="009024B6">
        <w:rPr>
          <w:rFonts w:ascii="Times New Roman" w:hAnsi="Times New Roman" w:cs="Times New Roman"/>
          <w:sz w:val="24"/>
          <w:szCs w:val="24"/>
          <w:lang w:val="en-US"/>
        </w:rPr>
        <w:t>sedang</w:t>
      </w:r>
      <w:proofErr w:type="spellEnd"/>
      <w:r w:rsidR="009024B6">
        <w:rPr>
          <w:rFonts w:ascii="Times New Roman" w:hAnsi="Times New Roman" w:cs="Times New Roman"/>
          <w:sz w:val="24"/>
          <w:szCs w:val="24"/>
          <w:lang w:val="en-US"/>
        </w:rPr>
        <w:t xml:space="preserve"> proses </w:t>
      </w:r>
      <w:proofErr w:type="spellStart"/>
      <w:r w:rsidR="009024B6">
        <w:rPr>
          <w:rFonts w:ascii="Times New Roman" w:hAnsi="Times New Roman" w:cs="Times New Roman"/>
          <w:sz w:val="24"/>
          <w:szCs w:val="24"/>
          <w:lang w:val="en-US"/>
        </w:rPr>
        <w:t>globalisasi</w:t>
      </w:r>
      <w:proofErr w:type="spellEnd"/>
      <w:r w:rsidR="009024B6">
        <w:rPr>
          <w:rFonts w:ascii="Times New Roman" w:hAnsi="Times New Roman" w:cs="Times New Roman"/>
          <w:sz w:val="24"/>
          <w:szCs w:val="24"/>
          <w:lang w:val="en-US"/>
        </w:rPr>
        <w:t xml:space="preserve"> </w:t>
      </w:r>
      <w:proofErr w:type="spellStart"/>
      <w:r w:rsidR="009024B6">
        <w:rPr>
          <w:rFonts w:ascii="Times New Roman" w:hAnsi="Times New Roman" w:cs="Times New Roman"/>
          <w:sz w:val="24"/>
          <w:szCs w:val="24"/>
          <w:lang w:val="en-US"/>
        </w:rPr>
        <w:t>politik</w:t>
      </w:r>
      <w:proofErr w:type="spellEnd"/>
      <w:r w:rsidR="009024B6">
        <w:rPr>
          <w:rFonts w:ascii="Times New Roman" w:hAnsi="Times New Roman" w:cs="Times New Roman"/>
          <w:sz w:val="24"/>
          <w:szCs w:val="24"/>
          <w:lang w:val="en-US"/>
        </w:rPr>
        <w:t xml:space="preserve"> dan </w:t>
      </w:r>
      <w:proofErr w:type="spellStart"/>
      <w:r w:rsidR="009024B6">
        <w:rPr>
          <w:rFonts w:ascii="Times New Roman" w:hAnsi="Times New Roman" w:cs="Times New Roman"/>
          <w:sz w:val="24"/>
          <w:szCs w:val="24"/>
          <w:lang w:val="en-US"/>
        </w:rPr>
        <w:t>ekonomi</w:t>
      </w:r>
      <w:proofErr w:type="spellEnd"/>
      <w:r w:rsidR="009024B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204D1">
        <w:rPr>
          <w:rFonts w:ascii="Times New Roman" w:hAnsi="Times New Roman" w:cs="Times New Roman"/>
          <w:sz w:val="24"/>
          <w:szCs w:val="24"/>
          <w:lang w:val="en-US"/>
        </w:rPr>
        <w:t xml:space="preserve">Model </w:t>
      </w:r>
      <w:proofErr w:type="spellStart"/>
      <w:r w:rsidR="004204D1">
        <w:rPr>
          <w:rFonts w:ascii="Times New Roman" w:hAnsi="Times New Roman" w:cs="Times New Roman"/>
          <w:sz w:val="24"/>
          <w:szCs w:val="24"/>
          <w:lang w:val="en-US"/>
        </w:rPr>
        <w:t>penjelasan</w:t>
      </w:r>
      <w:proofErr w:type="spellEnd"/>
      <w:r w:rsidR="004204D1">
        <w:rPr>
          <w:rFonts w:ascii="Times New Roman" w:hAnsi="Times New Roman" w:cs="Times New Roman"/>
          <w:sz w:val="24"/>
          <w:szCs w:val="24"/>
          <w:lang w:val="en-US"/>
        </w:rPr>
        <w:t xml:space="preserve"> </w:t>
      </w:r>
      <w:proofErr w:type="spellStart"/>
      <w:r w:rsidR="004204D1">
        <w:rPr>
          <w:rFonts w:ascii="Times New Roman" w:hAnsi="Times New Roman" w:cs="Times New Roman"/>
          <w:sz w:val="24"/>
          <w:szCs w:val="24"/>
          <w:lang w:val="en-US"/>
        </w:rPr>
        <w:t>kepemimpinan</w:t>
      </w:r>
      <w:proofErr w:type="spellEnd"/>
      <w:r w:rsidR="004204D1">
        <w:rPr>
          <w:rFonts w:ascii="Times New Roman" w:hAnsi="Times New Roman" w:cs="Times New Roman"/>
          <w:sz w:val="24"/>
          <w:szCs w:val="24"/>
          <w:lang w:val="en-US"/>
        </w:rPr>
        <w:t xml:space="preserve"> </w:t>
      </w:r>
      <w:proofErr w:type="spellStart"/>
      <w:r w:rsidR="004204D1">
        <w:rPr>
          <w:rFonts w:ascii="Times New Roman" w:hAnsi="Times New Roman" w:cs="Times New Roman"/>
          <w:sz w:val="24"/>
          <w:szCs w:val="24"/>
          <w:lang w:val="en-US"/>
        </w:rPr>
        <w:t>tiga</w:t>
      </w:r>
      <w:proofErr w:type="spellEnd"/>
      <w:r w:rsidR="004204D1">
        <w:rPr>
          <w:rFonts w:ascii="Times New Roman" w:hAnsi="Times New Roman" w:cs="Times New Roman"/>
          <w:sz w:val="24"/>
          <w:szCs w:val="24"/>
          <w:lang w:val="en-US"/>
        </w:rPr>
        <w:t xml:space="preserve"> </w:t>
      </w:r>
      <w:proofErr w:type="spellStart"/>
      <w:r w:rsidR="004204D1">
        <w:rPr>
          <w:rFonts w:ascii="Times New Roman" w:hAnsi="Times New Roman" w:cs="Times New Roman"/>
          <w:sz w:val="24"/>
          <w:szCs w:val="24"/>
          <w:lang w:val="en-US"/>
        </w:rPr>
        <w:t>presiden</w:t>
      </w:r>
      <w:proofErr w:type="spellEnd"/>
      <w:r w:rsidR="004204D1">
        <w:rPr>
          <w:rFonts w:ascii="Times New Roman" w:hAnsi="Times New Roman" w:cs="Times New Roman"/>
          <w:sz w:val="24"/>
          <w:szCs w:val="24"/>
          <w:lang w:val="en-US"/>
        </w:rPr>
        <w:t xml:space="preserve"> </w:t>
      </w:r>
      <w:r w:rsidR="00DE4059">
        <w:rPr>
          <w:rFonts w:ascii="Times New Roman" w:hAnsi="Times New Roman" w:cs="Times New Roman"/>
          <w:sz w:val="24"/>
          <w:szCs w:val="24"/>
          <w:lang w:val="en-US"/>
        </w:rPr>
        <w:t xml:space="preserve">Indonesia </w:t>
      </w:r>
      <w:proofErr w:type="spellStart"/>
      <w:r w:rsidR="004204D1">
        <w:rPr>
          <w:rFonts w:ascii="Times New Roman" w:hAnsi="Times New Roman" w:cs="Times New Roman"/>
          <w:sz w:val="24"/>
          <w:szCs w:val="24"/>
          <w:lang w:val="en-US"/>
        </w:rPr>
        <w:t>dimaksud</w:t>
      </w:r>
      <w:proofErr w:type="spellEnd"/>
      <w:r w:rsidR="004204D1">
        <w:rPr>
          <w:rFonts w:ascii="Times New Roman" w:hAnsi="Times New Roman" w:cs="Times New Roman"/>
          <w:sz w:val="24"/>
          <w:szCs w:val="24"/>
          <w:lang w:val="en-US"/>
        </w:rPr>
        <w:t xml:space="preserve"> </w:t>
      </w:r>
      <w:proofErr w:type="spellStart"/>
      <w:r w:rsidR="004204D1">
        <w:rPr>
          <w:rFonts w:ascii="Times New Roman" w:hAnsi="Times New Roman" w:cs="Times New Roman"/>
          <w:sz w:val="24"/>
          <w:szCs w:val="24"/>
          <w:lang w:val="en-US"/>
        </w:rPr>
        <w:t>dirumuskan</w:t>
      </w:r>
      <w:proofErr w:type="spellEnd"/>
      <w:r w:rsidR="004204D1">
        <w:rPr>
          <w:rFonts w:ascii="Times New Roman" w:hAnsi="Times New Roman" w:cs="Times New Roman"/>
          <w:sz w:val="24"/>
          <w:szCs w:val="24"/>
          <w:lang w:val="en-US"/>
        </w:rPr>
        <w:t xml:space="preserve"> </w:t>
      </w:r>
      <w:proofErr w:type="spellStart"/>
      <w:r w:rsidR="004204D1">
        <w:rPr>
          <w:rFonts w:ascii="Times New Roman" w:hAnsi="Times New Roman" w:cs="Times New Roman"/>
          <w:sz w:val="24"/>
          <w:szCs w:val="24"/>
          <w:lang w:val="en-US"/>
        </w:rPr>
        <w:t>dalam</w:t>
      </w:r>
      <w:proofErr w:type="spellEnd"/>
      <w:r w:rsidR="004204D1">
        <w:rPr>
          <w:rFonts w:ascii="Times New Roman" w:hAnsi="Times New Roman" w:cs="Times New Roman"/>
          <w:sz w:val="24"/>
          <w:szCs w:val="24"/>
          <w:lang w:val="en-US"/>
        </w:rPr>
        <w:t xml:space="preserve"> </w:t>
      </w:r>
      <w:proofErr w:type="spellStart"/>
      <w:r w:rsidR="004204D1">
        <w:rPr>
          <w:rFonts w:ascii="Times New Roman" w:hAnsi="Times New Roman" w:cs="Times New Roman"/>
          <w:sz w:val="24"/>
          <w:szCs w:val="24"/>
          <w:lang w:val="en-US"/>
        </w:rPr>
        <w:t>bagan</w:t>
      </w:r>
      <w:proofErr w:type="spellEnd"/>
      <w:r w:rsidR="004204D1">
        <w:rPr>
          <w:rFonts w:ascii="Times New Roman" w:hAnsi="Times New Roman" w:cs="Times New Roman"/>
          <w:sz w:val="24"/>
          <w:szCs w:val="24"/>
          <w:lang w:val="en-US"/>
        </w:rPr>
        <w:t xml:space="preserve"> </w:t>
      </w:r>
      <w:proofErr w:type="spellStart"/>
      <w:r w:rsidR="004204D1">
        <w:rPr>
          <w:rFonts w:ascii="Times New Roman" w:hAnsi="Times New Roman" w:cs="Times New Roman"/>
          <w:sz w:val="24"/>
          <w:szCs w:val="24"/>
          <w:lang w:val="en-US"/>
        </w:rPr>
        <w:t>berikut</w:t>
      </w:r>
      <w:proofErr w:type="spellEnd"/>
      <w:r w:rsidR="004204D1">
        <w:rPr>
          <w:rFonts w:ascii="Times New Roman" w:hAnsi="Times New Roman" w:cs="Times New Roman"/>
          <w:sz w:val="24"/>
          <w:szCs w:val="24"/>
          <w:lang w:val="en-US"/>
        </w:rPr>
        <w:t>.</w:t>
      </w:r>
    </w:p>
    <w:p w14:paraId="605F8C7B" w14:textId="6381E950" w:rsidR="00107CCF" w:rsidRDefault="00DE4059" w:rsidP="00B95E98">
      <w:pPr>
        <w:spacing w:line="360" w:lineRule="auto"/>
        <w:ind w:left="360" w:firstLine="360"/>
        <w:jc w:val="both"/>
        <w:rPr>
          <w:rFonts w:ascii="Times New Roman" w:hAnsi="Times New Roman" w:cs="Times New Roman"/>
          <w:sz w:val="24"/>
          <w:szCs w:val="24"/>
          <w:lang w:val="en-US"/>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14D8AD1C" wp14:editId="557E7EE4">
                <wp:simplePos x="0" y="0"/>
                <wp:positionH relativeFrom="column">
                  <wp:posOffset>2836545</wp:posOffset>
                </wp:positionH>
                <wp:positionV relativeFrom="paragraph">
                  <wp:posOffset>393065</wp:posOffset>
                </wp:positionV>
                <wp:extent cx="1562100" cy="265747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1562100" cy="2657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4880A4" w14:textId="77777777" w:rsidR="00364BC3" w:rsidRPr="00DE4059" w:rsidRDefault="00364BC3" w:rsidP="0070646B">
                            <w:pPr>
                              <w:jc w:val="both"/>
                              <w:rPr>
                                <w:rFonts w:ascii="Arial Black" w:hAnsi="Arial Black"/>
                                <w:sz w:val="18"/>
                                <w:szCs w:val="18"/>
                                <w:lang w:val="en-US"/>
                              </w:rPr>
                            </w:pPr>
                            <w:r w:rsidRPr="00DE4059">
                              <w:rPr>
                                <w:rFonts w:ascii="Arial Black" w:hAnsi="Arial Black"/>
                                <w:sz w:val="18"/>
                                <w:szCs w:val="18"/>
                                <w:lang w:val="en-US"/>
                              </w:rPr>
                              <w:t>Kepemimpinan Presiden:</w:t>
                            </w:r>
                          </w:p>
                          <w:p w14:paraId="24933F03" w14:textId="77777777" w:rsidR="00364BC3" w:rsidRPr="00DE4059" w:rsidRDefault="00364BC3" w:rsidP="0070646B">
                            <w:pPr>
                              <w:jc w:val="both"/>
                              <w:rPr>
                                <w:rFonts w:ascii="Arial Black" w:hAnsi="Arial Black"/>
                                <w:sz w:val="18"/>
                                <w:szCs w:val="18"/>
                                <w:lang w:val="en-US"/>
                              </w:rPr>
                            </w:pPr>
                            <w:r w:rsidRPr="00DE4059">
                              <w:rPr>
                                <w:rFonts w:ascii="Arial Black" w:hAnsi="Arial Black"/>
                                <w:sz w:val="18"/>
                                <w:szCs w:val="18"/>
                                <w:lang w:val="en-US"/>
                              </w:rPr>
                              <w:t>1. Solidarity Maker (Soekarno, Soharto) :</w:t>
                            </w:r>
                          </w:p>
                          <w:p w14:paraId="454593CE" w14:textId="48ADE6A3" w:rsidR="00364BC3" w:rsidRPr="00DE4059" w:rsidRDefault="00364BC3" w:rsidP="0070646B">
                            <w:pPr>
                              <w:jc w:val="both"/>
                              <w:rPr>
                                <w:rFonts w:ascii="Arial Black" w:hAnsi="Arial Black"/>
                                <w:sz w:val="18"/>
                                <w:szCs w:val="18"/>
                                <w:lang w:val="en-US"/>
                              </w:rPr>
                            </w:pPr>
                            <w:r w:rsidRPr="00DE4059">
                              <w:rPr>
                                <w:rFonts w:ascii="Arial Black" w:hAnsi="Arial Black"/>
                                <w:sz w:val="18"/>
                                <w:szCs w:val="18"/>
                                <w:lang w:val="en-US"/>
                              </w:rPr>
                              <w:t>2. Demokratik-Responsif (Soesilo Bambang Yudhoyno)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8AD1C" id="Rectangle: Rounded Corners 4" o:spid="_x0000_s1029" style="position:absolute;left:0;text-align:left;margin-left:223.35pt;margin-top:30.95pt;width:123pt;height:20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" fillcolor="#4f81bd [3204]" strokecolor="#243f60 [1604]" strokeweight="2pt">
                <v:textbox>
                  <w:txbxContent>
                    <w:p w14:paraId="7A4880A4" w14:textId="77777777" w:rsidR="00364BC3" w:rsidRPr="00DE4059" w:rsidRDefault="00364BC3" w:rsidP="0070646B">
                      <w:pPr>
                        <w:jc w:val="both"/>
                        <w:rPr>
                          <w:rFonts w:ascii="Arial Black" w:hAnsi="Arial Black"/>
                          <w:sz w:val="18"/>
                          <w:szCs w:val="18"/>
                          <w:lang w:val="en-US"/>
                        </w:rPr>
                      </w:pPr>
                      <w:r w:rsidRPr="00DE4059">
                        <w:rPr>
                          <w:rFonts w:ascii="Arial Black" w:hAnsi="Arial Black"/>
                          <w:sz w:val="18"/>
                          <w:szCs w:val="18"/>
                          <w:lang w:val="en-US"/>
                        </w:rPr>
                        <w:t>Kepemimpinan Presiden:</w:t>
                      </w:r>
                    </w:p>
                    <w:p w14:paraId="24933F03" w14:textId="77777777" w:rsidR="00364BC3" w:rsidRPr="00DE4059" w:rsidRDefault="00364BC3" w:rsidP="0070646B">
                      <w:pPr>
                        <w:jc w:val="both"/>
                        <w:rPr>
                          <w:rFonts w:ascii="Arial Black" w:hAnsi="Arial Black"/>
                          <w:sz w:val="18"/>
                          <w:szCs w:val="18"/>
                          <w:lang w:val="en-US"/>
                        </w:rPr>
                      </w:pPr>
                      <w:r w:rsidRPr="00DE4059">
                        <w:rPr>
                          <w:rFonts w:ascii="Arial Black" w:hAnsi="Arial Black"/>
                          <w:sz w:val="18"/>
                          <w:szCs w:val="18"/>
                          <w:lang w:val="en-US"/>
                        </w:rPr>
                        <w:t>1. Solidarity Maker (Soekarno, Soharto) :</w:t>
                      </w:r>
                    </w:p>
                    <w:p w14:paraId="454593CE" w14:textId="48ADE6A3" w:rsidR="00364BC3" w:rsidRPr="00DE4059" w:rsidRDefault="00364BC3" w:rsidP="0070646B">
                      <w:pPr>
                        <w:jc w:val="both"/>
                        <w:rPr>
                          <w:rFonts w:ascii="Arial Black" w:hAnsi="Arial Black"/>
                          <w:sz w:val="18"/>
                          <w:szCs w:val="18"/>
                          <w:lang w:val="en-US"/>
                        </w:rPr>
                      </w:pPr>
                      <w:r w:rsidRPr="00DE4059">
                        <w:rPr>
                          <w:rFonts w:ascii="Arial Black" w:hAnsi="Arial Black"/>
                          <w:sz w:val="18"/>
                          <w:szCs w:val="18"/>
                          <w:lang w:val="en-US"/>
                        </w:rPr>
                        <w:t>2. Demokratik-Responsif (Soesilo Bambang Yudhoyno)</w:t>
                      </w:r>
                    </w:p>
                  </w:txbxContent>
                </v:textbox>
              </v:roundrect>
            </w:pict>
          </mc:Fallback>
        </mc:AlternateContent>
      </w:r>
      <w:r w:rsidR="00107CCF">
        <w:rPr>
          <w:rFonts w:ascii="Times New Roman" w:hAnsi="Times New Roman" w:cs="Times New Roman"/>
          <w:sz w:val="24"/>
          <w:szCs w:val="24"/>
          <w:lang w:val="en-US"/>
        </w:rPr>
        <w:t xml:space="preserve"> </w:t>
      </w:r>
    </w:p>
    <w:p w14:paraId="15C43E72" w14:textId="6BD19D06" w:rsidR="00B95E98" w:rsidRDefault="00DE4059" w:rsidP="00B95E98">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63EB7558" wp14:editId="5C0A85BD">
                <wp:simplePos x="0" y="0"/>
                <wp:positionH relativeFrom="column">
                  <wp:posOffset>236220</wp:posOffset>
                </wp:positionH>
                <wp:positionV relativeFrom="paragraph">
                  <wp:posOffset>12700</wp:posOffset>
                </wp:positionV>
                <wp:extent cx="1609725" cy="1304925"/>
                <wp:effectExtent l="0" t="0" r="28575" b="28575"/>
                <wp:wrapNone/>
                <wp:docPr id="9" name="Rectangle: Rounded Corners 9"/>
                <wp:cNvGraphicFramePr/>
                <a:graphic xmlns:a="http://schemas.openxmlformats.org/drawingml/2006/main">
                  <a:graphicData uri="http://schemas.microsoft.com/office/word/2010/wordprocessingShape">
                    <wps:wsp>
                      <wps:cNvSpPr/>
                      <wps:spPr>
                        <a:xfrm>
                          <a:off x="0" y="0"/>
                          <a:ext cx="1609725" cy="13049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C07BB9" w14:textId="7938BA27" w:rsidR="00364BC3" w:rsidRPr="00DE4059" w:rsidRDefault="00364BC3" w:rsidP="00DE4059">
                            <w:pPr>
                              <w:jc w:val="both"/>
                              <w:rPr>
                                <w:rFonts w:ascii="Arial Black" w:hAnsi="Arial Black"/>
                                <w:sz w:val="18"/>
                                <w:szCs w:val="18"/>
                                <w:lang w:val="en-US"/>
                              </w:rPr>
                            </w:pPr>
                            <w:r w:rsidRPr="00DE4059">
                              <w:rPr>
                                <w:rFonts w:ascii="Arial Black" w:hAnsi="Arial Black"/>
                                <w:sz w:val="18"/>
                                <w:szCs w:val="18"/>
                                <w:lang w:val="en-US"/>
                              </w:rPr>
                              <w:t>Lingkungan Domestik: Budaya Jawa, latar profesi, situasi politik dan ekonomi dalam negeri</w:t>
                            </w:r>
                          </w:p>
                          <w:p w14:paraId="3D654A32" w14:textId="6725A634" w:rsidR="00364BC3" w:rsidRPr="002F0D41" w:rsidRDefault="00364BC3" w:rsidP="002F0D41">
                            <w:pPr>
                              <w:jc w:val="both"/>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B7558" id="Rectangle: Rounded Corners 9" o:spid="_x0000_s1030" style="position:absolute;left:0;text-align:left;margin-left:18.6pt;margin-top:1pt;width:126.75pt;height:10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" fillcolor="#4f81bd [3204]" strokecolor="#243f60 [1604]" strokeweight="2pt">
                <v:textbox>
                  <w:txbxContent>
                    <w:p w14:paraId="7DC07BB9" w14:textId="7938BA27" w:rsidR="00364BC3" w:rsidRPr="00DE4059" w:rsidRDefault="00364BC3" w:rsidP="00DE4059">
                      <w:pPr>
                        <w:jc w:val="both"/>
                        <w:rPr>
                          <w:rFonts w:ascii="Arial Black" w:hAnsi="Arial Black"/>
                          <w:sz w:val="18"/>
                          <w:szCs w:val="18"/>
                          <w:lang w:val="en-US"/>
                        </w:rPr>
                      </w:pPr>
                      <w:r w:rsidRPr="00DE4059">
                        <w:rPr>
                          <w:rFonts w:ascii="Arial Black" w:hAnsi="Arial Black"/>
                          <w:sz w:val="18"/>
                          <w:szCs w:val="18"/>
                          <w:lang w:val="en-US"/>
                        </w:rPr>
                        <w:t>Lingkungan Domestik: Budaya Jawa, latar profesi, situasi politik dan ekonomi dalam negeri</w:t>
                      </w:r>
                    </w:p>
                    <w:p w14:paraId="3D654A32" w14:textId="6725A634" w:rsidR="00364BC3" w:rsidRPr="002F0D41" w:rsidRDefault="00364BC3" w:rsidP="002F0D41">
                      <w:pPr>
                        <w:jc w:val="both"/>
                        <w:rPr>
                          <w:lang w:val="en-US"/>
                        </w:rPr>
                      </w:pPr>
                    </w:p>
                  </w:txbxContent>
                </v:textbox>
              </v:roundrect>
            </w:pict>
          </mc:Fallback>
        </mc:AlternateContent>
      </w:r>
    </w:p>
    <w:p w14:paraId="249C490C" w14:textId="58EF4D7E" w:rsidR="00B95E98" w:rsidRDefault="006B3E5B" w:rsidP="00B95E98">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6F7CCF36" wp14:editId="3368C3E4">
                <wp:simplePos x="0" y="0"/>
                <wp:positionH relativeFrom="column">
                  <wp:posOffset>1845945</wp:posOffset>
                </wp:positionH>
                <wp:positionV relativeFrom="paragraph">
                  <wp:posOffset>99060</wp:posOffset>
                </wp:positionV>
                <wp:extent cx="971550" cy="254635"/>
                <wp:effectExtent l="0" t="19050" r="38100" b="31115"/>
                <wp:wrapNone/>
                <wp:docPr id="10" name="Arrow: Right 10"/>
                <wp:cNvGraphicFramePr/>
                <a:graphic xmlns:a="http://schemas.openxmlformats.org/drawingml/2006/main">
                  <a:graphicData uri="http://schemas.microsoft.com/office/word/2010/wordprocessingShape">
                    <wps:wsp>
                      <wps:cNvSpPr/>
                      <wps:spPr>
                        <a:xfrm>
                          <a:off x="0" y="0"/>
                          <a:ext cx="971550" cy="2546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39D2F1" id="Arrow: Right 10" o:spid="_x0000_s1026" type="#_x0000_t13" style="position:absolute;margin-left:145.35pt;margin-top:7.8pt;width:76.5pt;height:20.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" adj="18769" fillcolor="#4f81bd [3204]" strokecolor="#243f60 [1604]" strokeweight="2pt"/>
            </w:pict>
          </mc:Fallback>
        </mc:AlternateContent>
      </w:r>
    </w:p>
    <w:p w14:paraId="1AAB1C97" w14:textId="7ACA4AB7" w:rsidR="00B95E98" w:rsidRDefault="00B95E98" w:rsidP="00B95E98">
      <w:pPr>
        <w:spacing w:line="360" w:lineRule="auto"/>
        <w:jc w:val="both"/>
        <w:rPr>
          <w:rFonts w:ascii="Times New Roman" w:hAnsi="Times New Roman" w:cs="Times New Roman"/>
          <w:b/>
          <w:sz w:val="24"/>
          <w:szCs w:val="24"/>
        </w:rPr>
      </w:pPr>
    </w:p>
    <w:p w14:paraId="31748E6B" w14:textId="69F10769" w:rsidR="00B95E98" w:rsidRDefault="00DE4059" w:rsidP="00B95E98">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6152D0BE" wp14:editId="0FA3D5EA">
                <wp:simplePos x="0" y="0"/>
                <wp:positionH relativeFrom="column">
                  <wp:posOffset>302895</wp:posOffset>
                </wp:positionH>
                <wp:positionV relativeFrom="paragraph">
                  <wp:posOffset>357504</wp:posOffset>
                </wp:positionV>
                <wp:extent cx="1543050" cy="109537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1543050" cy="1095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716469" w14:textId="07EA41AA" w:rsidR="00364BC3" w:rsidRPr="0070646B" w:rsidRDefault="00364BC3" w:rsidP="00DE4059">
                            <w:pPr>
                              <w:jc w:val="both"/>
                              <w:rPr>
                                <w:rFonts w:ascii="Arial Black" w:hAnsi="Arial Black"/>
                                <w:sz w:val="18"/>
                                <w:szCs w:val="18"/>
                                <w:lang w:val="en-US"/>
                              </w:rPr>
                            </w:pPr>
                            <w:r w:rsidRPr="0070646B">
                              <w:rPr>
                                <w:rFonts w:ascii="Arial Black" w:hAnsi="Arial Black"/>
                                <w:sz w:val="18"/>
                                <w:szCs w:val="18"/>
                                <w:lang w:val="en-US"/>
                              </w:rPr>
                              <w:t>Lingkungan Internasional: Globalisasi dan Demokratisasi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2D0BE" id="Rectangle: Rounded Corners 5" o:spid="_x0000_s1031" style="position:absolute;left:0;text-align:left;margin-left:23.85pt;margin-top:28.15pt;width:121.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" fillcolor="#4f81bd [3204]" strokecolor="#243f60 [1604]" strokeweight="2pt">
                <v:textbox>
                  <w:txbxContent>
                    <w:p w14:paraId="04716469" w14:textId="07EA41AA" w:rsidR="00364BC3" w:rsidRPr="0070646B" w:rsidRDefault="00364BC3" w:rsidP="00DE4059">
                      <w:pPr>
                        <w:jc w:val="both"/>
                        <w:rPr>
                          <w:rFonts w:ascii="Arial Black" w:hAnsi="Arial Black"/>
                          <w:sz w:val="18"/>
                          <w:szCs w:val="18"/>
                          <w:lang w:val="en-US"/>
                        </w:rPr>
                      </w:pPr>
                      <w:r w:rsidRPr="0070646B">
                        <w:rPr>
                          <w:rFonts w:ascii="Arial Black" w:hAnsi="Arial Black"/>
                          <w:sz w:val="18"/>
                          <w:szCs w:val="18"/>
                          <w:lang w:val="en-US"/>
                        </w:rPr>
                        <w:t>Lingkungan Internasional: Globalisasi dan Demokratisasi</w:t>
                      </w:r>
                    </w:p>
                  </w:txbxContent>
                </v:textbox>
              </v:roundrect>
            </w:pict>
          </mc:Fallback>
        </mc:AlternateContent>
      </w:r>
    </w:p>
    <w:p w14:paraId="5F88763C" w14:textId="39AEBBE9" w:rsidR="00B95E98" w:rsidRDefault="006B3E5B" w:rsidP="00B95E98">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106DF4E6" wp14:editId="37BAD04C">
                <wp:simplePos x="0" y="0"/>
                <wp:positionH relativeFrom="column">
                  <wp:posOffset>1874520</wp:posOffset>
                </wp:positionH>
                <wp:positionV relativeFrom="paragraph">
                  <wp:posOffset>291465</wp:posOffset>
                </wp:positionV>
                <wp:extent cx="942975" cy="238125"/>
                <wp:effectExtent l="0" t="19050" r="47625" b="47625"/>
                <wp:wrapNone/>
                <wp:docPr id="11" name="Arrow: Right 11"/>
                <wp:cNvGraphicFramePr/>
                <a:graphic xmlns:a="http://schemas.openxmlformats.org/drawingml/2006/main">
                  <a:graphicData uri="http://schemas.microsoft.com/office/word/2010/wordprocessingShape">
                    <wps:wsp>
                      <wps:cNvSpPr/>
                      <wps:spPr>
                        <a:xfrm>
                          <a:off x="0" y="0"/>
                          <a:ext cx="942975" cy="238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A6E4F8" id="Arrow: Right 11" o:spid="_x0000_s1026" type="#_x0000_t13" style="position:absolute;margin-left:147.6pt;margin-top:22.95pt;width:74.25pt;height:1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" adj="18873" fillcolor="#4f81bd [3204]" strokecolor="#243f60 [1604]" strokeweight="2pt"/>
            </w:pict>
          </mc:Fallback>
        </mc:AlternateContent>
      </w:r>
    </w:p>
    <w:p w14:paraId="112CD40F" w14:textId="5AE5B71D" w:rsidR="00B95E98" w:rsidRDefault="00B95E98" w:rsidP="00B95E98">
      <w:pPr>
        <w:spacing w:line="360" w:lineRule="auto"/>
        <w:jc w:val="both"/>
        <w:rPr>
          <w:rFonts w:ascii="Times New Roman" w:hAnsi="Times New Roman" w:cs="Times New Roman"/>
          <w:b/>
          <w:sz w:val="24"/>
          <w:szCs w:val="24"/>
        </w:rPr>
      </w:pPr>
    </w:p>
    <w:p w14:paraId="32ABFEF9" w14:textId="0B617159" w:rsidR="00B95E98" w:rsidRDefault="00B95E98" w:rsidP="00B95E98">
      <w:pPr>
        <w:spacing w:line="360" w:lineRule="auto"/>
        <w:jc w:val="both"/>
        <w:rPr>
          <w:rFonts w:ascii="Times New Roman" w:hAnsi="Times New Roman" w:cs="Times New Roman"/>
          <w:b/>
          <w:sz w:val="24"/>
          <w:szCs w:val="24"/>
        </w:rPr>
      </w:pPr>
    </w:p>
    <w:p w14:paraId="6B517076" w14:textId="77F025F9" w:rsidR="00B95E98" w:rsidRDefault="00B95E98" w:rsidP="00B95E98">
      <w:pPr>
        <w:spacing w:line="360" w:lineRule="auto"/>
        <w:jc w:val="both"/>
        <w:rPr>
          <w:rFonts w:ascii="Times New Roman" w:hAnsi="Times New Roman" w:cs="Times New Roman"/>
          <w:b/>
          <w:sz w:val="24"/>
          <w:szCs w:val="24"/>
        </w:rPr>
      </w:pPr>
    </w:p>
    <w:p w14:paraId="52EDB73E" w14:textId="049BB40C" w:rsidR="008C5C55" w:rsidRDefault="008C5C55" w:rsidP="00B95E98">
      <w:pPr>
        <w:spacing w:line="360" w:lineRule="auto"/>
        <w:jc w:val="both"/>
        <w:rPr>
          <w:rFonts w:ascii="Times New Roman" w:hAnsi="Times New Roman" w:cs="Times New Roman"/>
          <w:b/>
          <w:sz w:val="24"/>
          <w:szCs w:val="24"/>
        </w:rPr>
      </w:pPr>
    </w:p>
    <w:p w14:paraId="6456E0C3" w14:textId="73F97FB7" w:rsidR="008C5C55" w:rsidRDefault="008C5C55" w:rsidP="00B95E98">
      <w:pPr>
        <w:spacing w:line="360" w:lineRule="auto"/>
        <w:jc w:val="both"/>
        <w:rPr>
          <w:rFonts w:ascii="Times New Roman" w:hAnsi="Times New Roman" w:cs="Times New Roman"/>
          <w:b/>
          <w:sz w:val="24"/>
          <w:szCs w:val="24"/>
        </w:rPr>
      </w:pPr>
    </w:p>
    <w:p w14:paraId="45A57861" w14:textId="78080677" w:rsidR="008C5C55" w:rsidRDefault="008C5C55" w:rsidP="00B95E98">
      <w:pPr>
        <w:spacing w:line="360" w:lineRule="auto"/>
        <w:jc w:val="both"/>
        <w:rPr>
          <w:rFonts w:ascii="Times New Roman" w:hAnsi="Times New Roman" w:cs="Times New Roman"/>
          <w:b/>
          <w:sz w:val="24"/>
          <w:szCs w:val="24"/>
        </w:rPr>
      </w:pPr>
    </w:p>
    <w:p w14:paraId="66ECEC47" w14:textId="2A31531C" w:rsidR="008C5C55" w:rsidRDefault="008C5C55" w:rsidP="00B95E98">
      <w:pPr>
        <w:spacing w:line="360" w:lineRule="auto"/>
        <w:jc w:val="both"/>
        <w:rPr>
          <w:rFonts w:ascii="Times New Roman" w:hAnsi="Times New Roman" w:cs="Times New Roman"/>
          <w:b/>
          <w:sz w:val="24"/>
          <w:szCs w:val="24"/>
        </w:rPr>
      </w:pPr>
    </w:p>
    <w:p w14:paraId="414E218E" w14:textId="6D6A09E4" w:rsidR="008C5C55" w:rsidRDefault="008C5C55" w:rsidP="00B95E98">
      <w:pPr>
        <w:spacing w:line="360" w:lineRule="auto"/>
        <w:jc w:val="both"/>
        <w:rPr>
          <w:rFonts w:ascii="Times New Roman" w:hAnsi="Times New Roman" w:cs="Times New Roman"/>
          <w:b/>
          <w:sz w:val="24"/>
          <w:szCs w:val="24"/>
        </w:rPr>
      </w:pPr>
    </w:p>
    <w:p w14:paraId="180A70B5" w14:textId="6392936A" w:rsidR="008C5C55" w:rsidRDefault="008C5C55" w:rsidP="00B95E98">
      <w:pPr>
        <w:spacing w:line="360" w:lineRule="auto"/>
        <w:jc w:val="both"/>
        <w:rPr>
          <w:rFonts w:ascii="Times New Roman" w:hAnsi="Times New Roman" w:cs="Times New Roman"/>
          <w:b/>
          <w:sz w:val="24"/>
          <w:szCs w:val="24"/>
        </w:rPr>
      </w:pPr>
    </w:p>
    <w:p w14:paraId="092E242D" w14:textId="4A2E7D95" w:rsidR="008C5C55" w:rsidRDefault="008C5C55" w:rsidP="00B95E98">
      <w:pPr>
        <w:spacing w:line="360" w:lineRule="auto"/>
        <w:jc w:val="both"/>
        <w:rPr>
          <w:rFonts w:ascii="Times New Roman" w:hAnsi="Times New Roman" w:cs="Times New Roman"/>
          <w:b/>
          <w:sz w:val="24"/>
          <w:szCs w:val="24"/>
        </w:rPr>
      </w:pPr>
    </w:p>
    <w:p w14:paraId="0F748E88" w14:textId="77777777" w:rsidR="008C5C55" w:rsidRDefault="008C5C55" w:rsidP="00B95E98">
      <w:pPr>
        <w:spacing w:line="360" w:lineRule="auto"/>
        <w:jc w:val="both"/>
        <w:rPr>
          <w:rFonts w:ascii="Times New Roman" w:hAnsi="Times New Roman" w:cs="Times New Roman"/>
          <w:b/>
          <w:sz w:val="24"/>
          <w:szCs w:val="24"/>
        </w:rPr>
      </w:pPr>
    </w:p>
    <w:p w14:paraId="7A3EECD5" w14:textId="07AB4AAB" w:rsidR="00077CCE" w:rsidRPr="000C0B23" w:rsidRDefault="000C0B23" w:rsidP="00B95E98">
      <w:pPr>
        <w:spacing w:line="240" w:lineRule="auto"/>
        <w:jc w:val="both"/>
        <w:rPr>
          <w:rFonts w:ascii="Times New Roman" w:hAnsi="Times New Roman" w:cs="Times New Roman"/>
          <w:b/>
          <w:bCs/>
          <w:sz w:val="24"/>
          <w:szCs w:val="24"/>
          <w:lang w:val="en-US"/>
        </w:rPr>
      </w:pPr>
      <w:r w:rsidRPr="000C0B23">
        <w:rPr>
          <w:rFonts w:ascii="Times New Roman" w:hAnsi="Times New Roman" w:cs="Times New Roman"/>
          <w:b/>
          <w:bCs/>
          <w:sz w:val="24"/>
          <w:szCs w:val="24"/>
          <w:lang w:val="en-US"/>
        </w:rPr>
        <w:lastRenderedPageBreak/>
        <w:t>Daftar Pustaka</w:t>
      </w:r>
    </w:p>
    <w:p w14:paraId="316536AF" w14:textId="279AD736" w:rsidR="00B95E98" w:rsidRPr="00904B17" w:rsidRDefault="00B95E98" w:rsidP="00B95E98">
      <w:pPr>
        <w:spacing w:line="240" w:lineRule="auto"/>
        <w:jc w:val="both"/>
        <w:rPr>
          <w:rFonts w:ascii="Times New Roman" w:hAnsi="Times New Roman" w:cs="Times New Roman"/>
          <w:sz w:val="24"/>
          <w:szCs w:val="24"/>
        </w:rPr>
      </w:pPr>
      <w:r w:rsidRPr="00904B17">
        <w:rPr>
          <w:rFonts w:ascii="Times New Roman" w:hAnsi="Times New Roman" w:cs="Times New Roman"/>
          <w:sz w:val="24"/>
          <w:szCs w:val="24"/>
        </w:rPr>
        <w:t xml:space="preserve">Alfian, </w:t>
      </w:r>
      <w:r w:rsidRPr="00904B17">
        <w:rPr>
          <w:rFonts w:ascii="Times New Roman" w:hAnsi="Times New Roman" w:cs="Times New Roman"/>
          <w:i/>
          <w:sz w:val="24"/>
          <w:szCs w:val="24"/>
        </w:rPr>
        <w:t>Pemikiran dan Perubahan Politik Indonesia</w:t>
      </w:r>
      <w:r w:rsidRPr="00904B17">
        <w:rPr>
          <w:rFonts w:ascii="Times New Roman" w:hAnsi="Times New Roman" w:cs="Times New Roman"/>
          <w:sz w:val="24"/>
          <w:szCs w:val="24"/>
        </w:rPr>
        <w:t>, Jakarta: PT Gramedia, 1980.</w:t>
      </w:r>
    </w:p>
    <w:p w14:paraId="2681A2E5" w14:textId="77777777" w:rsidR="00077CCE" w:rsidRDefault="00F642F2" w:rsidP="00077CCE">
      <w:pPr>
        <w:pStyle w:val="FootnoteText"/>
        <w:rPr>
          <w:rFonts w:ascii="Times New Roman" w:hAnsi="Times New Roman" w:cs="Times New Roman"/>
          <w:sz w:val="24"/>
          <w:szCs w:val="24"/>
          <w:lang w:val="en-ID"/>
        </w:rPr>
      </w:pPr>
      <w:r w:rsidRPr="009B7200">
        <w:rPr>
          <w:rFonts w:ascii="Times New Roman" w:hAnsi="Times New Roman" w:cs="Times New Roman"/>
          <w:sz w:val="24"/>
          <w:szCs w:val="24"/>
        </w:rPr>
        <w:t>Assche, Tobias van</w:t>
      </w:r>
      <w:r>
        <w:rPr>
          <w:rFonts w:ascii="Times New Roman" w:hAnsi="Times New Roman" w:cs="Times New Roman"/>
          <w:sz w:val="24"/>
          <w:szCs w:val="24"/>
          <w:lang w:val="en-US"/>
        </w:rPr>
        <w:t>,</w:t>
      </w:r>
      <w:r w:rsidRPr="009B7200">
        <w:rPr>
          <w:rFonts w:ascii="Times New Roman" w:hAnsi="Times New Roman" w:cs="Times New Roman"/>
          <w:sz w:val="24"/>
          <w:szCs w:val="24"/>
        </w:rPr>
        <w:t xml:space="preserve"> Leadership and and Decision Making, </w:t>
      </w:r>
      <w:r w:rsidRPr="009B7200">
        <w:rPr>
          <w:rFonts w:ascii="Times New Roman" w:hAnsi="Times New Roman" w:cs="Times New Roman"/>
          <w:sz w:val="24"/>
          <w:szCs w:val="24"/>
          <w:lang w:val="en-ID"/>
        </w:rPr>
        <w:t xml:space="preserve">John T. Ishiyama &amp; </w:t>
      </w:r>
    </w:p>
    <w:p w14:paraId="215497EB" w14:textId="1F80AD36" w:rsidR="00F642F2" w:rsidRPr="009B7200" w:rsidRDefault="00F642F2" w:rsidP="00077CCE">
      <w:pPr>
        <w:pStyle w:val="FootnoteText"/>
        <w:ind w:left="720"/>
        <w:rPr>
          <w:rFonts w:ascii="Times New Roman" w:hAnsi="Times New Roman" w:cs="Times New Roman"/>
          <w:sz w:val="24"/>
          <w:szCs w:val="24"/>
        </w:rPr>
      </w:pPr>
      <w:r w:rsidRPr="009B7200">
        <w:rPr>
          <w:rFonts w:ascii="Times New Roman" w:hAnsi="Times New Roman" w:cs="Times New Roman"/>
          <w:sz w:val="24"/>
          <w:szCs w:val="24"/>
          <w:lang w:val="en-ID"/>
        </w:rPr>
        <w:t xml:space="preserve">Marijke </w:t>
      </w:r>
      <w:proofErr w:type="spellStart"/>
      <w:r w:rsidRPr="009B7200">
        <w:rPr>
          <w:rFonts w:ascii="Times New Roman" w:hAnsi="Times New Roman" w:cs="Times New Roman"/>
          <w:sz w:val="24"/>
          <w:szCs w:val="24"/>
          <w:lang w:val="en-ID"/>
        </w:rPr>
        <w:t>Breuning</w:t>
      </w:r>
      <w:proofErr w:type="spellEnd"/>
      <w:r w:rsidRPr="009B7200">
        <w:rPr>
          <w:rFonts w:ascii="Times New Roman" w:hAnsi="Times New Roman" w:cs="Times New Roman"/>
          <w:sz w:val="24"/>
          <w:szCs w:val="24"/>
          <w:lang w:val="en-ID"/>
        </w:rPr>
        <w:t xml:space="preserve"> (Ed), </w:t>
      </w:r>
      <w:r w:rsidRPr="009B7200">
        <w:rPr>
          <w:rFonts w:ascii="Times New Roman" w:hAnsi="Times New Roman" w:cs="Times New Roman"/>
          <w:i/>
          <w:iCs/>
          <w:sz w:val="24"/>
          <w:szCs w:val="24"/>
        </w:rPr>
        <w:t>21</w:t>
      </w:r>
      <w:r w:rsidRPr="009B7200">
        <w:rPr>
          <w:rFonts w:ascii="Times New Roman" w:hAnsi="Times New Roman" w:cs="Times New Roman"/>
          <w:i/>
          <w:iCs/>
          <w:sz w:val="24"/>
          <w:szCs w:val="24"/>
          <w:vertAlign w:val="superscript"/>
        </w:rPr>
        <w:t>st</w:t>
      </w:r>
      <w:r w:rsidRPr="009B7200">
        <w:rPr>
          <w:rFonts w:ascii="Times New Roman" w:hAnsi="Times New Roman" w:cs="Times New Roman"/>
          <w:i/>
          <w:iCs/>
          <w:sz w:val="24"/>
          <w:szCs w:val="24"/>
        </w:rPr>
        <w:t xml:space="preserve"> Century Political Sience a Refernce Handbook</w:t>
      </w:r>
      <w:r w:rsidRPr="009B7200">
        <w:rPr>
          <w:rFonts w:ascii="Times New Roman" w:hAnsi="Times New Roman" w:cs="Times New Roman"/>
          <w:sz w:val="24"/>
          <w:szCs w:val="24"/>
        </w:rPr>
        <w:t>, Los Angeles-London, New Delhi, Singapore, Wasington DC: Sage Publication Inc, 2011.</w:t>
      </w:r>
    </w:p>
    <w:p w14:paraId="25FDE7EA" w14:textId="77777777" w:rsidR="00B95E98" w:rsidRDefault="00B95E98" w:rsidP="00B95E98">
      <w:pPr>
        <w:pStyle w:val="FootnoteText"/>
        <w:rPr>
          <w:rFonts w:ascii="Times New Roman" w:hAnsi="Times New Roman" w:cs="Times New Roman"/>
          <w:sz w:val="24"/>
          <w:szCs w:val="24"/>
        </w:rPr>
      </w:pPr>
    </w:p>
    <w:p w14:paraId="18B6B9C0" w14:textId="77777777" w:rsidR="00B95E98" w:rsidRDefault="00B95E98" w:rsidP="00B95E98">
      <w:pPr>
        <w:pStyle w:val="FootnoteText"/>
        <w:snapToGrid w:val="0"/>
        <w:jc w:val="both"/>
        <w:rPr>
          <w:rFonts w:ascii="Times New Roman" w:hAnsi="Times New Roman" w:cs="Times New Roman"/>
          <w:i/>
          <w:iCs/>
          <w:sz w:val="24"/>
          <w:szCs w:val="24"/>
        </w:rPr>
      </w:pPr>
      <w:r w:rsidRPr="0012649B">
        <w:rPr>
          <w:rFonts w:ascii="Times New Roman" w:hAnsi="Times New Roman" w:cs="Times New Roman"/>
          <w:sz w:val="24"/>
          <w:szCs w:val="24"/>
        </w:rPr>
        <w:t>Barber</w:t>
      </w:r>
      <w:r>
        <w:rPr>
          <w:rFonts w:ascii="Times New Roman" w:hAnsi="Times New Roman" w:cs="Times New Roman"/>
          <w:sz w:val="24"/>
          <w:szCs w:val="24"/>
        </w:rPr>
        <w:t xml:space="preserve">, </w:t>
      </w:r>
      <w:r w:rsidRPr="0012649B">
        <w:rPr>
          <w:rFonts w:ascii="Times New Roman" w:hAnsi="Times New Roman" w:cs="Times New Roman"/>
          <w:sz w:val="24"/>
          <w:szCs w:val="24"/>
        </w:rPr>
        <w:t xml:space="preserve">James David. </w:t>
      </w:r>
      <w:r w:rsidRPr="0012649B">
        <w:rPr>
          <w:rFonts w:ascii="Times New Roman" w:hAnsi="Times New Roman" w:cs="Times New Roman"/>
          <w:i/>
          <w:iCs/>
          <w:sz w:val="24"/>
          <w:szCs w:val="24"/>
        </w:rPr>
        <w:t xml:space="preserve">The Presidential character: Predicting Performance in the </w:t>
      </w:r>
    </w:p>
    <w:p w14:paraId="3500C801" w14:textId="77777777" w:rsidR="00B95E98" w:rsidRDefault="00B95E98" w:rsidP="00B95E98">
      <w:pPr>
        <w:pStyle w:val="FootnoteText"/>
        <w:snapToGrid w:val="0"/>
        <w:ind w:firstLine="720"/>
        <w:jc w:val="both"/>
        <w:rPr>
          <w:rFonts w:ascii="Times New Roman" w:hAnsi="Times New Roman" w:cs="Times New Roman"/>
          <w:sz w:val="24"/>
          <w:szCs w:val="24"/>
        </w:rPr>
      </w:pPr>
      <w:r w:rsidRPr="0012649B">
        <w:rPr>
          <w:rFonts w:ascii="Times New Roman" w:hAnsi="Times New Roman" w:cs="Times New Roman"/>
          <w:i/>
          <w:iCs/>
          <w:sz w:val="24"/>
          <w:szCs w:val="24"/>
        </w:rPr>
        <w:t>White House</w:t>
      </w:r>
      <w:r w:rsidRPr="0012649B">
        <w:rPr>
          <w:rFonts w:ascii="Times New Roman" w:hAnsi="Times New Roman" w:cs="Times New Roman"/>
          <w:sz w:val="24"/>
          <w:szCs w:val="24"/>
        </w:rPr>
        <w:t xml:space="preserve">, </w:t>
      </w:r>
      <w:r>
        <w:rPr>
          <w:rFonts w:ascii="Times New Roman" w:hAnsi="Times New Roman" w:cs="Times New Roman"/>
          <w:sz w:val="24"/>
          <w:szCs w:val="24"/>
        </w:rPr>
        <w:t xml:space="preserve">(tird edition) </w:t>
      </w:r>
      <w:r w:rsidRPr="0012649B">
        <w:rPr>
          <w:rFonts w:ascii="Times New Roman" w:hAnsi="Times New Roman" w:cs="Times New Roman"/>
          <w:sz w:val="24"/>
          <w:szCs w:val="24"/>
        </w:rPr>
        <w:t>Englewood Cliffs, NJ: Prantice Hall</w:t>
      </w:r>
      <w:r>
        <w:rPr>
          <w:rFonts w:ascii="Times New Roman" w:hAnsi="Times New Roman" w:cs="Times New Roman"/>
          <w:sz w:val="24"/>
          <w:szCs w:val="24"/>
        </w:rPr>
        <w:t>, 1992.</w:t>
      </w:r>
      <w:r w:rsidRPr="0012649B">
        <w:rPr>
          <w:rFonts w:ascii="Times New Roman" w:hAnsi="Times New Roman" w:cs="Times New Roman"/>
          <w:sz w:val="24"/>
          <w:szCs w:val="24"/>
        </w:rPr>
        <w:t xml:space="preserve"> </w:t>
      </w:r>
    </w:p>
    <w:p w14:paraId="7A058C40" w14:textId="77777777" w:rsidR="00B95E98" w:rsidRDefault="00B95E98" w:rsidP="00B95E98">
      <w:pPr>
        <w:pStyle w:val="FootnoteText"/>
        <w:snapToGrid w:val="0"/>
        <w:ind w:firstLine="720"/>
        <w:jc w:val="both"/>
        <w:rPr>
          <w:rFonts w:ascii="Times New Roman" w:hAnsi="Times New Roman" w:cs="Times New Roman"/>
          <w:sz w:val="24"/>
          <w:szCs w:val="24"/>
        </w:rPr>
      </w:pPr>
    </w:p>
    <w:p w14:paraId="3C8B9B1F" w14:textId="77777777" w:rsidR="001177F2" w:rsidRDefault="00077CCE" w:rsidP="00077CCE">
      <w:pPr>
        <w:pStyle w:val="FootnoteText"/>
        <w:snapToGrid w:val="0"/>
        <w:jc w:val="both"/>
        <w:rPr>
          <w:rFonts w:ascii="Times New Roman" w:hAnsi="Times New Roman" w:cs="Times New Roman"/>
          <w:sz w:val="24"/>
          <w:szCs w:val="24"/>
          <w:lang w:val="en-ID"/>
        </w:rPr>
      </w:pPr>
      <w:r w:rsidRPr="009B7200">
        <w:rPr>
          <w:rFonts w:ascii="Times New Roman" w:hAnsi="Times New Roman" w:cs="Times New Roman"/>
          <w:sz w:val="24"/>
          <w:szCs w:val="24"/>
        </w:rPr>
        <w:t>Deen, Rebecca E.</w:t>
      </w:r>
      <w:r>
        <w:rPr>
          <w:rFonts w:ascii="Times New Roman" w:hAnsi="Times New Roman" w:cs="Times New Roman"/>
          <w:sz w:val="24"/>
          <w:szCs w:val="24"/>
          <w:lang w:val="en-US"/>
        </w:rPr>
        <w:t>,</w:t>
      </w:r>
      <w:r w:rsidRPr="009B7200">
        <w:rPr>
          <w:rFonts w:ascii="Times New Roman" w:hAnsi="Times New Roman" w:cs="Times New Roman"/>
          <w:sz w:val="24"/>
          <w:szCs w:val="24"/>
        </w:rPr>
        <w:t xml:space="preserve"> “The Presidency,” </w:t>
      </w:r>
      <w:r w:rsidRPr="009B7200">
        <w:rPr>
          <w:rFonts w:ascii="Times New Roman" w:hAnsi="Times New Roman" w:cs="Times New Roman"/>
          <w:sz w:val="24"/>
          <w:szCs w:val="24"/>
          <w:lang w:val="en-ID"/>
        </w:rPr>
        <w:t xml:space="preserve">John T. Ishiyama &amp; Marijke </w:t>
      </w:r>
      <w:proofErr w:type="spellStart"/>
      <w:r w:rsidRPr="009B7200">
        <w:rPr>
          <w:rFonts w:ascii="Times New Roman" w:hAnsi="Times New Roman" w:cs="Times New Roman"/>
          <w:sz w:val="24"/>
          <w:szCs w:val="24"/>
          <w:lang w:val="en-ID"/>
        </w:rPr>
        <w:t>Breuning</w:t>
      </w:r>
      <w:proofErr w:type="spellEnd"/>
      <w:r w:rsidRPr="009B7200">
        <w:rPr>
          <w:rFonts w:ascii="Times New Roman" w:hAnsi="Times New Roman" w:cs="Times New Roman"/>
          <w:sz w:val="24"/>
          <w:szCs w:val="24"/>
          <w:lang w:val="en-ID"/>
        </w:rPr>
        <w:t xml:space="preserve"> (Ed), </w:t>
      </w:r>
    </w:p>
    <w:p w14:paraId="5941D052" w14:textId="425D95EC" w:rsidR="00077CCE" w:rsidRPr="001177F2" w:rsidRDefault="00077CCE" w:rsidP="001177F2">
      <w:pPr>
        <w:pStyle w:val="FootnoteText"/>
        <w:snapToGrid w:val="0"/>
        <w:ind w:left="720"/>
        <w:jc w:val="both"/>
        <w:rPr>
          <w:rFonts w:ascii="Times New Roman" w:hAnsi="Times New Roman" w:cs="Times New Roman"/>
          <w:sz w:val="24"/>
          <w:szCs w:val="24"/>
          <w:lang w:val="en-US"/>
        </w:rPr>
      </w:pPr>
      <w:r w:rsidRPr="009B7200">
        <w:rPr>
          <w:rFonts w:ascii="Times New Roman" w:hAnsi="Times New Roman" w:cs="Times New Roman"/>
          <w:i/>
          <w:iCs/>
          <w:sz w:val="24"/>
          <w:szCs w:val="24"/>
        </w:rPr>
        <w:t>21</w:t>
      </w:r>
      <w:r w:rsidRPr="009B7200">
        <w:rPr>
          <w:rFonts w:ascii="Times New Roman" w:hAnsi="Times New Roman" w:cs="Times New Roman"/>
          <w:i/>
          <w:iCs/>
          <w:sz w:val="24"/>
          <w:szCs w:val="24"/>
          <w:vertAlign w:val="superscript"/>
        </w:rPr>
        <w:t>st</w:t>
      </w:r>
      <w:r w:rsidRPr="009B7200">
        <w:rPr>
          <w:rFonts w:ascii="Times New Roman" w:hAnsi="Times New Roman" w:cs="Times New Roman"/>
          <w:i/>
          <w:iCs/>
          <w:sz w:val="24"/>
          <w:szCs w:val="24"/>
        </w:rPr>
        <w:t xml:space="preserve"> Century Political Sience a Refernce Handbook</w:t>
      </w:r>
      <w:r w:rsidRPr="009B7200">
        <w:rPr>
          <w:rFonts w:ascii="Times New Roman" w:hAnsi="Times New Roman" w:cs="Times New Roman"/>
          <w:sz w:val="24"/>
          <w:szCs w:val="24"/>
        </w:rPr>
        <w:t>, Los Angeles-London, New Delhi, Singapore, Wasington DC: Sage Publication Inc, 2011</w:t>
      </w:r>
      <w:r w:rsidR="001177F2">
        <w:rPr>
          <w:rFonts w:ascii="Times New Roman" w:hAnsi="Times New Roman" w:cs="Times New Roman"/>
          <w:sz w:val="24"/>
          <w:szCs w:val="24"/>
          <w:lang w:val="en-US"/>
        </w:rPr>
        <w:t>.</w:t>
      </w:r>
    </w:p>
    <w:p w14:paraId="0A8ED52B" w14:textId="77777777" w:rsidR="001177F2" w:rsidRDefault="001177F2" w:rsidP="001177F2">
      <w:pPr>
        <w:spacing w:line="360" w:lineRule="auto"/>
        <w:jc w:val="both"/>
        <w:rPr>
          <w:rFonts w:ascii="Times New Roman" w:hAnsi="Times New Roman" w:cs="Times New Roman"/>
          <w:sz w:val="24"/>
          <w:szCs w:val="24"/>
        </w:rPr>
      </w:pPr>
    </w:p>
    <w:p w14:paraId="09C3B140" w14:textId="73E3F083" w:rsidR="00B95E98" w:rsidRDefault="00B95E98" w:rsidP="001177F2">
      <w:pPr>
        <w:spacing w:line="360" w:lineRule="auto"/>
        <w:jc w:val="both"/>
        <w:rPr>
          <w:rFonts w:ascii="Times New Roman" w:hAnsi="Times New Roman" w:cs="Times New Roman"/>
          <w:sz w:val="24"/>
          <w:szCs w:val="24"/>
        </w:rPr>
      </w:pPr>
      <w:r w:rsidRPr="00D84A88">
        <w:rPr>
          <w:rFonts w:ascii="Times New Roman" w:hAnsi="Times New Roman" w:cs="Times New Roman"/>
          <w:sz w:val="24"/>
          <w:szCs w:val="24"/>
        </w:rPr>
        <w:t>Budiardjo,</w:t>
      </w:r>
      <w:r>
        <w:rPr>
          <w:rFonts w:ascii="Times New Roman" w:hAnsi="Times New Roman" w:cs="Times New Roman"/>
          <w:sz w:val="24"/>
          <w:szCs w:val="24"/>
        </w:rPr>
        <w:t xml:space="preserve"> </w:t>
      </w:r>
      <w:r w:rsidRPr="00D84A88">
        <w:rPr>
          <w:rFonts w:ascii="Times New Roman" w:hAnsi="Times New Roman" w:cs="Times New Roman"/>
          <w:sz w:val="24"/>
          <w:szCs w:val="24"/>
        </w:rPr>
        <w:t>Miriam</w:t>
      </w:r>
      <w:r>
        <w:rPr>
          <w:rFonts w:ascii="Times New Roman" w:hAnsi="Times New Roman" w:cs="Times New Roman"/>
          <w:sz w:val="24"/>
          <w:szCs w:val="24"/>
        </w:rPr>
        <w:t xml:space="preserve">, </w:t>
      </w:r>
      <w:r w:rsidRPr="00D84A88">
        <w:rPr>
          <w:rFonts w:ascii="Times New Roman" w:hAnsi="Times New Roman" w:cs="Times New Roman"/>
          <w:i/>
          <w:sz w:val="24"/>
          <w:szCs w:val="24"/>
        </w:rPr>
        <w:t>Dasar-Dasar Ilmu Politik</w:t>
      </w:r>
      <w:r w:rsidRPr="00D84A88">
        <w:rPr>
          <w:rFonts w:ascii="Times New Roman" w:hAnsi="Times New Roman" w:cs="Times New Roman"/>
          <w:sz w:val="24"/>
          <w:szCs w:val="24"/>
        </w:rPr>
        <w:t>, Jakarta: Gramedia, 1981</w:t>
      </w:r>
      <w:r>
        <w:rPr>
          <w:rFonts w:ascii="Times New Roman" w:hAnsi="Times New Roman" w:cs="Times New Roman"/>
          <w:sz w:val="24"/>
          <w:szCs w:val="24"/>
        </w:rPr>
        <w:t>.</w:t>
      </w:r>
    </w:p>
    <w:p w14:paraId="33739315" w14:textId="77777777" w:rsidR="00B95E98" w:rsidRDefault="00B95E98" w:rsidP="00B95E98">
      <w:pPr>
        <w:pStyle w:val="FootnoteText"/>
        <w:jc w:val="both"/>
        <w:rPr>
          <w:rFonts w:ascii="Times New Roman" w:hAnsi="Times New Roman" w:cs="Times New Roman"/>
          <w:sz w:val="24"/>
          <w:szCs w:val="24"/>
        </w:rPr>
      </w:pPr>
      <w:r w:rsidRPr="0012649B">
        <w:rPr>
          <w:rFonts w:ascii="Times New Roman" w:hAnsi="Times New Roman" w:cs="Times New Roman"/>
          <w:sz w:val="24"/>
          <w:szCs w:val="24"/>
        </w:rPr>
        <w:t>Feith, Herbert</w:t>
      </w:r>
      <w:r>
        <w:rPr>
          <w:rFonts w:ascii="Times New Roman" w:hAnsi="Times New Roman" w:cs="Times New Roman"/>
          <w:sz w:val="24"/>
          <w:szCs w:val="24"/>
        </w:rPr>
        <w:t>,</w:t>
      </w:r>
      <w:r w:rsidRPr="0012649B">
        <w:rPr>
          <w:rFonts w:ascii="Times New Roman" w:hAnsi="Times New Roman" w:cs="Times New Roman"/>
          <w:sz w:val="24"/>
          <w:szCs w:val="24"/>
        </w:rPr>
        <w:t xml:space="preserve"> </w:t>
      </w:r>
      <w:r w:rsidRPr="0012649B">
        <w:rPr>
          <w:rFonts w:ascii="Times New Roman" w:hAnsi="Times New Roman" w:cs="Times New Roman"/>
          <w:i/>
          <w:sz w:val="24"/>
          <w:szCs w:val="24"/>
        </w:rPr>
        <w:t>The Decline of Constitutional Democracy in Indonesia</w:t>
      </w:r>
      <w:r w:rsidRPr="0012649B">
        <w:rPr>
          <w:rFonts w:ascii="Times New Roman" w:hAnsi="Times New Roman" w:cs="Times New Roman"/>
          <w:sz w:val="24"/>
          <w:szCs w:val="24"/>
        </w:rPr>
        <w:t xml:space="preserve">, Ithaca and </w:t>
      </w:r>
    </w:p>
    <w:p w14:paraId="73DE5442" w14:textId="77777777" w:rsidR="00B95E98" w:rsidRPr="0012649B" w:rsidRDefault="00B95E98" w:rsidP="00B95E98">
      <w:pPr>
        <w:pStyle w:val="FootnoteText"/>
        <w:ind w:firstLine="720"/>
        <w:jc w:val="both"/>
        <w:rPr>
          <w:rFonts w:ascii="Times New Roman" w:hAnsi="Times New Roman" w:cs="Times New Roman"/>
          <w:sz w:val="24"/>
          <w:szCs w:val="24"/>
        </w:rPr>
      </w:pPr>
      <w:r w:rsidRPr="0012649B">
        <w:rPr>
          <w:rFonts w:ascii="Times New Roman" w:hAnsi="Times New Roman" w:cs="Times New Roman"/>
          <w:sz w:val="24"/>
          <w:szCs w:val="24"/>
        </w:rPr>
        <w:t xml:space="preserve">London: Cornel University Press, 1962. </w:t>
      </w:r>
    </w:p>
    <w:p w14:paraId="2C4D9E79" w14:textId="77777777" w:rsidR="00B608DB" w:rsidRDefault="00B608DB" w:rsidP="00B608DB">
      <w:pPr>
        <w:pStyle w:val="FootnoteText"/>
        <w:jc w:val="both"/>
        <w:rPr>
          <w:rFonts w:ascii="Times New Roman" w:hAnsi="Times New Roman" w:cs="Times New Roman"/>
          <w:sz w:val="24"/>
          <w:szCs w:val="24"/>
          <w:lang w:val="en-US"/>
        </w:rPr>
      </w:pPr>
    </w:p>
    <w:p w14:paraId="569B89C6" w14:textId="77777777" w:rsidR="00B608DB" w:rsidRDefault="00B608DB" w:rsidP="00B608DB">
      <w:pPr>
        <w:pStyle w:val="FootnoteText"/>
        <w:jc w:val="both"/>
        <w:rPr>
          <w:rFonts w:ascii="Times New Roman" w:hAnsi="Times New Roman" w:cs="Times New Roman"/>
          <w:sz w:val="24"/>
          <w:szCs w:val="24"/>
          <w:lang w:val="en-US"/>
        </w:rPr>
      </w:pPr>
      <w:proofErr w:type="spellStart"/>
      <w:r w:rsidRPr="00B608DB">
        <w:rPr>
          <w:rFonts w:ascii="Times New Roman" w:hAnsi="Times New Roman" w:cs="Times New Roman"/>
          <w:sz w:val="24"/>
          <w:szCs w:val="24"/>
          <w:lang w:val="en-US"/>
        </w:rPr>
        <w:t>Feith</w:t>
      </w:r>
      <w:proofErr w:type="spellEnd"/>
      <w:r w:rsidRPr="00B608DB">
        <w:rPr>
          <w:rFonts w:ascii="Times New Roman" w:hAnsi="Times New Roman" w:cs="Times New Roman"/>
          <w:sz w:val="24"/>
          <w:szCs w:val="24"/>
          <w:lang w:val="en-US"/>
        </w:rPr>
        <w:t xml:space="preserve"> Herbert, &amp; Lance Castles (ed), </w:t>
      </w:r>
      <w:proofErr w:type="spellStart"/>
      <w:r w:rsidRPr="00B608DB">
        <w:rPr>
          <w:rFonts w:ascii="Times New Roman" w:hAnsi="Times New Roman" w:cs="Times New Roman"/>
          <w:i/>
          <w:sz w:val="24"/>
          <w:szCs w:val="24"/>
          <w:lang w:val="en-US"/>
        </w:rPr>
        <w:t>Pemikiran</w:t>
      </w:r>
      <w:proofErr w:type="spellEnd"/>
      <w:r w:rsidRPr="00B608DB">
        <w:rPr>
          <w:rFonts w:ascii="Times New Roman" w:hAnsi="Times New Roman" w:cs="Times New Roman"/>
          <w:i/>
          <w:sz w:val="24"/>
          <w:szCs w:val="24"/>
          <w:lang w:val="en-US"/>
        </w:rPr>
        <w:t xml:space="preserve"> </w:t>
      </w:r>
      <w:proofErr w:type="spellStart"/>
      <w:r w:rsidRPr="00B608DB">
        <w:rPr>
          <w:rFonts w:ascii="Times New Roman" w:hAnsi="Times New Roman" w:cs="Times New Roman"/>
          <w:i/>
          <w:sz w:val="24"/>
          <w:szCs w:val="24"/>
          <w:lang w:val="en-US"/>
        </w:rPr>
        <w:t>Politik</w:t>
      </w:r>
      <w:proofErr w:type="spellEnd"/>
      <w:r w:rsidRPr="00B608DB">
        <w:rPr>
          <w:rFonts w:ascii="Times New Roman" w:hAnsi="Times New Roman" w:cs="Times New Roman"/>
          <w:i/>
          <w:sz w:val="24"/>
          <w:szCs w:val="24"/>
          <w:lang w:val="en-US"/>
        </w:rPr>
        <w:t xml:space="preserve"> Indonesia 1945-1965</w:t>
      </w:r>
      <w:r w:rsidRPr="00B608DB">
        <w:rPr>
          <w:rFonts w:ascii="Times New Roman" w:hAnsi="Times New Roman" w:cs="Times New Roman"/>
          <w:sz w:val="24"/>
          <w:szCs w:val="24"/>
          <w:lang w:val="en-US"/>
        </w:rPr>
        <w:t xml:space="preserve">, Jakarta: </w:t>
      </w:r>
    </w:p>
    <w:p w14:paraId="4FB96755" w14:textId="58267677" w:rsidR="00B608DB" w:rsidRPr="00B608DB" w:rsidRDefault="00B608DB" w:rsidP="00B608DB">
      <w:pPr>
        <w:pStyle w:val="FootnoteText"/>
        <w:ind w:firstLine="720"/>
        <w:jc w:val="both"/>
        <w:rPr>
          <w:sz w:val="24"/>
          <w:szCs w:val="24"/>
        </w:rPr>
      </w:pPr>
      <w:r w:rsidRPr="00B608DB">
        <w:rPr>
          <w:rFonts w:ascii="Times New Roman" w:hAnsi="Times New Roman" w:cs="Times New Roman"/>
          <w:sz w:val="24"/>
          <w:szCs w:val="24"/>
          <w:lang w:val="en-US"/>
        </w:rPr>
        <w:t xml:space="preserve">LP3ES, 1988. </w:t>
      </w:r>
    </w:p>
    <w:p w14:paraId="33535AB1" w14:textId="77777777" w:rsidR="00B95E98" w:rsidRDefault="00B95E98" w:rsidP="00B95E98">
      <w:pPr>
        <w:pStyle w:val="FootnoteText"/>
        <w:jc w:val="both"/>
        <w:rPr>
          <w:rFonts w:ascii="Times New Roman" w:hAnsi="Times New Roman" w:cs="Times New Roman"/>
          <w:sz w:val="24"/>
          <w:szCs w:val="24"/>
        </w:rPr>
      </w:pPr>
    </w:p>
    <w:p w14:paraId="1FCB15BD" w14:textId="77777777" w:rsidR="00B95E98" w:rsidRDefault="00B95E98" w:rsidP="00B95E98">
      <w:pPr>
        <w:pStyle w:val="FootnoteText"/>
        <w:jc w:val="both"/>
        <w:rPr>
          <w:rFonts w:ascii="Times New Roman" w:hAnsi="Times New Roman" w:cs="Times New Roman"/>
          <w:sz w:val="24"/>
          <w:szCs w:val="24"/>
        </w:rPr>
      </w:pPr>
      <w:r w:rsidRPr="00904B17">
        <w:rPr>
          <w:rFonts w:ascii="Times New Roman" w:hAnsi="Times New Roman" w:cs="Times New Roman"/>
          <w:sz w:val="24"/>
          <w:szCs w:val="24"/>
        </w:rPr>
        <w:t>Gaffar, Afan</w:t>
      </w:r>
      <w:r>
        <w:rPr>
          <w:rFonts w:ascii="Times New Roman" w:hAnsi="Times New Roman" w:cs="Times New Roman"/>
          <w:sz w:val="24"/>
          <w:szCs w:val="24"/>
        </w:rPr>
        <w:t>,</w:t>
      </w:r>
      <w:r w:rsidRPr="00904B17">
        <w:rPr>
          <w:rFonts w:ascii="Times New Roman" w:hAnsi="Times New Roman" w:cs="Times New Roman"/>
          <w:i/>
          <w:iCs/>
          <w:sz w:val="24"/>
          <w:szCs w:val="24"/>
        </w:rPr>
        <w:t xml:space="preserve"> Politik Indonesia Transisi Menuju Demokrasi, </w:t>
      </w:r>
      <w:r w:rsidRPr="00904B17">
        <w:rPr>
          <w:rFonts w:ascii="Times New Roman" w:hAnsi="Times New Roman" w:cs="Times New Roman"/>
          <w:sz w:val="24"/>
          <w:szCs w:val="24"/>
        </w:rPr>
        <w:t xml:space="preserve">Yogyakarta: Pustaka </w:t>
      </w:r>
    </w:p>
    <w:p w14:paraId="22BA39E5" w14:textId="60B3FC53" w:rsidR="00B95E98" w:rsidRPr="001177F2" w:rsidRDefault="00B95E98" w:rsidP="001177F2">
      <w:pPr>
        <w:pStyle w:val="FootnoteText"/>
        <w:ind w:firstLine="720"/>
        <w:jc w:val="both"/>
        <w:rPr>
          <w:sz w:val="24"/>
          <w:szCs w:val="24"/>
        </w:rPr>
      </w:pPr>
      <w:r w:rsidRPr="00904B17">
        <w:rPr>
          <w:rFonts w:ascii="Times New Roman" w:hAnsi="Times New Roman" w:cs="Times New Roman"/>
          <w:sz w:val="24"/>
          <w:szCs w:val="24"/>
        </w:rPr>
        <w:t xml:space="preserve">Pelajar, </w:t>
      </w:r>
      <w:r>
        <w:rPr>
          <w:rFonts w:ascii="Times New Roman" w:hAnsi="Times New Roman" w:cs="Times New Roman"/>
          <w:sz w:val="24"/>
          <w:szCs w:val="24"/>
        </w:rPr>
        <w:t>2000</w:t>
      </w:r>
      <w:r w:rsidRPr="00904B17">
        <w:rPr>
          <w:rFonts w:ascii="Times New Roman" w:hAnsi="Times New Roman" w:cs="Times New Roman"/>
          <w:sz w:val="24"/>
          <w:szCs w:val="24"/>
        </w:rPr>
        <w:t>.</w:t>
      </w:r>
    </w:p>
    <w:p w14:paraId="5D4BC009" w14:textId="77777777" w:rsidR="00B95E98" w:rsidRDefault="00B95E98" w:rsidP="00B95E98">
      <w:pPr>
        <w:pStyle w:val="FootnoteText"/>
        <w:rPr>
          <w:rFonts w:ascii="Times New Roman" w:hAnsi="Times New Roman" w:cs="Times New Roman"/>
          <w:sz w:val="24"/>
          <w:szCs w:val="24"/>
        </w:rPr>
      </w:pPr>
      <w:r w:rsidRPr="00904B17">
        <w:rPr>
          <w:rFonts w:ascii="Times New Roman" w:hAnsi="Times New Roman" w:cs="Times New Roman"/>
          <w:sz w:val="24"/>
          <w:szCs w:val="24"/>
        </w:rPr>
        <w:t>Hadiz, Vedi R.</w:t>
      </w:r>
      <w:r>
        <w:rPr>
          <w:rFonts w:ascii="Times New Roman" w:hAnsi="Times New Roman" w:cs="Times New Roman"/>
          <w:sz w:val="24"/>
          <w:szCs w:val="24"/>
        </w:rPr>
        <w:t xml:space="preserve">, </w:t>
      </w:r>
      <w:r w:rsidRPr="00904B17">
        <w:rPr>
          <w:rFonts w:ascii="Times New Roman" w:hAnsi="Times New Roman" w:cs="Times New Roman"/>
          <w:i/>
          <w:sz w:val="24"/>
          <w:szCs w:val="24"/>
        </w:rPr>
        <w:t>Dinamika Kekuasaan Ekonomi Politik Indonesia pasca-Soeharto,</w:t>
      </w:r>
      <w:r w:rsidRPr="00904B17">
        <w:rPr>
          <w:rFonts w:ascii="Times New Roman" w:hAnsi="Times New Roman" w:cs="Times New Roman"/>
          <w:sz w:val="24"/>
          <w:szCs w:val="24"/>
        </w:rPr>
        <w:t xml:space="preserve"> </w:t>
      </w:r>
    </w:p>
    <w:p w14:paraId="3E12FBCD" w14:textId="77777777" w:rsidR="00B95E98" w:rsidRPr="00904B17" w:rsidRDefault="00B95E98" w:rsidP="00B95E98">
      <w:pPr>
        <w:pStyle w:val="FootnoteText"/>
        <w:ind w:firstLine="720"/>
        <w:rPr>
          <w:sz w:val="24"/>
          <w:szCs w:val="24"/>
        </w:rPr>
      </w:pPr>
      <w:r w:rsidRPr="00904B17">
        <w:rPr>
          <w:rFonts w:ascii="Times New Roman" w:hAnsi="Times New Roman" w:cs="Times New Roman"/>
          <w:sz w:val="24"/>
          <w:szCs w:val="24"/>
        </w:rPr>
        <w:t>Jakarta, LP3ES, 2005.</w:t>
      </w:r>
    </w:p>
    <w:p w14:paraId="02E0A6F4" w14:textId="77777777" w:rsidR="00077CCE" w:rsidRPr="009B7200" w:rsidRDefault="00077CCE" w:rsidP="00077CCE">
      <w:pPr>
        <w:pStyle w:val="FootnoteText"/>
        <w:jc w:val="both"/>
        <w:rPr>
          <w:rFonts w:ascii="Times New Roman" w:hAnsi="Times New Roman" w:cs="Times New Roman"/>
          <w:sz w:val="24"/>
          <w:szCs w:val="24"/>
          <w:lang w:val="en-US"/>
        </w:rPr>
      </w:pPr>
      <w:r w:rsidRPr="009B7200">
        <w:rPr>
          <w:rFonts w:ascii="Times New Roman" w:hAnsi="Times New Roman" w:cs="Times New Roman"/>
          <w:sz w:val="24"/>
          <w:szCs w:val="24"/>
          <w:lang w:val="en-ID"/>
        </w:rPr>
        <w:t>Harrison,</w:t>
      </w:r>
      <w:r w:rsidRPr="009B7200">
        <w:rPr>
          <w:rFonts w:ascii="Times New Roman" w:hAnsi="Times New Roman" w:cs="Times New Roman"/>
          <w:i/>
          <w:iCs/>
          <w:sz w:val="24"/>
          <w:szCs w:val="24"/>
          <w:lang w:val="en-ID"/>
        </w:rPr>
        <w:t xml:space="preserve"> </w:t>
      </w:r>
      <w:r w:rsidRPr="009B7200">
        <w:rPr>
          <w:rFonts w:ascii="Times New Roman" w:hAnsi="Times New Roman" w:cs="Times New Roman"/>
          <w:sz w:val="24"/>
          <w:szCs w:val="24"/>
          <w:lang w:val="en-ID"/>
        </w:rPr>
        <w:t>Lisa</w:t>
      </w:r>
      <w:r>
        <w:rPr>
          <w:rFonts w:ascii="Times New Roman" w:hAnsi="Times New Roman" w:cs="Times New Roman"/>
          <w:sz w:val="24"/>
          <w:szCs w:val="24"/>
          <w:lang w:val="en-ID"/>
        </w:rPr>
        <w:t>,</w:t>
      </w:r>
      <w:r w:rsidRPr="009B7200">
        <w:rPr>
          <w:rFonts w:ascii="Times New Roman" w:hAnsi="Times New Roman" w:cs="Times New Roman"/>
          <w:i/>
          <w:iCs/>
          <w:sz w:val="24"/>
          <w:szCs w:val="24"/>
          <w:lang w:val="en-ID"/>
        </w:rPr>
        <w:t xml:space="preserve"> Political Research: An </w:t>
      </w:r>
      <w:proofErr w:type="spellStart"/>
      <w:r w:rsidRPr="009B7200">
        <w:rPr>
          <w:rFonts w:ascii="Times New Roman" w:hAnsi="Times New Roman" w:cs="Times New Roman"/>
          <w:i/>
          <w:iCs/>
          <w:sz w:val="24"/>
          <w:szCs w:val="24"/>
          <w:lang w:val="en-ID"/>
        </w:rPr>
        <w:t>Introdauctin</w:t>
      </w:r>
      <w:proofErr w:type="spellEnd"/>
      <w:r w:rsidRPr="009B7200">
        <w:rPr>
          <w:rFonts w:ascii="Times New Roman" w:hAnsi="Times New Roman" w:cs="Times New Roman"/>
          <w:i/>
          <w:iCs/>
          <w:sz w:val="24"/>
          <w:szCs w:val="24"/>
          <w:lang w:val="en-ID"/>
        </w:rPr>
        <w:t xml:space="preserve">, </w:t>
      </w:r>
      <w:r w:rsidRPr="009B7200">
        <w:rPr>
          <w:rFonts w:ascii="Times New Roman" w:hAnsi="Times New Roman" w:cs="Times New Roman"/>
          <w:sz w:val="24"/>
          <w:szCs w:val="24"/>
          <w:lang w:val="en-ID"/>
        </w:rPr>
        <w:t>Routledge: Psychology Press, 2001, pp.  19-52.</w:t>
      </w:r>
    </w:p>
    <w:p w14:paraId="7952BBD7" w14:textId="77777777" w:rsidR="00B95E98" w:rsidRDefault="00B95E98" w:rsidP="00B95E98">
      <w:pPr>
        <w:pStyle w:val="FootnoteText"/>
        <w:jc w:val="both"/>
        <w:rPr>
          <w:rFonts w:ascii="Times New Roman" w:hAnsi="Times New Roman" w:cs="Times New Roman"/>
          <w:sz w:val="24"/>
          <w:szCs w:val="24"/>
        </w:rPr>
      </w:pPr>
    </w:p>
    <w:p w14:paraId="45D8FC86" w14:textId="77777777" w:rsidR="001177F2" w:rsidRDefault="00F642F2" w:rsidP="00F642F2">
      <w:pPr>
        <w:pStyle w:val="FootnoteText"/>
        <w:jc w:val="both"/>
        <w:rPr>
          <w:rFonts w:ascii="Times New Roman" w:hAnsi="Times New Roman" w:cs="Times New Roman"/>
          <w:sz w:val="24"/>
          <w:szCs w:val="24"/>
        </w:rPr>
      </w:pPr>
      <w:r w:rsidRPr="009B7200">
        <w:rPr>
          <w:rFonts w:ascii="Times New Roman" w:hAnsi="Times New Roman" w:cs="Times New Roman"/>
          <w:sz w:val="24"/>
          <w:szCs w:val="24"/>
        </w:rPr>
        <w:t>Haris, Syamsuddin</w:t>
      </w:r>
      <w:r>
        <w:rPr>
          <w:rFonts w:ascii="Times New Roman" w:hAnsi="Times New Roman" w:cs="Times New Roman"/>
          <w:sz w:val="24"/>
          <w:szCs w:val="24"/>
          <w:lang w:val="en-US"/>
        </w:rPr>
        <w:t>,</w:t>
      </w:r>
      <w:r w:rsidRPr="009B7200">
        <w:rPr>
          <w:rFonts w:ascii="Times New Roman" w:hAnsi="Times New Roman" w:cs="Times New Roman"/>
          <w:sz w:val="24"/>
          <w:szCs w:val="24"/>
        </w:rPr>
        <w:t xml:space="preserve"> “Koalisi dalam Demokrasi Sistem Presidensial Indonesia: </w:t>
      </w:r>
    </w:p>
    <w:p w14:paraId="77F2F59B" w14:textId="2A48CC79" w:rsidR="00F642F2" w:rsidRDefault="00F642F2" w:rsidP="001177F2">
      <w:pPr>
        <w:pStyle w:val="FootnoteText"/>
        <w:ind w:left="720"/>
        <w:jc w:val="both"/>
        <w:rPr>
          <w:rFonts w:ascii="Times New Roman" w:hAnsi="Times New Roman" w:cs="Times New Roman"/>
          <w:sz w:val="24"/>
          <w:szCs w:val="24"/>
        </w:rPr>
      </w:pPr>
      <w:r w:rsidRPr="009B7200">
        <w:rPr>
          <w:rFonts w:ascii="Times New Roman" w:hAnsi="Times New Roman" w:cs="Times New Roman"/>
          <w:sz w:val="24"/>
          <w:szCs w:val="24"/>
        </w:rPr>
        <w:t xml:space="preserve">Faktor-Faktor Kerapuhan Koalisi Era Presiden Susilo Bambang Yudhoyono” </w:t>
      </w:r>
      <w:r w:rsidRPr="009B7200">
        <w:rPr>
          <w:rFonts w:ascii="Times New Roman" w:hAnsi="Times New Roman" w:cs="Times New Roman"/>
          <w:i/>
          <w:iCs/>
          <w:sz w:val="24"/>
          <w:szCs w:val="24"/>
        </w:rPr>
        <w:t>Jurnal Penelitian Politik</w:t>
      </w:r>
      <w:r w:rsidRPr="009B7200">
        <w:rPr>
          <w:rFonts w:ascii="Times New Roman" w:hAnsi="Times New Roman" w:cs="Times New Roman"/>
          <w:sz w:val="24"/>
          <w:szCs w:val="24"/>
        </w:rPr>
        <w:t>, Vol 8, No.1, 2011, h. 1-14.</w:t>
      </w:r>
    </w:p>
    <w:p w14:paraId="70AFC156" w14:textId="77777777" w:rsidR="001177F2" w:rsidRDefault="001177F2" w:rsidP="00077CCE">
      <w:pPr>
        <w:spacing w:line="240" w:lineRule="auto"/>
        <w:jc w:val="both"/>
        <w:rPr>
          <w:rFonts w:ascii="Times New Roman" w:hAnsi="Times New Roman" w:cs="Times New Roman"/>
          <w:sz w:val="24"/>
          <w:szCs w:val="24"/>
          <w:lang w:val="en-US"/>
        </w:rPr>
      </w:pPr>
    </w:p>
    <w:p w14:paraId="39044C02" w14:textId="27D060A7" w:rsidR="00B95E98" w:rsidRDefault="00077CCE" w:rsidP="001177F2">
      <w:pPr>
        <w:spacing w:line="240" w:lineRule="auto"/>
        <w:jc w:val="both"/>
        <w:rPr>
          <w:rFonts w:ascii="Times New Roman" w:hAnsi="Times New Roman" w:cs="Times New Roman"/>
          <w:sz w:val="24"/>
          <w:szCs w:val="24"/>
          <w:lang w:val="en-US"/>
        </w:rPr>
      </w:pPr>
      <w:r w:rsidRPr="003578CD">
        <w:rPr>
          <w:rFonts w:ascii="Times New Roman" w:hAnsi="Times New Roman" w:cs="Times New Roman"/>
          <w:sz w:val="24"/>
          <w:szCs w:val="24"/>
          <w:lang w:val="en-US"/>
        </w:rPr>
        <w:t>Hatta, Mohammad</w:t>
      </w:r>
      <w:r>
        <w:rPr>
          <w:rFonts w:ascii="Times New Roman" w:hAnsi="Times New Roman" w:cs="Times New Roman"/>
          <w:sz w:val="24"/>
          <w:szCs w:val="24"/>
          <w:lang w:val="en-US"/>
        </w:rPr>
        <w:t>,</w:t>
      </w:r>
      <w:r w:rsidRPr="003578CD">
        <w:rPr>
          <w:rFonts w:ascii="Times New Roman" w:hAnsi="Times New Roman" w:cs="Times New Roman"/>
          <w:sz w:val="24"/>
          <w:szCs w:val="24"/>
          <w:lang w:val="en-US"/>
        </w:rPr>
        <w:t xml:space="preserve"> “</w:t>
      </w:r>
      <w:proofErr w:type="spellStart"/>
      <w:r w:rsidRPr="003578CD">
        <w:rPr>
          <w:rFonts w:ascii="Times New Roman" w:hAnsi="Times New Roman" w:cs="Times New Roman"/>
          <w:sz w:val="24"/>
          <w:szCs w:val="24"/>
          <w:lang w:val="en-US"/>
        </w:rPr>
        <w:t>Demokrasi</w:t>
      </w:r>
      <w:proofErr w:type="spellEnd"/>
      <w:r w:rsidRPr="003578CD">
        <w:rPr>
          <w:rFonts w:ascii="Times New Roman" w:hAnsi="Times New Roman" w:cs="Times New Roman"/>
          <w:sz w:val="24"/>
          <w:szCs w:val="24"/>
          <w:lang w:val="en-US"/>
        </w:rPr>
        <w:t xml:space="preserve"> Kita” </w:t>
      </w:r>
      <w:proofErr w:type="spellStart"/>
      <w:r w:rsidRPr="003578CD">
        <w:rPr>
          <w:rFonts w:ascii="Times New Roman" w:hAnsi="Times New Roman" w:cs="Times New Roman"/>
          <w:sz w:val="24"/>
          <w:szCs w:val="24"/>
          <w:lang w:val="en-US"/>
        </w:rPr>
        <w:t>dalam</w:t>
      </w:r>
      <w:proofErr w:type="spellEnd"/>
      <w:r w:rsidRPr="003578CD">
        <w:rPr>
          <w:rFonts w:ascii="Times New Roman" w:hAnsi="Times New Roman" w:cs="Times New Roman"/>
          <w:sz w:val="24"/>
          <w:szCs w:val="24"/>
          <w:lang w:val="en-US"/>
        </w:rPr>
        <w:t xml:space="preserve"> Mohammad Hatta</w:t>
      </w:r>
      <w:r w:rsidRPr="003578CD">
        <w:rPr>
          <w:rFonts w:ascii="Times New Roman" w:hAnsi="Times New Roman" w:cs="Times New Roman"/>
          <w:i/>
          <w:iCs/>
          <w:sz w:val="24"/>
          <w:szCs w:val="24"/>
          <w:lang w:val="en-US"/>
        </w:rPr>
        <w:t>, Kumpula</w:t>
      </w:r>
      <w:r w:rsidR="001177F2">
        <w:rPr>
          <w:rFonts w:ascii="Times New Roman" w:hAnsi="Times New Roman" w:cs="Times New Roman"/>
          <w:i/>
          <w:iCs/>
          <w:sz w:val="24"/>
          <w:szCs w:val="24"/>
          <w:lang w:val="en-US"/>
        </w:rPr>
        <w:t xml:space="preserve">n     </w:t>
      </w:r>
      <w:proofErr w:type="spellStart"/>
      <w:r w:rsidRPr="003578CD">
        <w:rPr>
          <w:rFonts w:ascii="Times New Roman" w:hAnsi="Times New Roman" w:cs="Times New Roman"/>
          <w:i/>
          <w:iCs/>
          <w:sz w:val="24"/>
          <w:szCs w:val="24"/>
          <w:lang w:val="en-US"/>
        </w:rPr>
        <w:t>Pidato</w:t>
      </w:r>
      <w:proofErr w:type="spellEnd"/>
      <w:r w:rsidRPr="003578CD">
        <w:rPr>
          <w:rFonts w:ascii="Times New Roman" w:hAnsi="Times New Roman" w:cs="Times New Roman"/>
          <w:sz w:val="24"/>
          <w:szCs w:val="24"/>
          <w:lang w:val="en-US"/>
        </w:rPr>
        <w:t>,</w:t>
      </w:r>
      <w:r w:rsidR="003F1C84">
        <w:rPr>
          <w:rFonts w:ascii="Times New Roman" w:hAnsi="Times New Roman" w:cs="Times New Roman"/>
          <w:sz w:val="24"/>
          <w:szCs w:val="24"/>
          <w:lang w:val="en-US"/>
        </w:rPr>
        <w:t xml:space="preserve"> </w:t>
      </w:r>
      <w:r w:rsidRPr="003578CD">
        <w:rPr>
          <w:rFonts w:ascii="Times New Roman" w:hAnsi="Times New Roman" w:cs="Times New Roman"/>
          <w:sz w:val="24"/>
          <w:szCs w:val="24"/>
          <w:lang w:val="en-US"/>
        </w:rPr>
        <w:t>Jakarta: Yayasan Idayu,1981</w:t>
      </w:r>
      <w:r w:rsidR="00B608DB">
        <w:rPr>
          <w:rFonts w:ascii="Times New Roman" w:hAnsi="Times New Roman" w:cs="Times New Roman"/>
          <w:sz w:val="24"/>
          <w:szCs w:val="24"/>
          <w:lang w:val="en-US"/>
        </w:rPr>
        <w:t>.</w:t>
      </w:r>
    </w:p>
    <w:p w14:paraId="34571EC1" w14:textId="77777777" w:rsidR="00B608DB" w:rsidRPr="00B608DB" w:rsidRDefault="00B608DB" w:rsidP="00B608DB">
      <w:pPr>
        <w:spacing w:before="240" w:after="0" w:line="240" w:lineRule="auto"/>
        <w:jc w:val="both"/>
        <w:rPr>
          <w:sz w:val="24"/>
          <w:szCs w:val="24"/>
        </w:rPr>
      </w:pPr>
    </w:p>
    <w:p w14:paraId="0D43A1EA" w14:textId="77777777" w:rsidR="00B608DB" w:rsidRDefault="00B608DB" w:rsidP="00B608DB">
      <w:pPr>
        <w:spacing w:line="360" w:lineRule="auto"/>
        <w:ind w:firstLine="360"/>
        <w:jc w:val="both"/>
        <w:rPr>
          <w:rFonts w:ascii="Times New Roman" w:hAnsi="Times New Roman" w:cs="Times New Roman"/>
          <w:sz w:val="24"/>
          <w:szCs w:val="24"/>
        </w:rPr>
      </w:pPr>
    </w:p>
    <w:p w14:paraId="4236FA0C" w14:textId="77777777" w:rsidR="00B608DB" w:rsidRPr="001177F2" w:rsidRDefault="00B608DB" w:rsidP="001177F2">
      <w:pPr>
        <w:spacing w:line="240" w:lineRule="auto"/>
        <w:jc w:val="both"/>
        <w:rPr>
          <w:rFonts w:ascii="Times New Roman" w:hAnsi="Times New Roman" w:cs="Times New Roman"/>
          <w:i/>
          <w:iCs/>
          <w:sz w:val="24"/>
          <w:szCs w:val="24"/>
          <w:lang w:val="en-US"/>
        </w:rPr>
      </w:pPr>
    </w:p>
    <w:p w14:paraId="74E4B932" w14:textId="77777777" w:rsidR="00B95E98" w:rsidRDefault="00B95E98" w:rsidP="00B95E98">
      <w:pPr>
        <w:pStyle w:val="FootnoteText"/>
        <w:ind w:left="993" w:hanging="993"/>
        <w:jc w:val="both"/>
        <w:rPr>
          <w:rFonts w:ascii="Times New Roman" w:hAnsi="Times New Roman" w:cs="Times New Roman"/>
          <w:sz w:val="24"/>
          <w:szCs w:val="24"/>
        </w:rPr>
      </w:pPr>
      <w:r>
        <w:rPr>
          <w:rFonts w:ascii="Times New Roman" w:hAnsi="Times New Roman" w:cs="Times New Roman"/>
          <w:sz w:val="24"/>
          <w:szCs w:val="24"/>
        </w:rPr>
        <w:t xml:space="preserve">Jalal, Asran, “Membangun Hubungan kekuasaan Presiden-DPR Menuju Politik Konsolidasi”, dalam Robi Nur Hadi dan Safrizal Rambe, </w:t>
      </w:r>
      <w:r>
        <w:rPr>
          <w:rFonts w:ascii="Times New Roman" w:hAnsi="Times New Roman" w:cs="Times New Roman"/>
          <w:i/>
          <w:sz w:val="24"/>
          <w:szCs w:val="24"/>
        </w:rPr>
        <w:t>Profil Politik Indonesia Pasca Orde Baru</w:t>
      </w:r>
      <w:r>
        <w:rPr>
          <w:rFonts w:ascii="Times New Roman" w:hAnsi="Times New Roman" w:cs="Times New Roman"/>
          <w:sz w:val="24"/>
          <w:szCs w:val="24"/>
        </w:rPr>
        <w:t>, Jakarta Pusat Studi Politik Indonesia (PSPI) FISIP UNAS dan Pusat Studi Politik (PSP) Madani Institute, 2005.</w:t>
      </w:r>
    </w:p>
    <w:p w14:paraId="43332B0B" w14:textId="62089AEF" w:rsidR="001177F2" w:rsidRDefault="00077CCE" w:rsidP="00077CCE">
      <w:pPr>
        <w:pStyle w:val="FootnoteText"/>
        <w:rPr>
          <w:rFonts w:ascii="Times New Roman" w:hAnsi="Times New Roman" w:cs="Times New Roman"/>
          <w:sz w:val="24"/>
          <w:szCs w:val="24"/>
          <w:lang w:val="en-ID"/>
        </w:rPr>
      </w:pPr>
      <w:r w:rsidRPr="009B7200">
        <w:rPr>
          <w:rFonts w:ascii="Times New Roman" w:hAnsi="Times New Roman" w:cs="Times New Roman"/>
          <w:sz w:val="24"/>
          <w:szCs w:val="24"/>
        </w:rPr>
        <w:t>Jensic, Alicia</w:t>
      </w:r>
      <w:r>
        <w:rPr>
          <w:rFonts w:ascii="Times New Roman" w:hAnsi="Times New Roman" w:cs="Times New Roman"/>
          <w:sz w:val="24"/>
          <w:szCs w:val="24"/>
          <w:lang w:val="en-US"/>
        </w:rPr>
        <w:t>,</w:t>
      </w:r>
      <w:r w:rsidRPr="009B7200">
        <w:rPr>
          <w:rFonts w:ascii="Times New Roman" w:hAnsi="Times New Roman" w:cs="Times New Roman"/>
          <w:sz w:val="24"/>
          <w:szCs w:val="24"/>
          <w:lang w:val="en-US"/>
        </w:rPr>
        <w:t xml:space="preserve"> Qualitative VS Quantitative Research, </w:t>
      </w:r>
      <w:r w:rsidRPr="009B7200">
        <w:rPr>
          <w:rFonts w:ascii="Times New Roman" w:hAnsi="Times New Roman" w:cs="Times New Roman"/>
          <w:sz w:val="24"/>
          <w:szCs w:val="24"/>
          <w:lang w:val="en-ID"/>
        </w:rPr>
        <w:t xml:space="preserve">John T. Ishiyama &amp; </w:t>
      </w:r>
    </w:p>
    <w:p w14:paraId="7077D6AE" w14:textId="7FA1CDF7" w:rsidR="00077CCE" w:rsidRPr="009B7200" w:rsidRDefault="00077CCE" w:rsidP="001177F2">
      <w:pPr>
        <w:pStyle w:val="FootnoteText"/>
        <w:ind w:left="720"/>
        <w:rPr>
          <w:rFonts w:ascii="Times New Roman" w:hAnsi="Times New Roman" w:cs="Times New Roman"/>
          <w:sz w:val="24"/>
          <w:szCs w:val="24"/>
          <w:lang w:val="en-US"/>
        </w:rPr>
      </w:pPr>
      <w:r w:rsidRPr="009B7200">
        <w:rPr>
          <w:rFonts w:ascii="Times New Roman" w:hAnsi="Times New Roman" w:cs="Times New Roman"/>
          <w:sz w:val="24"/>
          <w:szCs w:val="24"/>
          <w:lang w:val="en-ID"/>
        </w:rPr>
        <w:t xml:space="preserve">Marijke </w:t>
      </w:r>
      <w:proofErr w:type="spellStart"/>
      <w:r w:rsidRPr="009B7200">
        <w:rPr>
          <w:rFonts w:ascii="Times New Roman" w:hAnsi="Times New Roman" w:cs="Times New Roman"/>
          <w:sz w:val="24"/>
          <w:szCs w:val="24"/>
          <w:lang w:val="en-ID"/>
        </w:rPr>
        <w:t>Breuning</w:t>
      </w:r>
      <w:proofErr w:type="spellEnd"/>
      <w:r w:rsidRPr="009B7200">
        <w:rPr>
          <w:rFonts w:ascii="Times New Roman" w:hAnsi="Times New Roman" w:cs="Times New Roman"/>
          <w:sz w:val="24"/>
          <w:szCs w:val="24"/>
          <w:lang w:val="en-ID"/>
        </w:rPr>
        <w:t xml:space="preserve"> </w:t>
      </w:r>
      <w:r w:rsidRPr="009B7200">
        <w:rPr>
          <w:rFonts w:ascii="Times New Roman" w:hAnsi="Times New Roman" w:cs="Times New Roman"/>
          <w:i/>
          <w:iCs/>
          <w:sz w:val="24"/>
          <w:szCs w:val="24"/>
          <w:lang w:val="en-US"/>
        </w:rPr>
        <w:t>21</w:t>
      </w:r>
      <w:r w:rsidRPr="009B7200">
        <w:rPr>
          <w:rFonts w:ascii="Times New Roman" w:hAnsi="Times New Roman" w:cs="Times New Roman"/>
          <w:i/>
          <w:iCs/>
          <w:sz w:val="24"/>
          <w:szCs w:val="24"/>
          <w:vertAlign w:val="superscript"/>
          <w:lang w:val="en-US"/>
        </w:rPr>
        <w:t>st</w:t>
      </w:r>
      <w:r w:rsidRPr="009B7200">
        <w:rPr>
          <w:rFonts w:ascii="Times New Roman" w:hAnsi="Times New Roman" w:cs="Times New Roman"/>
          <w:i/>
          <w:iCs/>
          <w:sz w:val="24"/>
          <w:szCs w:val="24"/>
          <w:lang w:val="en-US"/>
        </w:rPr>
        <w:t xml:space="preserve"> Century Political </w:t>
      </w:r>
      <w:proofErr w:type="spellStart"/>
      <w:r w:rsidRPr="009B7200">
        <w:rPr>
          <w:rFonts w:ascii="Times New Roman" w:hAnsi="Times New Roman" w:cs="Times New Roman"/>
          <w:i/>
          <w:iCs/>
          <w:sz w:val="24"/>
          <w:szCs w:val="24"/>
          <w:lang w:val="en-US"/>
        </w:rPr>
        <w:t>Sience</w:t>
      </w:r>
      <w:proofErr w:type="spellEnd"/>
      <w:r w:rsidRPr="009B7200">
        <w:rPr>
          <w:rFonts w:ascii="Times New Roman" w:hAnsi="Times New Roman" w:cs="Times New Roman"/>
          <w:i/>
          <w:iCs/>
          <w:sz w:val="24"/>
          <w:szCs w:val="24"/>
          <w:lang w:val="en-US"/>
        </w:rPr>
        <w:t xml:space="preserve"> </w:t>
      </w:r>
      <w:proofErr w:type="spellStart"/>
      <w:r w:rsidRPr="009B7200">
        <w:rPr>
          <w:rFonts w:ascii="Times New Roman" w:hAnsi="Times New Roman" w:cs="Times New Roman"/>
          <w:i/>
          <w:iCs/>
          <w:sz w:val="24"/>
          <w:szCs w:val="24"/>
          <w:lang w:val="en-US"/>
        </w:rPr>
        <w:t>ARefernce</w:t>
      </w:r>
      <w:proofErr w:type="spellEnd"/>
      <w:r w:rsidRPr="009B7200">
        <w:rPr>
          <w:rFonts w:ascii="Times New Roman" w:hAnsi="Times New Roman" w:cs="Times New Roman"/>
          <w:i/>
          <w:iCs/>
          <w:sz w:val="24"/>
          <w:szCs w:val="24"/>
          <w:lang w:val="en-US"/>
        </w:rPr>
        <w:t xml:space="preserve"> Handbook</w:t>
      </w:r>
      <w:r w:rsidRPr="009B7200">
        <w:rPr>
          <w:rFonts w:ascii="Times New Roman" w:hAnsi="Times New Roman" w:cs="Times New Roman"/>
          <w:sz w:val="24"/>
          <w:szCs w:val="24"/>
          <w:lang w:val="en-US"/>
        </w:rPr>
        <w:t xml:space="preserve">, Los Angeles-London, New Delhi, Singapore, </w:t>
      </w:r>
      <w:proofErr w:type="spellStart"/>
      <w:r w:rsidRPr="009B7200">
        <w:rPr>
          <w:rFonts w:ascii="Times New Roman" w:hAnsi="Times New Roman" w:cs="Times New Roman"/>
          <w:sz w:val="24"/>
          <w:szCs w:val="24"/>
          <w:lang w:val="en-US"/>
        </w:rPr>
        <w:t>Wasington</w:t>
      </w:r>
      <w:proofErr w:type="spellEnd"/>
      <w:r w:rsidRPr="009B7200">
        <w:rPr>
          <w:rFonts w:ascii="Times New Roman" w:hAnsi="Times New Roman" w:cs="Times New Roman"/>
          <w:sz w:val="24"/>
          <w:szCs w:val="24"/>
          <w:lang w:val="en-US"/>
        </w:rPr>
        <w:t xml:space="preserve"> DC: Sage Publication Inc, </w:t>
      </w:r>
      <w:r w:rsidR="001177F2">
        <w:rPr>
          <w:rFonts w:ascii="Times New Roman" w:hAnsi="Times New Roman" w:cs="Times New Roman"/>
          <w:sz w:val="24"/>
          <w:szCs w:val="24"/>
          <w:lang w:val="en-US"/>
        </w:rPr>
        <w:t>2011</w:t>
      </w:r>
      <w:r w:rsidRPr="009B7200">
        <w:rPr>
          <w:rFonts w:ascii="Times New Roman" w:hAnsi="Times New Roman" w:cs="Times New Roman"/>
          <w:sz w:val="24"/>
          <w:szCs w:val="24"/>
          <w:lang w:val="en-US"/>
        </w:rPr>
        <w:t>.</w:t>
      </w:r>
    </w:p>
    <w:p w14:paraId="05A1B684" w14:textId="77777777" w:rsidR="00B95E98" w:rsidRDefault="00B95E98" w:rsidP="00B95E98">
      <w:pPr>
        <w:pStyle w:val="FootnoteText"/>
        <w:ind w:left="993" w:hanging="993"/>
        <w:rPr>
          <w:rFonts w:ascii="Times New Roman" w:hAnsi="Times New Roman" w:cs="Times New Roman"/>
          <w:sz w:val="24"/>
          <w:szCs w:val="24"/>
        </w:rPr>
      </w:pPr>
    </w:p>
    <w:p w14:paraId="27E3A977" w14:textId="77777777" w:rsidR="00B95E98" w:rsidRDefault="00B95E98" w:rsidP="00B95E98">
      <w:pPr>
        <w:pStyle w:val="FootnoteText"/>
        <w:ind w:left="993" w:hanging="993"/>
        <w:rPr>
          <w:rFonts w:ascii="Times New Roman" w:hAnsi="Times New Roman" w:cs="Times New Roman"/>
          <w:sz w:val="24"/>
          <w:szCs w:val="24"/>
        </w:rPr>
      </w:pPr>
      <w:r w:rsidRPr="00904B17">
        <w:rPr>
          <w:rFonts w:ascii="Times New Roman" w:hAnsi="Times New Roman" w:cs="Times New Roman"/>
          <w:sz w:val="24"/>
          <w:szCs w:val="24"/>
        </w:rPr>
        <w:t>King, Dwight Y.</w:t>
      </w:r>
      <w:r>
        <w:rPr>
          <w:rFonts w:ascii="Times New Roman" w:hAnsi="Times New Roman" w:cs="Times New Roman"/>
          <w:sz w:val="24"/>
          <w:szCs w:val="24"/>
        </w:rPr>
        <w:t xml:space="preserve"> </w:t>
      </w:r>
      <w:r w:rsidRPr="00904B17">
        <w:rPr>
          <w:rFonts w:ascii="Times New Roman" w:hAnsi="Times New Roman" w:cs="Times New Roman"/>
          <w:sz w:val="24"/>
          <w:szCs w:val="24"/>
        </w:rPr>
        <w:t xml:space="preserve">Indonesia’s New Order as Bureaucratic Politiy, a Neopatrimonial Regime or a Bureaucratic Authoritritarian Regime: What Difference Doe It Make? Benecict Anderson and Audrey Kahin (ed), </w:t>
      </w:r>
      <w:r w:rsidRPr="00904B17">
        <w:rPr>
          <w:rFonts w:ascii="Times New Roman" w:hAnsi="Times New Roman" w:cs="Times New Roman"/>
          <w:i/>
          <w:iCs/>
          <w:sz w:val="24"/>
          <w:szCs w:val="24"/>
        </w:rPr>
        <w:t>Interim Reports Series Publication No. 62, Cornell Modern Indonesia Project Southeast Asia Program</w:t>
      </w:r>
      <w:r w:rsidRPr="00904B17">
        <w:rPr>
          <w:rFonts w:ascii="Times New Roman" w:hAnsi="Times New Roman" w:cs="Times New Roman"/>
          <w:sz w:val="24"/>
          <w:szCs w:val="24"/>
        </w:rPr>
        <w:t>, New York: Cornell Uniniversity Ithaca, 1982.</w:t>
      </w:r>
    </w:p>
    <w:p w14:paraId="1A93F166" w14:textId="77777777" w:rsidR="001177F2" w:rsidRDefault="001177F2" w:rsidP="00077CCE">
      <w:pPr>
        <w:pStyle w:val="FootnoteText"/>
        <w:rPr>
          <w:rFonts w:ascii="Times New Roman" w:hAnsi="Times New Roman" w:cs="Times New Roman"/>
          <w:sz w:val="24"/>
          <w:szCs w:val="24"/>
          <w:lang w:val="en-US"/>
        </w:rPr>
      </w:pPr>
    </w:p>
    <w:p w14:paraId="4C9ABD95" w14:textId="11D45A2B" w:rsidR="001177F2" w:rsidRDefault="00077CCE" w:rsidP="00077CCE">
      <w:pPr>
        <w:pStyle w:val="FootnoteText"/>
        <w:rPr>
          <w:rFonts w:ascii="Times New Roman" w:hAnsi="Times New Roman" w:cs="Times New Roman"/>
          <w:sz w:val="24"/>
          <w:szCs w:val="24"/>
          <w:lang w:val="en-US"/>
        </w:rPr>
      </w:pPr>
      <w:proofErr w:type="spellStart"/>
      <w:r w:rsidRPr="00F642F2">
        <w:rPr>
          <w:rFonts w:ascii="Times New Roman" w:hAnsi="Times New Roman" w:cs="Times New Roman"/>
          <w:sz w:val="24"/>
          <w:szCs w:val="24"/>
          <w:lang w:val="en-US"/>
        </w:rPr>
        <w:t>Krissantono</w:t>
      </w:r>
      <w:proofErr w:type="spellEnd"/>
      <w:r w:rsidRPr="00F642F2">
        <w:rPr>
          <w:rFonts w:ascii="Times New Roman" w:hAnsi="Times New Roman" w:cs="Times New Roman"/>
          <w:sz w:val="24"/>
          <w:szCs w:val="24"/>
          <w:lang w:val="en-US"/>
        </w:rPr>
        <w:t xml:space="preserve"> (ed), </w:t>
      </w:r>
      <w:proofErr w:type="spellStart"/>
      <w:r w:rsidRPr="00F642F2">
        <w:rPr>
          <w:rFonts w:ascii="Times New Roman" w:hAnsi="Times New Roman" w:cs="Times New Roman"/>
          <w:i/>
          <w:sz w:val="24"/>
          <w:szCs w:val="24"/>
          <w:lang w:val="en-US"/>
        </w:rPr>
        <w:t>Pandangan</w:t>
      </w:r>
      <w:proofErr w:type="spellEnd"/>
      <w:r w:rsidRPr="00F642F2">
        <w:rPr>
          <w:rFonts w:ascii="Times New Roman" w:hAnsi="Times New Roman" w:cs="Times New Roman"/>
          <w:i/>
          <w:sz w:val="24"/>
          <w:szCs w:val="24"/>
          <w:lang w:val="en-US"/>
        </w:rPr>
        <w:t xml:space="preserve"> </w:t>
      </w:r>
      <w:proofErr w:type="spellStart"/>
      <w:r w:rsidRPr="00F642F2">
        <w:rPr>
          <w:rFonts w:ascii="Times New Roman" w:hAnsi="Times New Roman" w:cs="Times New Roman"/>
          <w:i/>
          <w:sz w:val="24"/>
          <w:szCs w:val="24"/>
          <w:lang w:val="en-US"/>
        </w:rPr>
        <w:t>Presiden</w:t>
      </w:r>
      <w:proofErr w:type="spellEnd"/>
      <w:r w:rsidRPr="00F642F2">
        <w:rPr>
          <w:rFonts w:ascii="Times New Roman" w:hAnsi="Times New Roman" w:cs="Times New Roman"/>
          <w:i/>
          <w:sz w:val="24"/>
          <w:szCs w:val="24"/>
          <w:lang w:val="en-US"/>
        </w:rPr>
        <w:t xml:space="preserve"> </w:t>
      </w:r>
      <w:proofErr w:type="spellStart"/>
      <w:r w:rsidRPr="00F642F2">
        <w:rPr>
          <w:rFonts w:ascii="Times New Roman" w:hAnsi="Times New Roman" w:cs="Times New Roman"/>
          <w:i/>
          <w:sz w:val="24"/>
          <w:szCs w:val="24"/>
          <w:lang w:val="en-US"/>
        </w:rPr>
        <w:t>Soeharto</w:t>
      </w:r>
      <w:proofErr w:type="spellEnd"/>
      <w:r w:rsidRPr="00F642F2">
        <w:rPr>
          <w:rFonts w:ascii="Times New Roman" w:hAnsi="Times New Roman" w:cs="Times New Roman"/>
          <w:i/>
          <w:sz w:val="24"/>
          <w:szCs w:val="24"/>
          <w:lang w:val="en-US"/>
        </w:rPr>
        <w:t xml:space="preserve"> </w:t>
      </w:r>
      <w:proofErr w:type="spellStart"/>
      <w:r w:rsidRPr="00F642F2">
        <w:rPr>
          <w:rFonts w:ascii="Times New Roman" w:hAnsi="Times New Roman" w:cs="Times New Roman"/>
          <w:i/>
          <w:sz w:val="24"/>
          <w:szCs w:val="24"/>
          <w:lang w:val="en-US"/>
        </w:rPr>
        <w:t>tentang</w:t>
      </w:r>
      <w:proofErr w:type="spellEnd"/>
      <w:r w:rsidRPr="00F642F2">
        <w:rPr>
          <w:rFonts w:ascii="Times New Roman" w:hAnsi="Times New Roman" w:cs="Times New Roman"/>
          <w:i/>
          <w:sz w:val="24"/>
          <w:szCs w:val="24"/>
          <w:lang w:val="en-US"/>
        </w:rPr>
        <w:t xml:space="preserve"> Pancasila</w:t>
      </w:r>
      <w:r w:rsidRPr="00F642F2">
        <w:rPr>
          <w:rFonts w:ascii="Times New Roman" w:hAnsi="Times New Roman" w:cs="Times New Roman"/>
          <w:sz w:val="24"/>
          <w:szCs w:val="24"/>
          <w:lang w:val="en-US"/>
        </w:rPr>
        <w:t xml:space="preserve">, Jakarta: CSIS, </w:t>
      </w:r>
    </w:p>
    <w:p w14:paraId="63E906F5" w14:textId="38A09E5C" w:rsidR="00B95E98" w:rsidRPr="001177F2" w:rsidRDefault="00077CCE" w:rsidP="001177F2">
      <w:pPr>
        <w:pStyle w:val="FootnoteText"/>
        <w:ind w:firstLine="720"/>
        <w:rPr>
          <w:sz w:val="24"/>
          <w:szCs w:val="24"/>
          <w:lang w:val="en-US"/>
        </w:rPr>
      </w:pPr>
      <w:r w:rsidRPr="00F642F2">
        <w:rPr>
          <w:rFonts w:ascii="Times New Roman" w:hAnsi="Times New Roman" w:cs="Times New Roman"/>
          <w:sz w:val="24"/>
          <w:szCs w:val="24"/>
          <w:lang w:val="en-US"/>
        </w:rPr>
        <w:t>1976</w:t>
      </w:r>
      <w:r w:rsidRPr="00F642F2">
        <w:rPr>
          <w:sz w:val="24"/>
          <w:szCs w:val="24"/>
          <w:lang w:val="en-US"/>
        </w:rPr>
        <w:t>.</w:t>
      </w:r>
    </w:p>
    <w:p w14:paraId="7DBCBED7" w14:textId="77777777" w:rsidR="00B95E98" w:rsidRDefault="00B95E98" w:rsidP="00B95E98">
      <w:pPr>
        <w:spacing w:after="0" w:line="240" w:lineRule="auto"/>
        <w:jc w:val="both"/>
        <w:rPr>
          <w:rFonts w:ascii="Times New Roman" w:hAnsi="Times New Roman" w:cs="Times New Roman"/>
          <w:sz w:val="24"/>
          <w:szCs w:val="24"/>
        </w:rPr>
      </w:pPr>
      <w:r w:rsidRPr="0012649B">
        <w:rPr>
          <w:rFonts w:ascii="Times New Roman" w:hAnsi="Times New Roman" w:cs="Times New Roman"/>
          <w:sz w:val="24"/>
          <w:szCs w:val="24"/>
        </w:rPr>
        <w:t>Linz,</w:t>
      </w:r>
      <w:r w:rsidRPr="005A1A0D">
        <w:rPr>
          <w:rFonts w:ascii="Times New Roman" w:hAnsi="Times New Roman" w:cs="Times New Roman"/>
          <w:sz w:val="24"/>
          <w:szCs w:val="24"/>
        </w:rPr>
        <w:t xml:space="preserve"> </w:t>
      </w:r>
      <w:r w:rsidRPr="0012649B">
        <w:rPr>
          <w:rFonts w:ascii="Times New Roman" w:hAnsi="Times New Roman" w:cs="Times New Roman"/>
          <w:sz w:val="24"/>
          <w:szCs w:val="24"/>
        </w:rPr>
        <w:t>Juan</w:t>
      </w:r>
      <w:r>
        <w:rPr>
          <w:rFonts w:ascii="Times New Roman" w:hAnsi="Times New Roman" w:cs="Times New Roman"/>
          <w:sz w:val="24"/>
          <w:szCs w:val="24"/>
        </w:rPr>
        <w:t>.</w:t>
      </w:r>
      <w:r w:rsidRPr="0012649B">
        <w:rPr>
          <w:rFonts w:ascii="Times New Roman" w:hAnsi="Times New Roman" w:cs="Times New Roman"/>
          <w:sz w:val="24"/>
          <w:szCs w:val="24"/>
        </w:rPr>
        <w:t xml:space="preserve"> “The Perils of Presidensialism, </w:t>
      </w:r>
      <w:r w:rsidRPr="0012649B">
        <w:rPr>
          <w:rFonts w:ascii="Times New Roman" w:hAnsi="Times New Roman" w:cs="Times New Roman"/>
          <w:i/>
          <w:iCs/>
          <w:sz w:val="24"/>
          <w:szCs w:val="24"/>
        </w:rPr>
        <w:t xml:space="preserve">Journal of Democracy </w:t>
      </w:r>
      <w:r w:rsidRPr="0012649B">
        <w:rPr>
          <w:rFonts w:ascii="Times New Roman" w:hAnsi="Times New Roman" w:cs="Times New Roman"/>
          <w:sz w:val="24"/>
          <w:szCs w:val="24"/>
        </w:rPr>
        <w:t xml:space="preserve">1 (1) 51-69. </w:t>
      </w:r>
    </w:p>
    <w:p w14:paraId="776E380D" w14:textId="04E81421" w:rsidR="00B95E98" w:rsidRDefault="00B95E98" w:rsidP="001177F2">
      <w:pPr>
        <w:spacing w:after="0" w:line="240" w:lineRule="auto"/>
        <w:ind w:firstLine="720"/>
        <w:jc w:val="both"/>
        <w:rPr>
          <w:rFonts w:ascii="Times New Roman" w:hAnsi="Times New Roman" w:cs="Times New Roman"/>
          <w:sz w:val="24"/>
          <w:szCs w:val="24"/>
        </w:rPr>
      </w:pPr>
      <w:r w:rsidRPr="0012649B">
        <w:rPr>
          <w:rFonts w:ascii="Times New Roman" w:hAnsi="Times New Roman" w:cs="Times New Roman"/>
          <w:sz w:val="24"/>
          <w:szCs w:val="24"/>
        </w:rPr>
        <w:t>DOI:10.1353/jod.1990.0011.</w:t>
      </w:r>
    </w:p>
    <w:p w14:paraId="2172CFFD" w14:textId="77777777" w:rsidR="001177F2" w:rsidRDefault="00B95E98" w:rsidP="001177F2">
      <w:pPr>
        <w:pStyle w:val="FootnoteText"/>
        <w:jc w:val="both"/>
        <w:rPr>
          <w:rFonts w:ascii="Times New Roman" w:hAnsi="Times New Roman" w:cs="Times New Roman"/>
          <w:sz w:val="24"/>
          <w:szCs w:val="24"/>
        </w:rPr>
      </w:pPr>
      <w:r w:rsidRPr="00904B17">
        <w:rPr>
          <w:rFonts w:ascii="Times New Roman" w:hAnsi="Times New Roman" w:cs="Times New Roman"/>
          <w:sz w:val="24"/>
          <w:szCs w:val="24"/>
        </w:rPr>
        <w:t>Mas’oed, Mohtar</w:t>
      </w:r>
      <w:r>
        <w:rPr>
          <w:rFonts w:ascii="Times New Roman" w:hAnsi="Times New Roman" w:cs="Times New Roman"/>
          <w:sz w:val="24"/>
          <w:szCs w:val="24"/>
        </w:rPr>
        <w:t xml:space="preserve">, </w:t>
      </w:r>
      <w:r w:rsidRPr="00904B17">
        <w:rPr>
          <w:rFonts w:ascii="Times New Roman" w:hAnsi="Times New Roman" w:cs="Times New Roman"/>
          <w:sz w:val="24"/>
          <w:szCs w:val="24"/>
        </w:rPr>
        <w:t xml:space="preserve">“Lembaga Kepresidenan dan Resep Pengendalian Politik </w:t>
      </w:r>
    </w:p>
    <w:p w14:paraId="1DAA604F" w14:textId="4CA1DAE0" w:rsidR="00B95E98" w:rsidRDefault="00B95E98" w:rsidP="001177F2">
      <w:pPr>
        <w:pStyle w:val="FootnoteText"/>
        <w:ind w:left="720"/>
        <w:jc w:val="both"/>
        <w:rPr>
          <w:rFonts w:ascii="Times New Roman" w:hAnsi="Times New Roman" w:cs="Times New Roman"/>
          <w:sz w:val="24"/>
          <w:szCs w:val="24"/>
        </w:rPr>
      </w:pPr>
      <w:r w:rsidRPr="00904B17">
        <w:rPr>
          <w:rFonts w:ascii="Times New Roman" w:hAnsi="Times New Roman" w:cs="Times New Roman"/>
          <w:sz w:val="24"/>
          <w:szCs w:val="24"/>
        </w:rPr>
        <w:t xml:space="preserve">Indonesia”, dalam Reza Noer Arfani, </w:t>
      </w:r>
      <w:r w:rsidRPr="00904B17">
        <w:rPr>
          <w:rFonts w:ascii="Times New Roman" w:hAnsi="Times New Roman" w:cs="Times New Roman"/>
          <w:i/>
          <w:iCs/>
          <w:sz w:val="24"/>
          <w:szCs w:val="24"/>
        </w:rPr>
        <w:t>Demokrasi Indonesia Kontemporer</w:t>
      </w:r>
      <w:r w:rsidRPr="00904B17">
        <w:rPr>
          <w:rFonts w:ascii="Times New Roman" w:hAnsi="Times New Roman" w:cs="Times New Roman"/>
          <w:sz w:val="24"/>
          <w:szCs w:val="24"/>
        </w:rPr>
        <w:t xml:space="preserve">, Jakarta: Raja Grafindo Persada, 1996. </w:t>
      </w:r>
    </w:p>
    <w:p w14:paraId="2C3D7258" w14:textId="5658EE42" w:rsidR="00B95E98" w:rsidRPr="001177F2" w:rsidRDefault="00077CCE" w:rsidP="001177F2">
      <w:pPr>
        <w:pStyle w:val="FootnoteText"/>
        <w:rPr>
          <w:rFonts w:ascii="Times New Roman" w:hAnsi="Times New Roman" w:cs="Times New Roman"/>
          <w:sz w:val="24"/>
          <w:szCs w:val="24"/>
        </w:rPr>
      </w:pPr>
      <w:r w:rsidRPr="00F642F2">
        <w:rPr>
          <w:rFonts w:ascii="Times New Roman" w:hAnsi="Times New Roman" w:cs="Times New Roman"/>
          <w:sz w:val="24"/>
          <w:szCs w:val="24"/>
        </w:rPr>
        <w:t>Nazaruddin</w:t>
      </w:r>
      <w:r>
        <w:rPr>
          <w:rFonts w:ascii="Times New Roman" w:hAnsi="Times New Roman" w:cs="Times New Roman"/>
          <w:sz w:val="24"/>
          <w:szCs w:val="24"/>
          <w:lang w:val="en-US"/>
        </w:rPr>
        <w:t>,</w:t>
      </w:r>
      <w:r w:rsidRPr="00077CCE">
        <w:rPr>
          <w:rFonts w:ascii="Times New Roman" w:hAnsi="Times New Roman" w:cs="Times New Roman"/>
          <w:sz w:val="24"/>
          <w:szCs w:val="24"/>
        </w:rPr>
        <w:t xml:space="preserve"> </w:t>
      </w:r>
      <w:r w:rsidRPr="00F642F2">
        <w:rPr>
          <w:rFonts w:ascii="Times New Roman" w:hAnsi="Times New Roman" w:cs="Times New Roman"/>
          <w:sz w:val="24"/>
          <w:szCs w:val="24"/>
        </w:rPr>
        <w:t>Sjamsuddin</w:t>
      </w:r>
      <w:r>
        <w:rPr>
          <w:rFonts w:ascii="Times New Roman" w:hAnsi="Times New Roman" w:cs="Times New Roman"/>
          <w:sz w:val="24"/>
          <w:szCs w:val="24"/>
          <w:lang w:val="en-US"/>
        </w:rPr>
        <w:t>,</w:t>
      </w:r>
      <w:r w:rsidRPr="00F642F2">
        <w:rPr>
          <w:rFonts w:ascii="Times New Roman" w:hAnsi="Times New Roman" w:cs="Times New Roman"/>
          <w:sz w:val="24"/>
          <w:szCs w:val="24"/>
        </w:rPr>
        <w:t xml:space="preserve"> </w:t>
      </w:r>
      <w:r w:rsidRPr="00F642F2">
        <w:rPr>
          <w:rFonts w:ascii="Times New Roman" w:hAnsi="Times New Roman" w:cs="Times New Roman"/>
          <w:i/>
          <w:sz w:val="24"/>
          <w:szCs w:val="24"/>
        </w:rPr>
        <w:t>Integrasi Politik Indonesia</w:t>
      </w:r>
      <w:r w:rsidRPr="00F642F2">
        <w:rPr>
          <w:rFonts w:ascii="Times New Roman" w:hAnsi="Times New Roman" w:cs="Times New Roman"/>
          <w:sz w:val="24"/>
          <w:szCs w:val="24"/>
        </w:rPr>
        <w:t xml:space="preserve">, Jakarta: Gramedia, 1989. </w:t>
      </w:r>
    </w:p>
    <w:p w14:paraId="5A642F4F" w14:textId="77777777" w:rsidR="001177F2" w:rsidRDefault="001177F2" w:rsidP="00B95E98">
      <w:pPr>
        <w:pStyle w:val="FootnoteText"/>
        <w:jc w:val="both"/>
        <w:rPr>
          <w:rFonts w:ascii="Times New Roman" w:hAnsi="Times New Roman" w:cs="Times New Roman"/>
          <w:sz w:val="24"/>
          <w:szCs w:val="24"/>
        </w:rPr>
      </w:pPr>
    </w:p>
    <w:p w14:paraId="4C5863EC" w14:textId="2CB943A1" w:rsidR="00B95E98" w:rsidRDefault="00B95E98" w:rsidP="00B95E98">
      <w:pPr>
        <w:pStyle w:val="FootnoteText"/>
        <w:jc w:val="both"/>
        <w:rPr>
          <w:rFonts w:ascii="Times New Roman" w:hAnsi="Times New Roman" w:cs="Times New Roman"/>
          <w:sz w:val="24"/>
          <w:szCs w:val="24"/>
          <w:lang w:val="en-ID"/>
        </w:rPr>
      </w:pPr>
      <w:r w:rsidRPr="00BE5855">
        <w:rPr>
          <w:rFonts w:ascii="Times New Roman" w:hAnsi="Times New Roman" w:cs="Times New Roman"/>
          <w:sz w:val="24"/>
          <w:szCs w:val="24"/>
        </w:rPr>
        <w:t xml:space="preserve">Robbins, Joseph W. Presidentialism Versus Parliamentarism, </w:t>
      </w:r>
      <w:r w:rsidRPr="00BE5855">
        <w:rPr>
          <w:rFonts w:ascii="Times New Roman" w:hAnsi="Times New Roman" w:cs="Times New Roman"/>
          <w:sz w:val="24"/>
          <w:szCs w:val="24"/>
          <w:lang w:val="en-ID"/>
        </w:rPr>
        <w:t xml:space="preserve">John T. Ishiyama &amp; </w:t>
      </w:r>
    </w:p>
    <w:p w14:paraId="75FE3949" w14:textId="77777777" w:rsidR="00B95E98" w:rsidRPr="00BE5855" w:rsidRDefault="00B95E98" w:rsidP="00B95E98">
      <w:pPr>
        <w:pStyle w:val="FootnoteText"/>
        <w:ind w:left="720"/>
        <w:jc w:val="both"/>
        <w:rPr>
          <w:rFonts w:ascii="Times New Roman" w:hAnsi="Times New Roman" w:cs="Times New Roman"/>
          <w:sz w:val="24"/>
          <w:szCs w:val="24"/>
        </w:rPr>
      </w:pPr>
      <w:r w:rsidRPr="00BE5855">
        <w:rPr>
          <w:rFonts w:ascii="Times New Roman" w:hAnsi="Times New Roman" w:cs="Times New Roman"/>
          <w:sz w:val="24"/>
          <w:szCs w:val="24"/>
          <w:lang w:val="en-ID"/>
        </w:rPr>
        <w:t xml:space="preserve">Marijke </w:t>
      </w:r>
      <w:proofErr w:type="spellStart"/>
      <w:r w:rsidRPr="00BE5855">
        <w:rPr>
          <w:rFonts w:ascii="Times New Roman" w:hAnsi="Times New Roman" w:cs="Times New Roman"/>
          <w:sz w:val="24"/>
          <w:szCs w:val="24"/>
          <w:lang w:val="en-ID"/>
        </w:rPr>
        <w:t>Breuning</w:t>
      </w:r>
      <w:proofErr w:type="spellEnd"/>
      <w:r w:rsidRPr="00BE5855">
        <w:rPr>
          <w:rFonts w:ascii="Times New Roman" w:hAnsi="Times New Roman" w:cs="Times New Roman"/>
          <w:sz w:val="24"/>
          <w:szCs w:val="24"/>
          <w:lang w:val="en-ID"/>
        </w:rPr>
        <w:t xml:space="preserve"> (Ed), </w:t>
      </w:r>
      <w:r w:rsidRPr="00BE5855">
        <w:rPr>
          <w:rFonts w:ascii="Times New Roman" w:hAnsi="Times New Roman" w:cs="Times New Roman"/>
          <w:i/>
          <w:iCs/>
          <w:sz w:val="24"/>
          <w:szCs w:val="24"/>
        </w:rPr>
        <w:t>21</w:t>
      </w:r>
      <w:r w:rsidRPr="00BE5855">
        <w:rPr>
          <w:rFonts w:ascii="Times New Roman" w:hAnsi="Times New Roman" w:cs="Times New Roman"/>
          <w:i/>
          <w:iCs/>
          <w:sz w:val="24"/>
          <w:szCs w:val="24"/>
          <w:vertAlign w:val="superscript"/>
        </w:rPr>
        <w:t>st</w:t>
      </w:r>
      <w:r w:rsidRPr="00BE5855">
        <w:rPr>
          <w:rFonts w:ascii="Times New Roman" w:hAnsi="Times New Roman" w:cs="Times New Roman"/>
          <w:i/>
          <w:iCs/>
          <w:sz w:val="24"/>
          <w:szCs w:val="24"/>
        </w:rPr>
        <w:t xml:space="preserve"> Century Political Sience A Refernce Handbook</w:t>
      </w:r>
      <w:r w:rsidRPr="00BE5855">
        <w:rPr>
          <w:rFonts w:ascii="Times New Roman" w:hAnsi="Times New Roman" w:cs="Times New Roman"/>
          <w:sz w:val="24"/>
          <w:szCs w:val="24"/>
        </w:rPr>
        <w:t>, Los Angeles-London, New Delhi, Singapore, Wasington DC: Sage Publication Inc, 2011.</w:t>
      </w:r>
    </w:p>
    <w:p w14:paraId="34E89C95" w14:textId="77777777" w:rsidR="00B95E98" w:rsidRDefault="00B95E98" w:rsidP="00B95E98">
      <w:pPr>
        <w:pStyle w:val="FootnoteText"/>
        <w:rPr>
          <w:rFonts w:ascii="Times New Roman" w:hAnsi="Times New Roman" w:cs="Times New Roman"/>
          <w:sz w:val="24"/>
          <w:szCs w:val="24"/>
        </w:rPr>
      </w:pPr>
    </w:p>
    <w:p w14:paraId="439682CA" w14:textId="77777777" w:rsidR="001177F2" w:rsidRDefault="00B95E98" w:rsidP="001177F2">
      <w:pPr>
        <w:pStyle w:val="FootnoteText"/>
        <w:jc w:val="both"/>
        <w:rPr>
          <w:rFonts w:ascii="Times New Roman" w:hAnsi="Times New Roman" w:cs="Times New Roman"/>
          <w:i/>
          <w:iCs/>
          <w:sz w:val="24"/>
          <w:szCs w:val="24"/>
        </w:rPr>
      </w:pPr>
      <w:r w:rsidRPr="00072FFE">
        <w:rPr>
          <w:rFonts w:ascii="Times New Roman" w:hAnsi="Times New Roman" w:cs="Times New Roman"/>
          <w:sz w:val="24"/>
          <w:szCs w:val="24"/>
        </w:rPr>
        <w:t>Skowronek, Stephen</w:t>
      </w:r>
      <w:r>
        <w:rPr>
          <w:rFonts w:ascii="Times New Roman" w:hAnsi="Times New Roman" w:cs="Times New Roman"/>
          <w:sz w:val="24"/>
          <w:szCs w:val="24"/>
        </w:rPr>
        <w:t xml:space="preserve">, </w:t>
      </w:r>
      <w:r w:rsidRPr="00072FFE">
        <w:rPr>
          <w:rFonts w:ascii="Times New Roman" w:hAnsi="Times New Roman" w:cs="Times New Roman"/>
          <w:i/>
          <w:iCs/>
          <w:sz w:val="24"/>
          <w:szCs w:val="24"/>
        </w:rPr>
        <w:t xml:space="preserve">The Politics Presidents Make: Leadership from John Adam to </w:t>
      </w:r>
    </w:p>
    <w:p w14:paraId="5514320E" w14:textId="621E685C" w:rsidR="00B95E98" w:rsidRPr="001177F2" w:rsidRDefault="00B95E98" w:rsidP="001177F2">
      <w:pPr>
        <w:pStyle w:val="FootnoteText"/>
        <w:ind w:left="720"/>
        <w:jc w:val="both"/>
        <w:rPr>
          <w:rFonts w:ascii="Times New Roman" w:hAnsi="Times New Roman" w:cs="Times New Roman"/>
          <w:i/>
          <w:iCs/>
          <w:sz w:val="24"/>
          <w:szCs w:val="24"/>
        </w:rPr>
      </w:pPr>
      <w:r w:rsidRPr="00072FFE">
        <w:rPr>
          <w:rFonts w:ascii="Times New Roman" w:hAnsi="Times New Roman" w:cs="Times New Roman"/>
          <w:i/>
          <w:iCs/>
          <w:sz w:val="24"/>
          <w:szCs w:val="24"/>
        </w:rPr>
        <w:t>Bill Clinton</w:t>
      </w:r>
      <w:r w:rsidRPr="00072FFE">
        <w:rPr>
          <w:rFonts w:ascii="Times New Roman" w:hAnsi="Times New Roman" w:cs="Times New Roman"/>
          <w:sz w:val="24"/>
          <w:szCs w:val="24"/>
        </w:rPr>
        <w:t xml:space="preserve">, Cambridge, Massachusetts, London, Enggland: Harvard University Press, 2000. </w:t>
      </w:r>
    </w:p>
    <w:p w14:paraId="02D13761" w14:textId="77777777" w:rsidR="00B95E98" w:rsidRDefault="00B95E98" w:rsidP="00B95E98">
      <w:pPr>
        <w:pStyle w:val="FootnoteText"/>
        <w:rPr>
          <w:rFonts w:ascii="Times New Roman" w:hAnsi="Times New Roman" w:cs="Times New Roman"/>
          <w:sz w:val="24"/>
          <w:szCs w:val="24"/>
        </w:rPr>
      </w:pPr>
    </w:p>
    <w:p w14:paraId="334A3F5D" w14:textId="0A54EBFA" w:rsidR="00B95E98" w:rsidRPr="00432F2C" w:rsidRDefault="00B95E98" w:rsidP="00B95E98">
      <w:pPr>
        <w:pStyle w:val="FootnoteText"/>
        <w:rPr>
          <w:rFonts w:ascii="Times New Roman" w:hAnsi="Times New Roman" w:cs="Times New Roman"/>
          <w:sz w:val="24"/>
          <w:szCs w:val="24"/>
        </w:rPr>
      </w:pPr>
      <w:r w:rsidRPr="00E40ED5">
        <w:rPr>
          <w:rFonts w:ascii="Times New Roman" w:hAnsi="Times New Roman" w:cs="Times New Roman"/>
          <w:sz w:val="24"/>
          <w:szCs w:val="24"/>
        </w:rPr>
        <w:t>Suryadinata, Leo</w:t>
      </w:r>
      <w:r>
        <w:rPr>
          <w:rFonts w:ascii="Times New Roman" w:hAnsi="Times New Roman" w:cs="Times New Roman"/>
          <w:sz w:val="24"/>
          <w:szCs w:val="24"/>
        </w:rPr>
        <w:t>.</w:t>
      </w:r>
      <w:r w:rsidRPr="00E40ED5">
        <w:rPr>
          <w:rFonts w:ascii="Times New Roman" w:hAnsi="Times New Roman" w:cs="Times New Roman"/>
          <w:sz w:val="24"/>
          <w:szCs w:val="24"/>
        </w:rPr>
        <w:t xml:space="preserve"> </w:t>
      </w:r>
      <w:r w:rsidRPr="00E40ED5">
        <w:rPr>
          <w:rFonts w:ascii="Times New Roman" w:hAnsi="Times New Roman" w:cs="Times New Roman"/>
          <w:i/>
          <w:sz w:val="24"/>
          <w:szCs w:val="24"/>
        </w:rPr>
        <w:t>Election and Politics in Indonesia</w:t>
      </w:r>
      <w:r w:rsidRPr="00E40ED5">
        <w:rPr>
          <w:rFonts w:ascii="Times New Roman" w:hAnsi="Times New Roman" w:cs="Times New Roman"/>
          <w:sz w:val="24"/>
          <w:szCs w:val="24"/>
        </w:rPr>
        <w:t>, Singapore, ISEAS, 2002.</w:t>
      </w:r>
    </w:p>
    <w:p w14:paraId="12F80BEE" w14:textId="77777777" w:rsidR="001177F2" w:rsidRDefault="001177F2" w:rsidP="00B95E98">
      <w:pPr>
        <w:pStyle w:val="FootnoteText"/>
        <w:snapToGrid w:val="0"/>
        <w:rPr>
          <w:rFonts w:ascii="Times New Roman" w:hAnsi="Times New Roman" w:cs="Times New Roman"/>
          <w:sz w:val="24"/>
          <w:szCs w:val="24"/>
        </w:rPr>
      </w:pPr>
    </w:p>
    <w:p w14:paraId="426DA2CF" w14:textId="76ED919C" w:rsidR="00B95E98" w:rsidRDefault="00B95E98" w:rsidP="00B95E98">
      <w:pPr>
        <w:pStyle w:val="FootnoteText"/>
        <w:snapToGrid w:val="0"/>
        <w:rPr>
          <w:rFonts w:ascii="Times New Roman" w:hAnsi="Times New Roman" w:cs="Times New Roman"/>
          <w:i/>
          <w:iCs/>
          <w:sz w:val="24"/>
          <w:szCs w:val="24"/>
        </w:rPr>
      </w:pPr>
      <w:r w:rsidRPr="00D84A88">
        <w:rPr>
          <w:rFonts w:ascii="Times New Roman" w:hAnsi="Times New Roman" w:cs="Times New Roman"/>
          <w:sz w:val="24"/>
          <w:szCs w:val="24"/>
        </w:rPr>
        <w:t>Tandjung, Akbar,</w:t>
      </w:r>
      <w:r w:rsidRPr="00D84A88">
        <w:rPr>
          <w:rFonts w:ascii="Times New Roman" w:hAnsi="Times New Roman" w:cs="Times New Roman"/>
          <w:i/>
          <w:iCs/>
          <w:sz w:val="24"/>
          <w:szCs w:val="24"/>
        </w:rPr>
        <w:t xml:space="preserve"> The Golkar Way Survival Partai Golkar di Tengah Tubulensi </w:t>
      </w:r>
    </w:p>
    <w:p w14:paraId="030BB8BE" w14:textId="77777777" w:rsidR="00B95E98" w:rsidRDefault="00B95E98" w:rsidP="00B95E98">
      <w:pPr>
        <w:pStyle w:val="FootnoteText"/>
        <w:snapToGrid w:val="0"/>
        <w:ind w:firstLine="720"/>
        <w:rPr>
          <w:rFonts w:ascii="Times New Roman" w:hAnsi="Times New Roman" w:cs="Times New Roman"/>
          <w:sz w:val="24"/>
          <w:szCs w:val="24"/>
        </w:rPr>
      </w:pPr>
      <w:r w:rsidRPr="00D84A88">
        <w:rPr>
          <w:rFonts w:ascii="Times New Roman" w:hAnsi="Times New Roman" w:cs="Times New Roman"/>
          <w:i/>
          <w:iCs/>
          <w:sz w:val="24"/>
          <w:szCs w:val="24"/>
        </w:rPr>
        <w:t>Politik Era T</w:t>
      </w:r>
      <w:r w:rsidRPr="00D84A88">
        <w:rPr>
          <w:rFonts w:ascii="Times New Roman" w:hAnsi="Times New Roman" w:cs="Times New Roman"/>
          <w:sz w:val="24"/>
          <w:szCs w:val="24"/>
        </w:rPr>
        <w:t>ransisi, Jakarta: PT Gramedia Pustaka Utama, 2007.</w:t>
      </w:r>
    </w:p>
    <w:p w14:paraId="73BB06D2" w14:textId="77777777" w:rsidR="00B95E98" w:rsidRDefault="00B95E98" w:rsidP="00B95E98">
      <w:pPr>
        <w:pStyle w:val="FootnoteText"/>
        <w:rPr>
          <w:rFonts w:ascii="Times New Roman" w:hAnsi="Times New Roman" w:cs="Times New Roman"/>
          <w:sz w:val="24"/>
          <w:szCs w:val="24"/>
        </w:rPr>
      </w:pPr>
    </w:p>
    <w:p w14:paraId="6D63332E" w14:textId="77777777" w:rsidR="001177F2" w:rsidRDefault="00B95E98" w:rsidP="00077CCE">
      <w:pPr>
        <w:pStyle w:val="FootnoteText"/>
        <w:snapToGrid w:val="0"/>
        <w:jc w:val="both"/>
        <w:rPr>
          <w:rFonts w:ascii="Times New Roman" w:hAnsi="Times New Roman" w:cs="Times New Roman"/>
          <w:i/>
          <w:iCs/>
          <w:sz w:val="24"/>
          <w:szCs w:val="24"/>
        </w:rPr>
      </w:pPr>
      <w:r w:rsidRPr="0012649B">
        <w:rPr>
          <w:rFonts w:ascii="Times New Roman" w:hAnsi="Times New Roman" w:cs="Times New Roman"/>
          <w:sz w:val="24"/>
          <w:szCs w:val="24"/>
        </w:rPr>
        <w:t xml:space="preserve">Rebecca E. Deen, “The Presidency,” </w:t>
      </w:r>
      <w:r w:rsidRPr="0012649B">
        <w:rPr>
          <w:rFonts w:ascii="Times New Roman" w:hAnsi="Times New Roman" w:cs="Times New Roman"/>
          <w:sz w:val="24"/>
          <w:szCs w:val="24"/>
          <w:lang w:val="en-ID"/>
        </w:rPr>
        <w:t xml:space="preserve">John T. Ishiyama &amp; Marijke </w:t>
      </w:r>
      <w:proofErr w:type="spellStart"/>
      <w:r w:rsidRPr="0012649B">
        <w:rPr>
          <w:rFonts w:ascii="Times New Roman" w:hAnsi="Times New Roman" w:cs="Times New Roman"/>
          <w:sz w:val="24"/>
          <w:szCs w:val="24"/>
          <w:lang w:val="en-ID"/>
        </w:rPr>
        <w:t>Breuning</w:t>
      </w:r>
      <w:proofErr w:type="spellEnd"/>
      <w:r w:rsidRPr="0012649B">
        <w:rPr>
          <w:rFonts w:ascii="Times New Roman" w:hAnsi="Times New Roman" w:cs="Times New Roman"/>
          <w:sz w:val="24"/>
          <w:szCs w:val="24"/>
          <w:lang w:val="en-ID"/>
        </w:rPr>
        <w:t xml:space="preserve"> (Ed), </w:t>
      </w:r>
      <w:r w:rsidRPr="0012649B">
        <w:rPr>
          <w:rFonts w:ascii="Times New Roman" w:hAnsi="Times New Roman" w:cs="Times New Roman"/>
          <w:i/>
          <w:iCs/>
          <w:sz w:val="24"/>
          <w:szCs w:val="24"/>
        </w:rPr>
        <w:t>21</w:t>
      </w:r>
      <w:r w:rsidRPr="0012649B">
        <w:rPr>
          <w:rFonts w:ascii="Times New Roman" w:hAnsi="Times New Roman" w:cs="Times New Roman"/>
          <w:i/>
          <w:iCs/>
          <w:sz w:val="24"/>
          <w:szCs w:val="24"/>
          <w:vertAlign w:val="superscript"/>
        </w:rPr>
        <w:t>st</w:t>
      </w:r>
      <w:r w:rsidRPr="0012649B">
        <w:rPr>
          <w:rFonts w:ascii="Times New Roman" w:hAnsi="Times New Roman" w:cs="Times New Roman"/>
          <w:i/>
          <w:iCs/>
          <w:sz w:val="24"/>
          <w:szCs w:val="24"/>
        </w:rPr>
        <w:t xml:space="preserve"> </w:t>
      </w:r>
    </w:p>
    <w:p w14:paraId="6901902A" w14:textId="0802C599" w:rsidR="00B95E98" w:rsidRPr="0012649B" w:rsidRDefault="00B95E98" w:rsidP="001177F2">
      <w:pPr>
        <w:pStyle w:val="FootnoteText"/>
        <w:snapToGrid w:val="0"/>
        <w:ind w:left="720"/>
        <w:jc w:val="both"/>
        <w:rPr>
          <w:sz w:val="24"/>
          <w:szCs w:val="24"/>
        </w:rPr>
      </w:pPr>
      <w:r w:rsidRPr="0012649B">
        <w:rPr>
          <w:rFonts w:ascii="Times New Roman" w:hAnsi="Times New Roman" w:cs="Times New Roman"/>
          <w:i/>
          <w:iCs/>
          <w:sz w:val="24"/>
          <w:szCs w:val="24"/>
        </w:rPr>
        <w:t xml:space="preserve">Century Political Sience </w:t>
      </w:r>
      <w:r>
        <w:rPr>
          <w:rFonts w:ascii="Times New Roman" w:hAnsi="Times New Roman" w:cs="Times New Roman"/>
          <w:i/>
          <w:iCs/>
          <w:sz w:val="24"/>
          <w:szCs w:val="24"/>
        </w:rPr>
        <w:t>a</w:t>
      </w:r>
      <w:r w:rsidRPr="0012649B">
        <w:rPr>
          <w:rFonts w:ascii="Times New Roman" w:hAnsi="Times New Roman" w:cs="Times New Roman"/>
          <w:i/>
          <w:iCs/>
          <w:sz w:val="24"/>
          <w:szCs w:val="24"/>
        </w:rPr>
        <w:t xml:space="preserve"> Refernce Handbook</w:t>
      </w:r>
      <w:r w:rsidRPr="0012649B">
        <w:rPr>
          <w:rFonts w:ascii="Times New Roman" w:hAnsi="Times New Roman" w:cs="Times New Roman"/>
          <w:sz w:val="24"/>
          <w:szCs w:val="24"/>
        </w:rPr>
        <w:t>, Los Angeles-London, New Delhi, Singapore,</w:t>
      </w:r>
      <w:r>
        <w:rPr>
          <w:rFonts w:ascii="Times New Roman" w:hAnsi="Times New Roman" w:cs="Times New Roman"/>
          <w:sz w:val="24"/>
          <w:szCs w:val="24"/>
        </w:rPr>
        <w:t xml:space="preserve"> </w:t>
      </w:r>
      <w:r w:rsidRPr="0012649B">
        <w:rPr>
          <w:rFonts w:ascii="Times New Roman" w:hAnsi="Times New Roman" w:cs="Times New Roman"/>
          <w:sz w:val="24"/>
          <w:szCs w:val="24"/>
        </w:rPr>
        <w:t xml:space="preserve">Wasington DC: Sage Publication Inc, 2011, p. 725-735. </w:t>
      </w:r>
    </w:p>
    <w:p w14:paraId="63D1F076" w14:textId="77777777" w:rsidR="001177F2" w:rsidRDefault="001177F2" w:rsidP="00077CCE">
      <w:pPr>
        <w:pStyle w:val="FootnoteText"/>
        <w:jc w:val="both"/>
        <w:rPr>
          <w:rFonts w:ascii="Times New Roman" w:hAnsi="Times New Roman" w:cs="Times New Roman"/>
          <w:sz w:val="24"/>
          <w:szCs w:val="24"/>
          <w:lang w:val="en-US"/>
        </w:rPr>
      </w:pPr>
    </w:p>
    <w:p w14:paraId="0EFD2217" w14:textId="77777777" w:rsidR="001177F2" w:rsidRDefault="00077CCE" w:rsidP="00077CCE">
      <w:pPr>
        <w:pStyle w:val="FootnoteText"/>
        <w:jc w:val="both"/>
        <w:rPr>
          <w:rFonts w:ascii="Times New Roman" w:hAnsi="Times New Roman" w:cs="Times New Roman"/>
          <w:i/>
          <w:sz w:val="24"/>
          <w:szCs w:val="24"/>
          <w:lang w:val="en-US"/>
        </w:rPr>
      </w:pPr>
      <w:proofErr w:type="spellStart"/>
      <w:r w:rsidRPr="009B7200">
        <w:rPr>
          <w:rFonts w:ascii="Times New Roman" w:hAnsi="Times New Roman" w:cs="Times New Roman"/>
          <w:sz w:val="24"/>
          <w:szCs w:val="24"/>
          <w:lang w:val="en-US"/>
        </w:rPr>
        <w:t>Sekretariat</w:t>
      </w:r>
      <w:proofErr w:type="spellEnd"/>
      <w:r w:rsidRPr="009B7200">
        <w:rPr>
          <w:rFonts w:ascii="Times New Roman" w:hAnsi="Times New Roman" w:cs="Times New Roman"/>
          <w:sz w:val="24"/>
          <w:szCs w:val="24"/>
          <w:lang w:val="en-US"/>
        </w:rPr>
        <w:t xml:space="preserve"> Negara </w:t>
      </w:r>
      <w:proofErr w:type="spellStart"/>
      <w:r w:rsidRPr="009B7200">
        <w:rPr>
          <w:rFonts w:ascii="Times New Roman" w:hAnsi="Times New Roman" w:cs="Times New Roman"/>
          <w:sz w:val="24"/>
          <w:szCs w:val="24"/>
          <w:lang w:val="en-US"/>
        </w:rPr>
        <w:t>Republik</w:t>
      </w:r>
      <w:proofErr w:type="spellEnd"/>
      <w:r w:rsidRPr="009B7200">
        <w:rPr>
          <w:rFonts w:ascii="Times New Roman" w:hAnsi="Times New Roman" w:cs="Times New Roman"/>
          <w:sz w:val="24"/>
          <w:szCs w:val="24"/>
          <w:lang w:val="en-US"/>
        </w:rPr>
        <w:t xml:space="preserve"> Indonesia, </w:t>
      </w:r>
      <w:proofErr w:type="spellStart"/>
      <w:r w:rsidRPr="009B7200">
        <w:rPr>
          <w:rFonts w:ascii="Times New Roman" w:hAnsi="Times New Roman" w:cs="Times New Roman"/>
          <w:i/>
          <w:sz w:val="24"/>
          <w:szCs w:val="24"/>
          <w:lang w:val="en-US"/>
        </w:rPr>
        <w:t>Risalah</w:t>
      </w:r>
      <w:proofErr w:type="spellEnd"/>
      <w:r w:rsidRPr="009B7200">
        <w:rPr>
          <w:rFonts w:ascii="Times New Roman" w:hAnsi="Times New Roman" w:cs="Times New Roman"/>
          <w:i/>
          <w:sz w:val="24"/>
          <w:szCs w:val="24"/>
          <w:lang w:val="en-US"/>
        </w:rPr>
        <w:t xml:space="preserve"> </w:t>
      </w:r>
      <w:proofErr w:type="spellStart"/>
      <w:r w:rsidRPr="009B7200">
        <w:rPr>
          <w:rFonts w:ascii="Times New Roman" w:hAnsi="Times New Roman" w:cs="Times New Roman"/>
          <w:i/>
          <w:sz w:val="24"/>
          <w:szCs w:val="24"/>
          <w:lang w:val="en-US"/>
        </w:rPr>
        <w:t>Sidang</w:t>
      </w:r>
      <w:proofErr w:type="spellEnd"/>
      <w:r w:rsidRPr="009B7200">
        <w:rPr>
          <w:rFonts w:ascii="Times New Roman" w:hAnsi="Times New Roman" w:cs="Times New Roman"/>
          <w:i/>
          <w:sz w:val="24"/>
          <w:szCs w:val="24"/>
          <w:lang w:val="en-US"/>
        </w:rPr>
        <w:t xml:space="preserve"> Badan </w:t>
      </w:r>
      <w:proofErr w:type="spellStart"/>
      <w:r w:rsidRPr="009B7200">
        <w:rPr>
          <w:rFonts w:ascii="Times New Roman" w:hAnsi="Times New Roman" w:cs="Times New Roman"/>
          <w:i/>
          <w:sz w:val="24"/>
          <w:szCs w:val="24"/>
          <w:lang w:val="en-US"/>
        </w:rPr>
        <w:t>penyelidik</w:t>
      </w:r>
      <w:proofErr w:type="spellEnd"/>
      <w:r w:rsidRPr="009B7200">
        <w:rPr>
          <w:rFonts w:ascii="Times New Roman" w:hAnsi="Times New Roman" w:cs="Times New Roman"/>
          <w:i/>
          <w:sz w:val="24"/>
          <w:szCs w:val="24"/>
          <w:lang w:val="en-US"/>
        </w:rPr>
        <w:t xml:space="preserve"> Usaha-</w:t>
      </w:r>
    </w:p>
    <w:p w14:paraId="25E5709A" w14:textId="11AF592F" w:rsidR="00077CCE" w:rsidRPr="009B7200" w:rsidRDefault="00077CCE" w:rsidP="001177F2">
      <w:pPr>
        <w:pStyle w:val="FootnoteText"/>
        <w:ind w:left="720"/>
        <w:jc w:val="both"/>
        <w:rPr>
          <w:rFonts w:ascii="Times New Roman" w:hAnsi="Times New Roman" w:cs="Times New Roman"/>
          <w:sz w:val="24"/>
          <w:szCs w:val="24"/>
          <w:lang w:val="en-US"/>
        </w:rPr>
      </w:pPr>
      <w:r w:rsidRPr="009B7200">
        <w:rPr>
          <w:rFonts w:ascii="Times New Roman" w:hAnsi="Times New Roman" w:cs="Times New Roman"/>
          <w:i/>
          <w:sz w:val="24"/>
          <w:szCs w:val="24"/>
          <w:lang w:val="en-US"/>
        </w:rPr>
        <w:t xml:space="preserve">Usaha </w:t>
      </w:r>
      <w:proofErr w:type="spellStart"/>
      <w:r w:rsidRPr="009B7200">
        <w:rPr>
          <w:rFonts w:ascii="Times New Roman" w:hAnsi="Times New Roman" w:cs="Times New Roman"/>
          <w:i/>
          <w:sz w:val="24"/>
          <w:szCs w:val="24"/>
          <w:lang w:val="en-US"/>
        </w:rPr>
        <w:t>Persiapan</w:t>
      </w:r>
      <w:proofErr w:type="spellEnd"/>
      <w:r w:rsidRPr="009B7200">
        <w:rPr>
          <w:rFonts w:ascii="Times New Roman" w:hAnsi="Times New Roman" w:cs="Times New Roman"/>
          <w:i/>
          <w:sz w:val="24"/>
          <w:szCs w:val="24"/>
          <w:lang w:val="en-US"/>
        </w:rPr>
        <w:t xml:space="preserve"> </w:t>
      </w:r>
      <w:proofErr w:type="spellStart"/>
      <w:r w:rsidRPr="009B7200">
        <w:rPr>
          <w:rFonts w:ascii="Times New Roman" w:hAnsi="Times New Roman" w:cs="Times New Roman"/>
          <w:i/>
          <w:sz w:val="24"/>
          <w:szCs w:val="24"/>
          <w:lang w:val="en-US"/>
        </w:rPr>
        <w:t>Kemerdekaan</w:t>
      </w:r>
      <w:proofErr w:type="spellEnd"/>
      <w:r w:rsidRPr="009B7200">
        <w:rPr>
          <w:rFonts w:ascii="Times New Roman" w:hAnsi="Times New Roman" w:cs="Times New Roman"/>
          <w:i/>
          <w:sz w:val="24"/>
          <w:szCs w:val="24"/>
          <w:lang w:val="en-US"/>
        </w:rPr>
        <w:t xml:space="preserve"> Indonesia (BPUPKI) </w:t>
      </w:r>
      <w:proofErr w:type="spellStart"/>
      <w:r w:rsidRPr="009B7200">
        <w:rPr>
          <w:rFonts w:ascii="Times New Roman" w:hAnsi="Times New Roman" w:cs="Times New Roman"/>
          <w:i/>
          <w:sz w:val="24"/>
          <w:szCs w:val="24"/>
          <w:lang w:val="en-US"/>
        </w:rPr>
        <w:t>Panitia</w:t>
      </w:r>
      <w:proofErr w:type="spellEnd"/>
      <w:r w:rsidRPr="009B7200">
        <w:rPr>
          <w:rFonts w:ascii="Times New Roman" w:hAnsi="Times New Roman" w:cs="Times New Roman"/>
          <w:i/>
          <w:sz w:val="24"/>
          <w:szCs w:val="24"/>
          <w:lang w:val="en-US"/>
        </w:rPr>
        <w:t xml:space="preserve"> </w:t>
      </w:r>
      <w:proofErr w:type="spellStart"/>
      <w:r w:rsidRPr="009B7200">
        <w:rPr>
          <w:rFonts w:ascii="Times New Roman" w:hAnsi="Times New Roman" w:cs="Times New Roman"/>
          <w:i/>
          <w:sz w:val="24"/>
          <w:szCs w:val="24"/>
          <w:lang w:val="en-US"/>
        </w:rPr>
        <w:t>Persiapan</w:t>
      </w:r>
      <w:proofErr w:type="spellEnd"/>
      <w:r w:rsidRPr="009B7200">
        <w:rPr>
          <w:rFonts w:ascii="Times New Roman" w:hAnsi="Times New Roman" w:cs="Times New Roman"/>
          <w:i/>
          <w:sz w:val="24"/>
          <w:szCs w:val="24"/>
          <w:lang w:val="en-US"/>
        </w:rPr>
        <w:t xml:space="preserve"> </w:t>
      </w:r>
      <w:proofErr w:type="spellStart"/>
      <w:r w:rsidRPr="009B7200">
        <w:rPr>
          <w:rFonts w:ascii="Times New Roman" w:hAnsi="Times New Roman" w:cs="Times New Roman"/>
          <w:i/>
          <w:sz w:val="24"/>
          <w:szCs w:val="24"/>
          <w:lang w:val="en-US"/>
        </w:rPr>
        <w:t>Kemerdekaan</w:t>
      </w:r>
      <w:proofErr w:type="spellEnd"/>
      <w:r w:rsidRPr="009B7200">
        <w:rPr>
          <w:rFonts w:ascii="Times New Roman" w:hAnsi="Times New Roman" w:cs="Times New Roman"/>
          <w:i/>
          <w:sz w:val="24"/>
          <w:szCs w:val="24"/>
          <w:lang w:val="en-US"/>
        </w:rPr>
        <w:t xml:space="preserve"> Indonesia (PPKI) 28 Mei 1945-22 </w:t>
      </w:r>
      <w:proofErr w:type="spellStart"/>
      <w:r w:rsidRPr="009B7200">
        <w:rPr>
          <w:rFonts w:ascii="Times New Roman" w:hAnsi="Times New Roman" w:cs="Times New Roman"/>
          <w:i/>
          <w:sz w:val="24"/>
          <w:szCs w:val="24"/>
          <w:lang w:val="en-US"/>
        </w:rPr>
        <w:t>Agutus</w:t>
      </w:r>
      <w:proofErr w:type="spellEnd"/>
      <w:r w:rsidRPr="009B7200">
        <w:rPr>
          <w:rFonts w:ascii="Times New Roman" w:hAnsi="Times New Roman" w:cs="Times New Roman"/>
          <w:i/>
          <w:sz w:val="24"/>
          <w:szCs w:val="24"/>
          <w:lang w:val="en-US"/>
        </w:rPr>
        <w:t xml:space="preserve"> 1945</w:t>
      </w:r>
      <w:r w:rsidRPr="009B7200">
        <w:rPr>
          <w:rFonts w:ascii="Times New Roman" w:hAnsi="Times New Roman" w:cs="Times New Roman"/>
          <w:sz w:val="24"/>
          <w:szCs w:val="24"/>
          <w:lang w:val="en-US"/>
        </w:rPr>
        <w:t xml:space="preserve">, Jakarta: 1998. </w:t>
      </w:r>
    </w:p>
    <w:p w14:paraId="7C047EFC" w14:textId="77777777" w:rsidR="00B95E98" w:rsidRPr="0012649B" w:rsidRDefault="00B95E98" w:rsidP="00B95E98">
      <w:pPr>
        <w:pStyle w:val="FootnoteText"/>
        <w:snapToGrid w:val="0"/>
        <w:rPr>
          <w:rFonts w:ascii="Times New Roman" w:hAnsi="Times New Roman" w:cs="Times New Roman"/>
          <w:sz w:val="24"/>
          <w:szCs w:val="24"/>
        </w:rPr>
      </w:pPr>
    </w:p>
    <w:p w14:paraId="538880AF" w14:textId="77777777" w:rsidR="00B95E98" w:rsidRDefault="00B95E98" w:rsidP="00B95E98">
      <w:pPr>
        <w:pStyle w:val="FootnoteText"/>
        <w:rPr>
          <w:rFonts w:ascii="Times New Roman" w:hAnsi="Times New Roman" w:cs="Times New Roman"/>
          <w:sz w:val="24"/>
          <w:szCs w:val="24"/>
        </w:rPr>
      </w:pPr>
      <w:r w:rsidRPr="0012649B">
        <w:rPr>
          <w:rFonts w:ascii="Times New Roman" w:hAnsi="Times New Roman" w:cs="Times New Roman"/>
          <w:sz w:val="24"/>
          <w:szCs w:val="24"/>
        </w:rPr>
        <w:t xml:space="preserve">Soekarno, </w:t>
      </w:r>
      <w:r w:rsidRPr="0012649B">
        <w:rPr>
          <w:rFonts w:ascii="Times New Roman" w:hAnsi="Times New Roman" w:cs="Times New Roman"/>
          <w:i/>
          <w:sz w:val="24"/>
          <w:szCs w:val="24"/>
        </w:rPr>
        <w:t>Di Bawah Bendera Revolusi</w:t>
      </w:r>
      <w:r w:rsidRPr="0012649B">
        <w:rPr>
          <w:rFonts w:ascii="Times New Roman" w:hAnsi="Times New Roman" w:cs="Times New Roman"/>
          <w:sz w:val="24"/>
          <w:szCs w:val="24"/>
        </w:rPr>
        <w:t xml:space="preserve">, Vol. I (Panitia Penerbit Di bawah Bendera </w:t>
      </w:r>
    </w:p>
    <w:p w14:paraId="36BD8C39" w14:textId="74A7F1EC" w:rsidR="00B95E98" w:rsidRDefault="00B95E98" w:rsidP="00B95E98">
      <w:pPr>
        <w:pStyle w:val="FootnoteText"/>
        <w:ind w:firstLine="720"/>
        <w:rPr>
          <w:rFonts w:ascii="Times New Roman" w:hAnsi="Times New Roman" w:cs="Times New Roman"/>
          <w:sz w:val="24"/>
          <w:szCs w:val="24"/>
        </w:rPr>
      </w:pPr>
      <w:r w:rsidRPr="0012649B">
        <w:rPr>
          <w:rFonts w:ascii="Times New Roman" w:hAnsi="Times New Roman" w:cs="Times New Roman"/>
          <w:sz w:val="24"/>
          <w:szCs w:val="24"/>
        </w:rPr>
        <w:t>Revolusi, cetakan ke 2, 1963, hal. 283.</w:t>
      </w:r>
    </w:p>
    <w:p w14:paraId="1845E4BC" w14:textId="77777777" w:rsidR="00077CCE" w:rsidRPr="0012649B" w:rsidRDefault="00077CCE" w:rsidP="00B95E98">
      <w:pPr>
        <w:pStyle w:val="FootnoteText"/>
        <w:ind w:firstLine="720"/>
        <w:rPr>
          <w:sz w:val="24"/>
          <w:szCs w:val="24"/>
        </w:rPr>
      </w:pPr>
    </w:p>
    <w:p w14:paraId="4C64AF20" w14:textId="38FC4736" w:rsidR="00077CCE" w:rsidRPr="003578CD" w:rsidRDefault="00077CCE" w:rsidP="00077CCE">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w:t>
      </w:r>
      <w:r w:rsidRPr="003578CD">
        <w:rPr>
          <w:rFonts w:ascii="Times New Roman" w:hAnsi="Times New Roman" w:cs="Times New Roman"/>
          <w:sz w:val="24"/>
          <w:szCs w:val="24"/>
          <w:lang w:val="en-US"/>
        </w:rPr>
        <w:t>,</w:t>
      </w:r>
      <w:r w:rsidRPr="003578CD">
        <w:rPr>
          <w:rFonts w:ascii="Times New Roman" w:hAnsi="Times New Roman" w:cs="Times New Roman"/>
          <w:sz w:val="24"/>
          <w:szCs w:val="24"/>
        </w:rPr>
        <w:t xml:space="preserve"> </w:t>
      </w:r>
      <w:r w:rsidRPr="003578CD">
        <w:rPr>
          <w:rFonts w:ascii="Times New Roman" w:hAnsi="Times New Roman" w:cs="Times New Roman"/>
          <w:i/>
          <w:sz w:val="24"/>
          <w:szCs w:val="24"/>
          <w:lang w:val="en-US"/>
        </w:rPr>
        <w:t xml:space="preserve">Pancasila </w:t>
      </w:r>
      <w:proofErr w:type="spellStart"/>
      <w:r w:rsidRPr="003578CD">
        <w:rPr>
          <w:rFonts w:ascii="Times New Roman" w:hAnsi="Times New Roman" w:cs="Times New Roman"/>
          <w:i/>
          <w:sz w:val="24"/>
          <w:szCs w:val="24"/>
          <w:lang w:val="en-US"/>
        </w:rPr>
        <w:t>Sebagai</w:t>
      </w:r>
      <w:proofErr w:type="spellEnd"/>
      <w:r w:rsidRPr="003578CD">
        <w:rPr>
          <w:rFonts w:ascii="Times New Roman" w:hAnsi="Times New Roman" w:cs="Times New Roman"/>
          <w:i/>
          <w:sz w:val="24"/>
          <w:szCs w:val="24"/>
          <w:lang w:val="en-US"/>
        </w:rPr>
        <w:t xml:space="preserve"> Dasar Negara</w:t>
      </w:r>
      <w:r w:rsidRPr="003578CD">
        <w:rPr>
          <w:rFonts w:ascii="Times New Roman" w:hAnsi="Times New Roman" w:cs="Times New Roman"/>
          <w:sz w:val="24"/>
          <w:szCs w:val="24"/>
          <w:lang w:val="en-US"/>
        </w:rPr>
        <w:t xml:space="preserve">, Jakarta: Inti </w:t>
      </w:r>
      <w:proofErr w:type="spellStart"/>
      <w:r w:rsidRPr="003578CD">
        <w:rPr>
          <w:rFonts w:ascii="Times New Roman" w:hAnsi="Times New Roman" w:cs="Times New Roman"/>
          <w:sz w:val="24"/>
          <w:szCs w:val="24"/>
          <w:lang w:val="en-US"/>
        </w:rPr>
        <w:t>Idayu</w:t>
      </w:r>
      <w:proofErr w:type="spellEnd"/>
      <w:r w:rsidRPr="003578CD">
        <w:rPr>
          <w:rFonts w:ascii="Times New Roman" w:hAnsi="Times New Roman" w:cs="Times New Roman"/>
          <w:sz w:val="24"/>
          <w:szCs w:val="24"/>
          <w:lang w:val="en-US"/>
        </w:rPr>
        <w:t xml:space="preserve"> Press-Yayasan Pendidikan Soekarno, 1984, h. 123.</w:t>
      </w:r>
    </w:p>
    <w:p w14:paraId="19A62665" w14:textId="77777777" w:rsidR="00077CCE" w:rsidRDefault="00077CCE" w:rsidP="00B95E98">
      <w:pPr>
        <w:pStyle w:val="FootnoteText"/>
        <w:jc w:val="both"/>
        <w:rPr>
          <w:rFonts w:ascii="Times New Roman" w:hAnsi="Times New Roman" w:cs="Times New Roman"/>
          <w:sz w:val="24"/>
          <w:szCs w:val="24"/>
        </w:rPr>
      </w:pPr>
    </w:p>
    <w:p w14:paraId="20B92799" w14:textId="5A873E5E" w:rsidR="00B95E98" w:rsidRDefault="00B95E98" w:rsidP="00B95E98">
      <w:pPr>
        <w:pStyle w:val="FootnoteText"/>
        <w:jc w:val="both"/>
        <w:rPr>
          <w:rFonts w:ascii="Times New Roman" w:hAnsi="Times New Roman" w:cs="Times New Roman"/>
          <w:sz w:val="24"/>
          <w:szCs w:val="24"/>
        </w:rPr>
      </w:pPr>
      <w:r w:rsidRPr="0012649B">
        <w:rPr>
          <w:rFonts w:ascii="Times New Roman" w:hAnsi="Times New Roman" w:cs="Times New Roman"/>
          <w:sz w:val="24"/>
          <w:szCs w:val="24"/>
        </w:rPr>
        <w:t xml:space="preserve">Saragih, </w:t>
      </w:r>
      <w:r w:rsidR="00077CCE" w:rsidRPr="0012649B">
        <w:rPr>
          <w:rFonts w:ascii="Times New Roman" w:hAnsi="Times New Roman" w:cs="Times New Roman"/>
          <w:sz w:val="24"/>
          <w:szCs w:val="24"/>
        </w:rPr>
        <w:t>Bintan R</w:t>
      </w:r>
      <w:r w:rsidR="001177F2">
        <w:rPr>
          <w:rFonts w:ascii="Times New Roman" w:hAnsi="Times New Roman" w:cs="Times New Roman"/>
          <w:sz w:val="24"/>
          <w:szCs w:val="24"/>
          <w:lang w:val="en-US"/>
        </w:rPr>
        <w:t xml:space="preserve">, </w:t>
      </w:r>
      <w:r w:rsidR="00077CCE" w:rsidRPr="0012649B">
        <w:rPr>
          <w:rFonts w:ascii="Times New Roman" w:hAnsi="Times New Roman" w:cs="Times New Roman"/>
          <w:i/>
          <w:sz w:val="24"/>
          <w:szCs w:val="24"/>
        </w:rPr>
        <w:t xml:space="preserve"> </w:t>
      </w:r>
      <w:r w:rsidRPr="0012649B">
        <w:rPr>
          <w:rFonts w:ascii="Times New Roman" w:hAnsi="Times New Roman" w:cs="Times New Roman"/>
          <w:i/>
          <w:sz w:val="24"/>
          <w:szCs w:val="24"/>
        </w:rPr>
        <w:t>Lembaga Perwakilan Dan Pemilihan Umum di Indonesia</w:t>
      </w:r>
      <w:r w:rsidRPr="0012649B">
        <w:rPr>
          <w:rFonts w:ascii="Times New Roman" w:hAnsi="Times New Roman" w:cs="Times New Roman"/>
          <w:sz w:val="24"/>
          <w:szCs w:val="24"/>
        </w:rPr>
        <w:t xml:space="preserve">, Jakarta: </w:t>
      </w:r>
    </w:p>
    <w:p w14:paraId="0FC4488B" w14:textId="77777777" w:rsidR="00077CCE" w:rsidRDefault="00077CCE" w:rsidP="00077CCE">
      <w:pPr>
        <w:pStyle w:val="FootnoteText"/>
        <w:rPr>
          <w:rFonts w:ascii="Times New Roman" w:hAnsi="Times New Roman" w:cs="Times New Roman"/>
          <w:sz w:val="24"/>
          <w:szCs w:val="24"/>
        </w:rPr>
      </w:pPr>
    </w:p>
    <w:p w14:paraId="25D23566" w14:textId="77777777" w:rsidR="001177F2" w:rsidRDefault="00077CCE" w:rsidP="00077CCE">
      <w:pPr>
        <w:pStyle w:val="FootnoteText"/>
        <w:rPr>
          <w:rFonts w:ascii="Times New Roman" w:hAnsi="Times New Roman" w:cs="Times New Roman"/>
          <w:i/>
          <w:iCs/>
          <w:sz w:val="24"/>
          <w:szCs w:val="24"/>
        </w:rPr>
      </w:pPr>
      <w:r w:rsidRPr="009B7200">
        <w:rPr>
          <w:rFonts w:ascii="Times New Roman" w:hAnsi="Times New Roman" w:cs="Times New Roman"/>
          <w:sz w:val="24"/>
          <w:szCs w:val="24"/>
        </w:rPr>
        <w:t>Smith. M. Brewster</w:t>
      </w:r>
      <w:r>
        <w:rPr>
          <w:rFonts w:ascii="Times New Roman" w:hAnsi="Times New Roman" w:cs="Times New Roman"/>
          <w:sz w:val="24"/>
          <w:szCs w:val="24"/>
          <w:lang w:val="en-US"/>
        </w:rPr>
        <w:t xml:space="preserve">, </w:t>
      </w:r>
      <w:r w:rsidRPr="009B7200">
        <w:rPr>
          <w:rFonts w:ascii="Times New Roman" w:hAnsi="Times New Roman" w:cs="Times New Roman"/>
          <w:sz w:val="24"/>
          <w:szCs w:val="24"/>
        </w:rPr>
        <w:t xml:space="preserve"> A Map for Analisys personality and Politics, </w:t>
      </w:r>
      <w:r w:rsidRPr="009B7200">
        <w:rPr>
          <w:rFonts w:ascii="Times New Roman" w:hAnsi="Times New Roman" w:cs="Times New Roman"/>
          <w:i/>
          <w:iCs/>
          <w:sz w:val="24"/>
          <w:szCs w:val="24"/>
        </w:rPr>
        <w:t xml:space="preserve">Journal of Social </w:t>
      </w:r>
    </w:p>
    <w:p w14:paraId="0DF6D7AD" w14:textId="11708CB2" w:rsidR="00077CCE" w:rsidRPr="009B7200" w:rsidRDefault="00077CCE" w:rsidP="001177F2">
      <w:pPr>
        <w:pStyle w:val="FootnoteText"/>
        <w:ind w:firstLine="720"/>
        <w:rPr>
          <w:rFonts w:ascii="Times New Roman" w:hAnsi="Times New Roman" w:cs="Times New Roman"/>
          <w:sz w:val="24"/>
          <w:szCs w:val="24"/>
        </w:rPr>
      </w:pPr>
      <w:r w:rsidRPr="009B7200">
        <w:rPr>
          <w:rFonts w:ascii="Times New Roman" w:hAnsi="Times New Roman" w:cs="Times New Roman"/>
          <w:i/>
          <w:iCs/>
          <w:sz w:val="24"/>
          <w:szCs w:val="24"/>
        </w:rPr>
        <w:t>Issues</w:t>
      </w:r>
      <w:r w:rsidRPr="009B7200">
        <w:rPr>
          <w:rFonts w:ascii="Times New Roman" w:hAnsi="Times New Roman" w:cs="Times New Roman"/>
          <w:sz w:val="24"/>
          <w:szCs w:val="24"/>
        </w:rPr>
        <w:t xml:space="preserve">, Vol. 24, No. 23, p.  </w:t>
      </w:r>
    </w:p>
    <w:p w14:paraId="77D5B51C" w14:textId="77777777" w:rsidR="00F642F2" w:rsidRDefault="00F642F2" w:rsidP="00F642F2">
      <w:pPr>
        <w:pStyle w:val="FootnoteText"/>
        <w:jc w:val="both"/>
        <w:rPr>
          <w:rFonts w:ascii="Times New Roman" w:hAnsi="Times New Roman" w:cs="Times New Roman"/>
          <w:sz w:val="24"/>
          <w:szCs w:val="24"/>
        </w:rPr>
      </w:pPr>
    </w:p>
    <w:p w14:paraId="0C671EFC" w14:textId="77777777" w:rsidR="001177F2" w:rsidRDefault="00F642F2" w:rsidP="00F642F2">
      <w:pPr>
        <w:pStyle w:val="FootnoteText"/>
        <w:jc w:val="both"/>
        <w:rPr>
          <w:rFonts w:ascii="Times New Roman" w:hAnsi="Times New Roman" w:cs="Times New Roman"/>
          <w:i/>
          <w:iCs/>
          <w:sz w:val="24"/>
          <w:szCs w:val="24"/>
        </w:rPr>
      </w:pPr>
      <w:r w:rsidRPr="009B7200">
        <w:rPr>
          <w:rFonts w:ascii="Times New Roman" w:hAnsi="Times New Roman" w:cs="Times New Roman"/>
          <w:sz w:val="24"/>
          <w:szCs w:val="24"/>
        </w:rPr>
        <w:t>Takwin</w:t>
      </w:r>
      <w:r>
        <w:rPr>
          <w:rFonts w:ascii="Times New Roman" w:hAnsi="Times New Roman" w:cs="Times New Roman"/>
          <w:sz w:val="24"/>
          <w:szCs w:val="24"/>
          <w:lang w:val="en-US"/>
        </w:rPr>
        <w:t>,</w:t>
      </w:r>
      <w:r w:rsidRPr="009B7200">
        <w:rPr>
          <w:rFonts w:ascii="Times New Roman" w:hAnsi="Times New Roman" w:cs="Times New Roman"/>
          <w:sz w:val="24"/>
          <w:szCs w:val="24"/>
        </w:rPr>
        <w:t xml:space="preserve"> Bagus dan Niniek L. Karim, </w:t>
      </w:r>
      <w:r w:rsidRPr="009B7200">
        <w:rPr>
          <w:rFonts w:ascii="Times New Roman" w:hAnsi="Times New Roman" w:cs="Times New Roman"/>
          <w:i/>
          <w:iCs/>
          <w:sz w:val="24"/>
          <w:szCs w:val="24"/>
        </w:rPr>
        <w:t xml:space="preserve">Sang Kandidat: Analisis Psikologi Politik Lima </w:t>
      </w:r>
    </w:p>
    <w:p w14:paraId="5C91F5FF" w14:textId="493B18EE" w:rsidR="00F642F2" w:rsidRPr="009B7200" w:rsidRDefault="00F642F2" w:rsidP="001177F2">
      <w:pPr>
        <w:pStyle w:val="FootnoteText"/>
        <w:ind w:left="720"/>
        <w:jc w:val="both"/>
        <w:rPr>
          <w:rFonts w:ascii="Times New Roman" w:hAnsi="Times New Roman" w:cs="Times New Roman"/>
          <w:sz w:val="24"/>
          <w:szCs w:val="24"/>
        </w:rPr>
      </w:pPr>
      <w:r w:rsidRPr="009B7200">
        <w:rPr>
          <w:rFonts w:ascii="Times New Roman" w:hAnsi="Times New Roman" w:cs="Times New Roman"/>
          <w:i/>
          <w:iCs/>
          <w:sz w:val="24"/>
          <w:szCs w:val="24"/>
        </w:rPr>
        <w:t>Kandidat Presiden da Wakil Presiden RI Pemlu 2004</w:t>
      </w:r>
      <w:r w:rsidRPr="009B7200">
        <w:rPr>
          <w:rFonts w:ascii="Times New Roman" w:hAnsi="Times New Roman" w:cs="Times New Roman"/>
          <w:sz w:val="24"/>
          <w:szCs w:val="24"/>
        </w:rPr>
        <w:t>, Jakarta: Kompas, 2004.</w:t>
      </w:r>
    </w:p>
    <w:p w14:paraId="78982D2D" w14:textId="77777777" w:rsidR="001177F2" w:rsidRDefault="001177F2" w:rsidP="00077CCE">
      <w:pPr>
        <w:pStyle w:val="FootnoteText"/>
        <w:rPr>
          <w:rFonts w:ascii="Times New Roman" w:hAnsi="Times New Roman" w:cs="Times New Roman"/>
          <w:sz w:val="24"/>
          <w:szCs w:val="24"/>
        </w:rPr>
      </w:pPr>
    </w:p>
    <w:p w14:paraId="080D3C11" w14:textId="1BC89210" w:rsidR="00077CCE" w:rsidRPr="001177F2" w:rsidRDefault="00077CCE" w:rsidP="00077CCE">
      <w:pPr>
        <w:pStyle w:val="FootnoteText"/>
        <w:rPr>
          <w:rFonts w:ascii="Times New Roman" w:hAnsi="Times New Roman" w:cs="Times New Roman"/>
          <w:sz w:val="24"/>
          <w:szCs w:val="24"/>
          <w:lang w:val="en-US"/>
        </w:rPr>
      </w:pPr>
      <w:r w:rsidRPr="009B7200">
        <w:rPr>
          <w:rFonts w:ascii="Times New Roman" w:hAnsi="Times New Roman" w:cs="Times New Roman"/>
          <w:sz w:val="24"/>
          <w:szCs w:val="24"/>
        </w:rPr>
        <w:t>Widjaja, Albert</w:t>
      </w:r>
      <w:r>
        <w:rPr>
          <w:rFonts w:ascii="Times New Roman" w:hAnsi="Times New Roman" w:cs="Times New Roman"/>
          <w:sz w:val="24"/>
          <w:szCs w:val="24"/>
          <w:lang w:val="en-US"/>
        </w:rPr>
        <w:t>,</w:t>
      </w:r>
      <w:r w:rsidRPr="009B7200">
        <w:rPr>
          <w:rFonts w:ascii="Times New Roman" w:hAnsi="Times New Roman" w:cs="Times New Roman"/>
          <w:i/>
          <w:iCs/>
          <w:sz w:val="24"/>
          <w:szCs w:val="24"/>
        </w:rPr>
        <w:t xml:space="preserve"> Budaya Politik dan Pembangunan Ekonomi</w:t>
      </w:r>
      <w:r w:rsidRPr="009B7200">
        <w:rPr>
          <w:rFonts w:ascii="Times New Roman" w:hAnsi="Times New Roman" w:cs="Times New Roman"/>
          <w:sz w:val="24"/>
          <w:szCs w:val="24"/>
        </w:rPr>
        <w:t>, Jakarta: LP3ES, 1982</w:t>
      </w:r>
      <w:r w:rsidR="001177F2">
        <w:rPr>
          <w:rFonts w:ascii="Times New Roman" w:hAnsi="Times New Roman" w:cs="Times New Roman"/>
          <w:sz w:val="24"/>
          <w:szCs w:val="24"/>
          <w:lang w:val="en-US"/>
        </w:rPr>
        <w:t>.</w:t>
      </w:r>
    </w:p>
    <w:p w14:paraId="6697172B" w14:textId="77777777" w:rsidR="00F642F2" w:rsidRPr="009B7200" w:rsidRDefault="00F642F2" w:rsidP="00077CCE">
      <w:pPr>
        <w:pStyle w:val="FootnoteText"/>
        <w:jc w:val="both"/>
        <w:rPr>
          <w:rFonts w:ascii="Times New Roman" w:hAnsi="Times New Roman" w:cs="Times New Roman"/>
          <w:sz w:val="24"/>
          <w:szCs w:val="24"/>
        </w:rPr>
      </w:pPr>
    </w:p>
    <w:p w14:paraId="236093E1" w14:textId="4B15D3B6" w:rsidR="009B7200" w:rsidRDefault="009B7200" w:rsidP="009B7200">
      <w:pPr>
        <w:pStyle w:val="FootnoteText"/>
        <w:rPr>
          <w:rFonts w:ascii="Times New Roman" w:hAnsi="Times New Roman" w:cs="Times New Roman"/>
          <w:sz w:val="24"/>
          <w:szCs w:val="24"/>
        </w:rPr>
      </w:pPr>
    </w:p>
    <w:p w14:paraId="5B6AF0C4" w14:textId="77777777" w:rsidR="009B7200" w:rsidRDefault="009B7200" w:rsidP="009B7200">
      <w:pPr>
        <w:pStyle w:val="FootnoteText"/>
        <w:jc w:val="both"/>
        <w:rPr>
          <w:rFonts w:ascii="Times New Roman" w:hAnsi="Times New Roman" w:cs="Times New Roman"/>
          <w:sz w:val="24"/>
          <w:szCs w:val="24"/>
        </w:rPr>
      </w:pPr>
    </w:p>
    <w:p w14:paraId="3D1DFD84" w14:textId="77777777" w:rsidR="009B7200" w:rsidRDefault="009B7200" w:rsidP="009B7200">
      <w:pPr>
        <w:pStyle w:val="FootnoteText"/>
        <w:rPr>
          <w:rFonts w:ascii="Times New Roman" w:hAnsi="Times New Roman" w:cs="Times New Roman"/>
          <w:sz w:val="24"/>
          <w:szCs w:val="24"/>
        </w:rPr>
      </w:pPr>
    </w:p>
    <w:p w14:paraId="1F9BA3A1" w14:textId="77777777" w:rsidR="003578CD" w:rsidRDefault="003578CD" w:rsidP="009B7200">
      <w:pPr>
        <w:pStyle w:val="FootnoteText"/>
        <w:rPr>
          <w:rFonts w:ascii="Times New Roman" w:hAnsi="Times New Roman" w:cs="Times New Roman"/>
          <w:sz w:val="24"/>
          <w:szCs w:val="24"/>
        </w:rPr>
      </w:pPr>
    </w:p>
    <w:p w14:paraId="4626439E" w14:textId="77777777" w:rsidR="003578CD" w:rsidRDefault="003578CD" w:rsidP="003578CD">
      <w:pPr>
        <w:pStyle w:val="FootnoteText"/>
        <w:rPr>
          <w:rFonts w:ascii="Times New Roman" w:hAnsi="Times New Roman" w:cs="Times New Roman"/>
          <w:sz w:val="24"/>
          <w:szCs w:val="24"/>
        </w:rPr>
      </w:pPr>
    </w:p>
    <w:p w14:paraId="5CC92DC0" w14:textId="77777777" w:rsidR="003578CD" w:rsidRDefault="003578CD" w:rsidP="003578CD">
      <w:pPr>
        <w:pStyle w:val="FootnoteText"/>
        <w:jc w:val="both"/>
        <w:rPr>
          <w:rFonts w:ascii="Times New Roman" w:hAnsi="Times New Roman" w:cs="Times New Roman"/>
          <w:sz w:val="24"/>
          <w:szCs w:val="24"/>
          <w:lang w:val="en-US"/>
        </w:rPr>
      </w:pPr>
    </w:p>
    <w:p w14:paraId="1750E984" w14:textId="77777777" w:rsidR="009B7200" w:rsidRPr="009B7200" w:rsidRDefault="009B7200" w:rsidP="003578CD">
      <w:pPr>
        <w:pStyle w:val="FootnoteText"/>
        <w:jc w:val="both"/>
        <w:rPr>
          <w:rFonts w:ascii="Times New Roman" w:hAnsi="Times New Roman" w:cs="Times New Roman"/>
          <w:sz w:val="24"/>
          <w:szCs w:val="24"/>
          <w:lang w:val="en-US"/>
        </w:rPr>
      </w:pPr>
    </w:p>
    <w:p w14:paraId="1FB102D4" w14:textId="77777777" w:rsidR="009B7200" w:rsidRPr="00F642F2" w:rsidRDefault="009B7200" w:rsidP="00B95E98">
      <w:pPr>
        <w:spacing w:line="360" w:lineRule="auto"/>
        <w:ind w:left="360"/>
        <w:jc w:val="both"/>
        <w:rPr>
          <w:rFonts w:ascii="Times New Roman" w:hAnsi="Times New Roman" w:cs="Times New Roman"/>
          <w:sz w:val="24"/>
          <w:szCs w:val="24"/>
        </w:rPr>
      </w:pPr>
    </w:p>
    <w:p w14:paraId="611A227B" w14:textId="77777777" w:rsidR="00B95E98" w:rsidRPr="009B7200" w:rsidRDefault="00B95E98" w:rsidP="00B95E98">
      <w:pPr>
        <w:pStyle w:val="FootnoteText"/>
        <w:rPr>
          <w:rFonts w:ascii="Times New Roman" w:hAnsi="Times New Roman" w:cs="Times New Roman"/>
          <w:sz w:val="24"/>
          <w:szCs w:val="24"/>
        </w:rPr>
      </w:pPr>
    </w:p>
    <w:p w14:paraId="42A9BD7F" w14:textId="77777777" w:rsidR="00B95E98" w:rsidRPr="009B7200" w:rsidRDefault="00B95E98" w:rsidP="00B95E98">
      <w:pPr>
        <w:pStyle w:val="FootnoteText"/>
        <w:rPr>
          <w:rFonts w:ascii="Times New Roman" w:hAnsi="Times New Roman" w:cs="Times New Roman"/>
          <w:sz w:val="24"/>
          <w:szCs w:val="24"/>
        </w:rPr>
      </w:pPr>
    </w:p>
    <w:p w14:paraId="04D791CC" w14:textId="77777777" w:rsidR="00B95E98" w:rsidRPr="009B7200" w:rsidRDefault="00B95E98" w:rsidP="00B95E98">
      <w:pPr>
        <w:spacing w:line="240" w:lineRule="auto"/>
        <w:jc w:val="both"/>
        <w:rPr>
          <w:rFonts w:ascii="Times New Roman" w:hAnsi="Times New Roman" w:cs="Times New Roman"/>
          <w:sz w:val="24"/>
          <w:szCs w:val="24"/>
        </w:rPr>
      </w:pPr>
    </w:p>
    <w:p w14:paraId="6B3F60CA" w14:textId="77777777" w:rsidR="00B95E98" w:rsidRPr="009B7200" w:rsidRDefault="00B95E98" w:rsidP="008704D0">
      <w:pPr>
        <w:spacing w:line="360" w:lineRule="auto"/>
        <w:jc w:val="both"/>
        <w:rPr>
          <w:rFonts w:ascii="Times New Roman" w:hAnsi="Times New Roman" w:cs="Times New Roman"/>
          <w:sz w:val="24"/>
          <w:szCs w:val="24"/>
        </w:rPr>
      </w:pPr>
    </w:p>
    <w:p w14:paraId="57ED533C" w14:textId="77777777" w:rsidR="008704D0" w:rsidRPr="009B7200" w:rsidRDefault="008704D0" w:rsidP="008704D0">
      <w:pPr>
        <w:spacing w:line="360" w:lineRule="auto"/>
        <w:jc w:val="both"/>
        <w:rPr>
          <w:rFonts w:ascii="Times New Roman" w:hAnsi="Times New Roman" w:cs="Times New Roman"/>
          <w:sz w:val="24"/>
          <w:szCs w:val="24"/>
        </w:rPr>
      </w:pPr>
    </w:p>
    <w:p w14:paraId="469F103E" w14:textId="77777777" w:rsidR="008704D0" w:rsidRPr="009B7200" w:rsidRDefault="008704D0" w:rsidP="008704D0">
      <w:pPr>
        <w:spacing w:line="360" w:lineRule="auto"/>
        <w:jc w:val="both"/>
        <w:rPr>
          <w:rFonts w:ascii="Times New Roman" w:hAnsi="Times New Roman" w:cs="Times New Roman"/>
          <w:sz w:val="24"/>
          <w:szCs w:val="24"/>
        </w:rPr>
      </w:pPr>
    </w:p>
    <w:p w14:paraId="5B905ACE" w14:textId="77777777" w:rsidR="008704D0" w:rsidRPr="009B7200" w:rsidRDefault="008704D0" w:rsidP="007B3075">
      <w:pPr>
        <w:rPr>
          <w:rFonts w:ascii="Times New Roman" w:hAnsi="Times New Roman" w:cs="Times New Roman"/>
          <w:sz w:val="24"/>
          <w:szCs w:val="24"/>
          <w:lang w:val="en-US"/>
        </w:rPr>
      </w:pPr>
    </w:p>
    <w:sectPr w:rsidR="008704D0" w:rsidRPr="009B7200" w:rsidSect="00D16E2F">
      <w:headerReference w:type="default" r:id="rId8"/>
      <w:pgSz w:w="12240" w:h="15840"/>
      <w:pgMar w:top="2160" w:right="1699" w:bottom="1699" w:left="24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5C6C6" w14:textId="77777777" w:rsidR="00902EE4" w:rsidRDefault="00902EE4" w:rsidP="00455317">
      <w:pPr>
        <w:spacing w:after="0" w:line="240" w:lineRule="auto"/>
      </w:pPr>
      <w:r>
        <w:separator/>
      </w:r>
    </w:p>
  </w:endnote>
  <w:endnote w:type="continuationSeparator" w:id="0">
    <w:p w14:paraId="78A96CFA" w14:textId="77777777" w:rsidR="00902EE4" w:rsidRDefault="00902EE4" w:rsidP="0045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272BD" w14:textId="77777777" w:rsidR="00902EE4" w:rsidRDefault="00902EE4" w:rsidP="00455317">
      <w:pPr>
        <w:spacing w:after="0" w:line="240" w:lineRule="auto"/>
      </w:pPr>
      <w:r>
        <w:separator/>
      </w:r>
    </w:p>
  </w:footnote>
  <w:footnote w:type="continuationSeparator" w:id="0">
    <w:p w14:paraId="266E8030" w14:textId="77777777" w:rsidR="00902EE4" w:rsidRDefault="00902EE4" w:rsidP="00455317">
      <w:pPr>
        <w:spacing w:after="0" w:line="240" w:lineRule="auto"/>
      </w:pPr>
      <w:r>
        <w:continuationSeparator/>
      </w:r>
    </w:p>
  </w:footnote>
  <w:footnote w:id="1">
    <w:p w14:paraId="1FD9CC83" w14:textId="2EE99C2A" w:rsidR="00364BC3" w:rsidRPr="002F6D79" w:rsidRDefault="00364BC3" w:rsidP="00E7626B">
      <w:pPr>
        <w:pStyle w:val="FootnoteText"/>
        <w:jc w:val="both"/>
        <w:rPr>
          <w:sz w:val="24"/>
          <w:szCs w:val="24"/>
          <w:lang w:val="en-US"/>
        </w:rPr>
      </w:pPr>
      <w:r>
        <w:rPr>
          <w:rStyle w:val="FootnoteReference"/>
        </w:rPr>
        <w:footnoteRef/>
      </w:r>
      <w:r>
        <w:t xml:space="preserve"> </w:t>
      </w:r>
      <w:proofErr w:type="spellStart"/>
      <w:r w:rsidRPr="008B66F7">
        <w:rPr>
          <w:rFonts w:ascii="Times New Roman" w:hAnsi="Times New Roman" w:cs="Times New Roman"/>
          <w:lang w:val="en-US"/>
        </w:rPr>
        <w:t>Sekretariat</w:t>
      </w:r>
      <w:proofErr w:type="spellEnd"/>
      <w:r w:rsidRPr="008B66F7">
        <w:rPr>
          <w:rFonts w:ascii="Times New Roman" w:hAnsi="Times New Roman" w:cs="Times New Roman"/>
          <w:lang w:val="en-US"/>
        </w:rPr>
        <w:t xml:space="preserve"> Negara </w:t>
      </w:r>
      <w:proofErr w:type="spellStart"/>
      <w:r w:rsidRPr="008B66F7">
        <w:rPr>
          <w:rFonts w:ascii="Times New Roman" w:hAnsi="Times New Roman" w:cs="Times New Roman"/>
          <w:lang w:val="en-US"/>
        </w:rPr>
        <w:t>Republik</w:t>
      </w:r>
      <w:proofErr w:type="spellEnd"/>
      <w:r w:rsidRPr="008B66F7">
        <w:rPr>
          <w:rFonts w:ascii="Times New Roman" w:hAnsi="Times New Roman" w:cs="Times New Roman"/>
          <w:lang w:val="en-US"/>
        </w:rPr>
        <w:t xml:space="preserve"> Indonesia, </w:t>
      </w:r>
      <w:proofErr w:type="spellStart"/>
      <w:r w:rsidRPr="008B66F7">
        <w:rPr>
          <w:rFonts w:ascii="Times New Roman" w:hAnsi="Times New Roman" w:cs="Times New Roman"/>
          <w:i/>
          <w:lang w:val="en-US"/>
        </w:rPr>
        <w:t>Risalah</w:t>
      </w:r>
      <w:proofErr w:type="spellEnd"/>
      <w:r w:rsidRPr="008B66F7">
        <w:rPr>
          <w:rFonts w:ascii="Times New Roman" w:hAnsi="Times New Roman" w:cs="Times New Roman"/>
          <w:i/>
          <w:lang w:val="en-US"/>
        </w:rPr>
        <w:t xml:space="preserve"> </w:t>
      </w:r>
      <w:proofErr w:type="spellStart"/>
      <w:r w:rsidRPr="008B66F7">
        <w:rPr>
          <w:rFonts w:ascii="Times New Roman" w:hAnsi="Times New Roman" w:cs="Times New Roman"/>
          <w:i/>
          <w:lang w:val="en-US"/>
        </w:rPr>
        <w:t>Sidang</w:t>
      </w:r>
      <w:proofErr w:type="spellEnd"/>
      <w:r w:rsidRPr="008B66F7">
        <w:rPr>
          <w:rFonts w:ascii="Times New Roman" w:hAnsi="Times New Roman" w:cs="Times New Roman"/>
          <w:i/>
          <w:lang w:val="en-US"/>
        </w:rPr>
        <w:t xml:space="preserve"> Badan </w:t>
      </w:r>
      <w:proofErr w:type="spellStart"/>
      <w:r>
        <w:rPr>
          <w:rFonts w:ascii="Times New Roman" w:hAnsi="Times New Roman" w:cs="Times New Roman"/>
          <w:i/>
          <w:lang w:val="en-US"/>
        </w:rPr>
        <w:t>P</w:t>
      </w:r>
      <w:r w:rsidRPr="008B66F7">
        <w:rPr>
          <w:rFonts w:ascii="Times New Roman" w:hAnsi="Times New Roman" w:cs="Times New Roman"/>
          <w:i/>
          <w:lang w:val="en-US"/>
        </w:rPr>
        <w:t>enyelidik</w:t>
      </w:r>
      <w:proofErr w:type="spellEnd"/>
      <w:r w:rsidRPr="008B66F7">
        <w:rPr>
          <w:rFonts w:ascii="Times New Roman" w:hAnsi="Times New Roman" w:cs="Times New Roman"/>
          <w:i/>
          <w:lang w:val="en-US"/>
        </w:rPr>
        <w:t xml:space="preserve"> Usaha-Usaha </w:t>
      </w:r>
      <w:proofErr w:type="spellStart"/>
      <w:r w:rsidRPr="008B66F7">
        <w:rPr>
          <w:rFonts w:ascii="Times New Roman" w:hAnsi="Times New Roman" w:cs="Times New Roman"/>
          <w:i/>
          <w:lang w:val="en-US"/>
        </w:rPr>
        <w:t>Persiapan</w:t>
      </w:r>
      <w:proofErr w:type="spellEnd"/>
      <w:r>
        <w:rPr>
          <w:rFonts w:ascii="Times New Roman" w:hAnsi="Times New Roman" w:cs="Times New Roman"/>
          <w:i/>
          <w:lang w:val="en-US"/>
        </w:rPr>
        <w:t xml:space="preserve"> </w:t>
      </w:r>
      <w:proofErr w:type="spellStart"/>
      <w:r w:rsidRPr="008B66F7">
        <w:rPr>
          <w:rFonts w:ascii="Times New Roman" w:hAnsi="Times New Roman" w:cs="Times New Roman"/>
          <w:i/>
          <w:lang w:val="en-US"/>
        </w:rPr>
        <w:t>Kemerdekaan</w:t>
      </w:r>
      <w:proofErr w:type="spellEnd"/>
      <w:r w:rsidRPr="008B66F7">
        <w:rPr>
          <w:rFonts w:ascii="Times New Roman" w:hAnsi="Times New Roman" w:cs="Times New Roman"/>
          <w:i/>
          <w:lang w:val="en-US"/>
        </w:rPr>
        <w:t xml:space="preserve"> Indonesia (BPUPKI) </w:t>
      </w:r>
      <w:proofErr w:type="spellStart"/>
      <w:r w:rsidRPr="008B66F7">
        <w:rPr>
          <w:rFonts w:ascii="Times New Roman" w:hAnsi="Times New Roman" w:cs="Times New Roman"/>
          <w:i/>
          <w:lang w:val="en-US"/>
        </w:rPr>
        <w:t>Panitia</w:t>
      </w:r>
      <w:proofErr w:type="spellEnd"/>
      <w:r w:rsidRPr="008B66F7">
        <w:rPr>
          <w:rFonts w:ascii="Times New Roman" w:hAnsi="Times New Roman" w:cs="Times New Roman"/>
          <w:i/>
          <w:lang w:val="en-US"/>
        </w:rPr>
        <w:t xml:space="preserve"> </w:t>
      </w:r>
      <w:proofErr w:type="spellStart"/>
      <w:r w:rsidRPr="008B66F7">
        <w:rPr>
          <w:rFonts w:ascii="Times New Roman" w:hAnsi="Times New Roman" w:cs="Times New Roman"/>
          <w:i/>
          <w:lang w:val="en-US"/>
        </w:rPr>
        <w:t>Persiapan</w:t>
      </w:r>
      <w:proofErr w:type="spellEnd"/>
      <w:r w:rsidRPr="008B66F7">
        <w:rPr>
          <w:rFonts w:ascii="Times New Roman" w:hAnsi="Times New Roman" w:cs="Times New Roman"/>
          <w:i/>
          <w:lang w:val="en-US"/>
        </w:rPr>
        <w:t xml:space="preserve"> </w:t>
      </w:r>
      <w:proofErr w:type="spellStart"/>
      <w:r w:rsidRPr="008B66F7">
        <w:rPr>
          <w:rFonts w:ascii="Times New Roman" w:hAnsi="Times New Roman" w:cs="Times New Roman"/>
          <w:i/>
          <w:lang w:val="en-US"/>
        </w:rPr>
        <w:t>Kemerdekaan</w:t>
      </w:r>
      <w:proofErr w:type="spellEnd"/>
      <w:r w:rsidRPr="008B66F7">
        <w:rPr>
          <w:rFonts w:ascii="Times New Roman" w:hAnsi="Times New Roman" w:cs="Times New Roman"/>
          <w:i/>
          <w:lang w:val="en-US"/>
        </w:rPr>
        <w:t xml:space="preserve"> Indonesia (PPKI) 28 Mei 1945-22 </w:t>
      </w:r>
      <w:proofErr w:type="spellStart"/>
      <w:r w:rsidRPr="008B66F7">
        <w:rPr>
          <w:rFonts w:ascii="Times New Roman" w:hAnsi="Times New Roman" w:cs="Times New Roman"/>
          <w:i/>
          <w:lang w:val="en-US"/>
        </w:rPr>
        <w:t>Agutus</w:t>
      </w:r>
      <w:proofErr w:type="spellEnd"/>
      <w:r w:rsidRPr="008B66F7">
        <w:rPr>
          <w:rFonts w:ascii="Times New Roman" w:hAnsi="Times New Roman" w:cs="Times New Roman"/>
          <w:i/>
          <w:lang w:val="en-US"/>
        </w:rPr>
        <w:t xml:space="preserve"> 1945</w:t>
      </w:r>
      <w:r w:rsidRPr="008B66F7">
        <w:rPr>
          <w:rFonts w:ascii="Times New Roman" w:hAnsi="Times New Roman" w:cs="Times New Roman"/>
          <w:lang w:val="en-US"/>
        </w:rPr>
        <w:t>, Jakarta: 1998.</w:t>
      </w:r>
      <w:r>
        <w:rPr>
          <w:sz w:val="24"/>
          <w:szCs w:val="24"/>
          <w:lang w:val="en-US"/>
        </w:rPr>
        <w:t xml:space="preserve"> </w:t>
      </w:r>
    </w:p>
    <w:p w14:paraId="01877F15" w14:textId="77777777" w:rsidR="00364BC3" w:rsidRDefault="00364BC3" w:rsidP="00E7626B">
      <w:pPr>
        <w:pStyle w:val="FootnoteText"/>
        <w:ind w:left="567" w:hanging="567"/>
        <w:jc w:val="both"/>
        <w:rPr>
          <w:sz w:val="24"/>
          <w:szCs w:val="24"/>
          <w:lang w:val="en-US"/>
        </w:rPr>
      </w:pPr>
    </w:p>
    <w:p w14:paraId="0698370F" w14:textId="4622F2AA" w:rsidR="00364BC3" w:rsidRPr="00E7626B" w:rsidRDefault="00364BC3">
      <w:pPr>
        <w:pStyle w:val="FootnoteText"/>
        <w:rPr>
          <w:lang w:val="en-US"/>
        </w:rPr>
      </w:pPr>
    </w:p>
  </w:footnote>
  <w:footnote w:id="2">
    <w:p w14:paraId="44790C78" w14:textId="172EE0AD" w:rsidR="00364BC3" w:rsidRPr="00B1063C" w:rsidRDefault="00364BC3" w:rsidP="00B1063C">
      <w:pPr>
        <w:pStyle w:val="FootnoteText"/>
        <w:jc w:val="both"/>
        <w:rPr>
          <w:rFonts w:ascii="Times New Roman" w:hAnsi="Times New Roman" w:cs="Times New Roman"/>
        </w:rPr>
      </w:pPr>
      <w:r>
        <w:rPr>
          <w:rStyle w:val="FootnoteReference"/>
        </w:rPr>
        <w:footnoteRef/>
      </w:r>
      <w:r>
        <w:t xml:space="preserve"> </w:t>
      </w:r>
      <w:r w:rsidRPr="00173CFA">
        <w:rPr>
          <w:rFonts w:ascii="Times New Roman" w:hAnsi="Times New Roman" w:cs="Times New Roman"/>
        </w:rPr>
        <w:t xml:space="preserve">Vedi R. Hadiz, </w:t>
      </w:r>
      <w:r w:rsidRPr="00173CFA">
        <w:rPr>
          <w:rFonts w:ascii="Times New Roman" w:hAnsi="Times New Roman" w:cs="Times New Roman"/>
          <w:i/>
        </w:rPr>
        <w:t>Dinamika Kekuasaan Ekonomi Politik Indonesia pasca-Soeharto,</w:t>
      </w:r>
      <w:r w:rsidRPr="00173CFA">
        <w:rPr>
          <w:rFonts w:ascii="Times New Roman" w:hAnsi="Times New Roman" w:cs="Times New Roman"/>
        </w:rPr>
        <w:t xml:space="preserve"> Jakarta, LP3ES, 2005, h. 265-267.</w:t>
      </w:r>
    </w:p>
  </w:footnote>
  <w:footnote w:id="3">
    <w:p w14:paraId="151062BC" w14:textId="172445EC" w:rsidR="00364BC3" w:rsidRPr="00B1063C" w:rsidRDefault="00364BC3">
      <w:pPr>
        <w:pStyle w:val="FootnoteText"/>
        <w:rPr>
          <w:rFonts w:ascii="Times New Roman" w:hAnsi="Times New Roman" w:cs="Times New Roman"/>
          <w:i/>
          <w:iCs/>
          <w:lang w:val="en-US"/>
        </w:rPr>
      </w:pPr>
      <w:r>
        <w:rPr>
          <w:rStyle w:val="FootnoteReference"/>
        </w:rPr>
        <w:footnoteRef/>
      </w:r>
      <w:r>
        <w:t xml:space="preserve"> </w:t>
      </w:r>
      <w:r w:rsidRPr="00B1063C">
        <w:rPr>
          <w:rFonts w:ascii="Times New Roman" w:hAnsi="Times New Roman" w:cs="Times New Roman"/>
          <w:i/>
          <w:iCs/>
          <w:lang w:val="en-US"/>
        </w:rPr>
        <w:t>Ibid.</w:t>
      </w:r>
    </w:p>
  </w:footnote>
  <w:footnote w:id="4">
    <w:p w14:paraId="5237A394" w14:textId="77777777" w:rsidR="00364BC3" w:rsidRPr="006069E1" w:rsidRDefault="00364BC3" w:rsidP="00D30C9A">
      <w:pPr>
        <w:pStyle w:val="FootnoteText"/>
        <w:rPr>
          <w:rFonts w:ascii="Times New Roman" w:hAnsi="Times New Roman" w:cs="Times New Roman"/>
        </w:rPr>
      </w:pPr>
      <w:r>
        <w:rPr>
          <w:rStyle w:val="FootnoteReference"/>
        </w:rPr>
        <w:footnoteRef/>
      </w:r>
      <w:r>
        <w:t xml:space="preserve"> </w:t>
      </w:r>
      <w:r w:rsidRPr="006069E1">
        <w:rPr>
          <w:rFonts w:ascii="Times New Roman" w:hAnsi="Times New Roman" w:cs="Times New Roman"/>
        </w:rPr>
        <w:t xml:space="preserve">Leo Suryadinata, </w:t>
      </w:r>
      <w:r w:rsidRPr="006069E1">
        <w:rPr>
          <w:rFonts w:ascii="Times New Roman" w:hAnsi="Times New Roman" w:cs="Times New Roman"/>
          <w:i/>
        </w:rPr>
        <w:t>Election and Politics in Indonesia</w:t>
      </w:r>
      <w:r w:rsidRPr="006069E1">
        <w:rPr>
          <w:rFonts w:ascii="Times New Roman" w:hAnsi="Times New Roman" w:cs="Times New Roman"/>
        </w:rPr>
        <w:t>, Singapore, ISEAS, 2002, h. 260</w:t>
      </w:r>
      <w:r>
        <w:rPr>
          <w:rFonts w:ascii="Times New Roman" w:hAnsi="Times New Roman" w:cs="Times New Roman"/>
        </w:rPr>
        <w:t>-</w:t>
      </w:r>
      <w:r w:rsidRPr="006069E1">
        <w:rPr>
          <w:rFonts w:ascii="Times New Roman" w:hAnsi="Times New Roman" w:cs="Times New Roman"/>
        </w:rPr>
        <w:t>265.</w:t>
      </w:r>
    </w:p>
  </w:footnote>
  <w:footnote w:id="5">
    <w:p w14:paraId="0D8D9E32" w14:textId="77777777" w:rsidR="00364BC3" w:rsidRPr="005C7324" w:rsidRDefault="00364BC3" w:rsidP="00693A56">
      <w:pPr>
        <w:pStyle w:val="FootnoteText"/>
        <w:jc w:val="both"/>
        <w:rPr>
          <w:rFonts w:ascii="Times New Roman" w:hAnsi="Times New Roman" w:cs="Times New Roman"/>
        </w:rPr>
      </w:pPr>
      <w:r>
        <w:rPr>
          <w:rStyle w:val="FootnoteReference"/>
        </w:rPr>
        <w:footnoteRef/>
      </w:r>
      <w:r>
        <w:t xml:space="preserve"> </w:t>
      </w:r>
      <w:r w:rsidRPr="005C7324">
        <w:rPr>
          <w:rFonts w:ascii="Times New Roman" w:hAnsi="Times New Roman" w:cs="Times New Roman"/>
        </w:rPr>
        <w:t xml:space="preserve">Syamsuddin </w:t>
      </w:r>
      <w:r>
        <w:rPr>
          <w:rFonts w:ascii="Times New Roman" w:hAnsi="Times New Roman" w:cs="Times New Roman"/>
        </w:rPr>
        <w:t>H</w:t>
      </w:r>
      <w:r w:rsidRPr="005C7324">
        <w:rPr>
          <w:rFonts w:ascii="Times New Roman" w:hAnsi="Times New Roman" w:cs="Times New Roman"/>
        </w:rPr>
        <w:t xml:space="preserve">aris, </w:t>
      </w:r>
      <w:r>
        <w:rPr>
          <w:rFonts w:ascii="Times New Roman" w:hAnsi="Times New Roman" w:cs="Times New Roman"/>
        </w:rPr>
        <w:t>“</w:t>
      </w:r>
      <w:r w:rsidRPr="005C7324">
        <w:rPr>
          <w:rFonts w:ascii="Times New Roman" w:hAnsi="Times New Roman" w:cs="Times New Roman"/>
        </w:rPr>
        <w:t xml:space="preserve">Koalisi dalam Demokrasi Sistem Presidensial Indonesia: Faktor-Faktor Kerapuhan Koalisi Era Presiden Susilo Bambang Yudhoyono” </w:t>
      </w:r>
      <w:r w:rsidRPr="005C7324">
        <w:rPr>
          <w:rFonts w:ascii="Times New Roman" w:hAnsi="Times New Roman" w:cs="Times New Roman"/>
          <w:i/>
          <w:iCs/>
        </w:rPr>
        <w:t xml:space="preserve">Jurnal </w:t>
      </w:r>
      <w:r>
        <w:rPr>
          <w:rFonts w:ascii="Times New Roman" w:hAnsi="Times New Roman" w:cs="Times New Roman"/>
          <w:i/>
          <w:iCs/>
        </w:rPr>
        <w:t>P</w:t>
      </w:r>
      <w:r w:rsidRPr="005C7324">
        <w:rPr>
          <w:rFonts w:ascii="Times New Roman" w:hAnsi="Times New Roman" w:cs="Times New Roman"/>
          <w:i/>
          <w:iCs/>
        </w:rPr>
        <w:t>enelitian Politik</w:t>
      </w:r>
      <w:r w:rsidRPr="005C7324">
        <w:rPr>
          <w:rFonts w:ascii="Times New Roman" w:hAnsi="Times New Roman" w:cs="Times New Roman"/>
        </w:rPr>
        <w:t>, Vol 8, No.1, 2011, h. 1-14.</w:t>
      </w:r>
    </w:p>
    <w:p w14:paraId="0CFA983E" w14:textId="77777777" w:rsidR="00364BC3" w:rsidRDefault="00364BC3" w:rsidP="00693A56">
      <w:pPr>
        <w:pStyle w:val="FootnoteText"/>
      </w:pPr>
    </w:p>
  </w:footnote>
  <w:footnote w:id="6">
    <w:p w14:paraId="788FA1D8" w14:textId="6719B433" w:rsidR="00364BC3" w:rsidRPr="00BA57D9" w:rsidRDefault="00364BC3">
      <w:pPr>
        <w:pStyle w:val="FootnoteText"/>
        <w:rPr>
          <w:rFonts w:ascii="Times New Roman" w:hAnsi="Times New Roman" w:cs="Times New Roman"/>
        </w:rPr>
      </w:pPr>
      <w:r>
        <w:rPr>
          <w:rStyle w:val="FootnoteReference"/>
        </w:rPr>
        <w:footnoteRef/>
      </w:r>
      <w:r>
        <w:t xml:space="preserve"> </w:t>
      </w:r>
      <w:r w:rsidRPr="0092623A">
        <w:rPr>
          <w:rFonts w:ascii="Times New Roman" w:hAnsi="Times New Roman" w:cs="Times New Roman"/>
        </w:rPr>
        <w:t xml:space="preserve">Herbert Feith, </w:t>
      </w:r>
      <w:r w:rsidRPr="0092623A">
        <w:rPr>
          <w:rFonts w:ascii="Times New Roman" w:hAnsi="Times New Roman" w:cs="Times New Roman"/>
          <w:i/>
          <w:iCs/>
        </w:rPr>
        <w:t>The Decline of Constitutional Democracy in Indonesia</w:t>
      </w:r>
      <w:r w:rsidRPr="0092623A">
        <w:rPr>
          <w:rFonts w:ascii="Times New Roman" w:hAnsi="Times New Roman" w:cs="Times New Roman"/>
        </w:rPr>
        <w:t>, Ithaca, New York: Cornell University Press, 1962, p. 113-122.</w:t>
      </w:r>
    </w:p>
  </w:footnote>
  <w:footnote w:id="7">
    <w:p w14:paraId="2229B594" w14:textId="77777777" w:rsidR="00364BC3" w:rsidRDefault="00364BC3" w:rsidP="00953E54">
      <w:pPr>
        <w:pStyle w:val="FootnoteText"/>
        <w:jc w:val="both"/>
      </w:pPr>
      <w:r>
        <w:rPr>
          <w:rStyle w:val="FootnoteReference"/>
        </w:rPr>
        <w:footnoteRef/>
      </w:r>
      <w:r>
        <w:t xml:space="preserve"> </w:t>
      </w:r>
      <w:r>
        <w:rPr>
          <w:rFonts w:ascii="Times New Roman" w:hAnsi="Times New Roman" w:cs="Times New Roman"/>
        </w:rPr>
        <w:t xml:space="preserve">Afan Gaffar, </w:t>
      </w:r>
      <w:r>
        <w:rPr>
          <w:rFonts w:ascii="Times New Roman" w:hAnsi="Times New Roman" w:cs="Times New Roman"/>
          <w:i/>
          <w:iCs/>
        </w:rPr>
        <w:t xml:space="preserve">Politik Indonesia Transisi Menuju Demokrasi, </w:t>
      </w:r>
      <w:r>
        <w:rPr>
          <w:rFonts w:ascii="Times New Roman" w:hAnsi="Times New Roman" w:cs="Times New Roman"/>
        </w:rPr>
        <w:t>Yogyakarta: Pustaka Pelajar, h. 27.</w:t>
      </w:r>
    </w:p>
  </w:footnote>
  <w:footnote w:id="8">
    <w:p w14:paraId="360283BC" w14:textId="77777777" w:rsidR="00364BC3" w:rsidRPr="002B6EBD" w:rsidRDefault="00364BC3" w:rsidP="00BA57D9">
      <w:pPr>
        <w:spacing w:line="240" w:lineRule="auto"/>
        <w:jc w:val="both"/>
        <w:rPr>
          <w:rFonts w:ascii="Times New Roman" w:hAnsi="Times New Roman" w:cs="Times New Roman"/>
          <w:sz w:val="20"/>
          <w:szCs w:val="20"/>
        </w:rPr>
      </w:pPr>
      <w:r>
        <w:rPr>
          <w:rStyle w:val="FootnoteReference"/>
        </w:rPr>
        <w:footnoteRef/>
      </w:r>
      <w:r>
        <w:t xml:space="preserve"> </w:t>
      </w:r>
      <w:r w:rsidRPr="002B6EBD">
        <w:rPr>
          <w:rFonts w:ascii="Times New Roman" w:hAnsi="Times New Roman" w:cs="Times New Roman"/>
          <w:sz w:val="20"/>
          <w:szCs w:val="20"/>
        </w:rPr>
        <w:t>Dwight Y. King, Indonesia’s New Order as Bureaucratic Politiy, a Neopatrimonial Regime or a Bureaucratic Authoritritarian Regime: What Difference Doe It Make?</w:t>
      </w:r>
      <w:r>
        <w:rPr>
          <w:rFonts w:ascii="Times New Roman" w:hAnsi="Times New Roman" w:cs="Times New Roman"/>
          <w:sz w:val="24"/>
          <w:szCs w:val="24"/>
        </w:rPr>
        <w:t xml:space="preserve"> </w:t>
      </w:r>
      <w:r w:rsidRPr="002B6EBD">
        <w:rPr>
          <w:rFonts w:ascii="Times New Roman" w:hAnsi="Times New Roman" w:cs="Times New Roman"/>
          <w:sz w:val="20"/>
          <w:szCs w:val="20"/>
        </w:rPr>
        <w:t xml:space="preserve">Benecict Anderson and Audrey Kahin (ed), </w:t>
      </w:r>
      <w:r w:rsidRPr="002B6EBD">
        <w:rPr>
          <w:rFonts w:ascii="Times New Roman" w:hAnsi="Times New Roman" w:cs="Times New Roman"/>
          <w:i/>
          <w:iCs/>
          <w:sz w:val="20"/>
          <w:szCs w:val="20"/>
        </w:rPr>
        <w:t>Interim Reports Series Publication No. 62, Cornell Modern Indonesia Project Southeast Asia Program</w:t>
      </w:r>
      <w:r w:rsidRPr="002B6EBD">
        <w:rPr>
          <w:rFonts w:ascii="Times New Roman" w:hAnsi="Times New Roman" w:cs="Times New Roman"/>
          <w:sz w:val="20"/>
          <w:szCs w:val="20"/>
        </w:rPr>
        <w:t>, New York: Cornell Uniniversity Ithaca, 1982. P.</w:t>
      </w:r>
      <w:r>
        <w:rPr>
          <w:rFonts w:ascii="Times New Roman" w:hAnsi="Times New Roman" w:cs="Times New Roman"/>
          <w:sz w:val="20"/>
          <w:szCs w:val="20"/>
        </w:rPr>
        <w:t xml:space="preserve"> 104-117.</w:t>
      </w:r>
      <w:r w:rsidRPr="002B6EBD">
        <w:rPr>
          <w:rFonts w:ascii="Times New Roman" w:hAnsi="Times New Roman" w:cs="Times New Roman"/>
          <w:sz w:val="20"/>
          <w:szCs w:val="20"/>
        </w:rPr>
        <w:t xml:space="preserve"> </w:t>
      </w:r>
    </w:p>
  </w:footnote>
  <w:footnote w:id="9">
    <w:p w14:paraId="6297271C" w14:textId="77777777" w:rsidR="00364BC3" w:rsidRPr="00E31C07" w:rsidRDefault="00364BC3" w:rsidP="00194FE5">
      <w:pPr>
        <w:pStyle w:val="FootnoteText"/>
        <w:jc w:val="both"/>
        <w:rPr>
          <w:rFonts w:ascii="Times New Roman" w:hAnsi="Times New Roman" w:cs="Times New Roman"/>
        </w:rPr>
      </w:pPr>
      <w:r>
        <w:rPr>
          <w:rStyle w:val="FootnoteReference"/>
        </w:rPr>
        <w:footnoteRef/>
      </w:r>
      <w:r>
        <w:t xml:space="preserve"> </w:t>
      </w:r>
      <w:r w:rsidRPr="00E31C07">
        <w:rPr>
          <w:rFonts w:ascii="Times New Roman" w:hAnsi="Times New Roman" w:cs="Times New Roman"/>
        </w:rPr>
        <w:t xml:space="preserve">Bagus Takwin dan Niniek L. Karim, </w:t>
      </w:r>
      <w:r w:rsidRPr="00E31C07">
        <w:rPr>
          <w:rFonts w:ascii="Times New Roman" w:hAnsi="Times New Roman" w:cs="Times New Roman"/>
          <w:i/>
          <w:iCs/>
        </w:rPr>
        <w:t>Sang Kandidat: Analisis Psikologi Politik Lima Kandidat Presiden da Wakil Presiden RI Pemlu 2004</w:t>
      </w:r>
      <w:r w:rsidRPr="00E31C07">
        <w:rPr>
          <w:rFonts w:ascii="Times New Roman" w:hAnsi="Times New Roman" w:cs="Times New Roman"/>
        </w:rPr>
        <w:t>, Jakarta: Kompas, 2004, h. 239-246.</w:t>
      </w:r>
    </w:p>
  </w:footnote>
  <w:footnote w:id="10">
    <w:p w14:paraId="13B5A311" w14:textId="77777777" w:rsidR="00364BC3" w:rsidRDefault="00364BC3" w:rsidP="0042127A">
      <w:pPr>
        <w:pStyle w:val="FootnoteText"/>
      </w:pPr>
      <w:r w:rsidRPr="005C0EA8">
        <w:rPr>
          <w:rStyle w:val="FootnoteReference"/>
          <w:rFonts w:ascii="Times New Roman" w:hAnsi="Times New Roman" w:cs="Times New Roman"/>
        </w:rPr>
        <w:footnoteRef/>
      </w:r>
      <w:r w:rsidRPr="005C0EA8">
        <w:rPr>
          <w:rFonts w:ascii="Times New Roman" w:hAnsi="Times New Roman" w:cs="Times New Roman"/>
        </w:rPr>
        <w:t xml:space="preserve"> Tobias van Assche, Leadership and and Decision Making</w:t>
      </w:r>
      <w:r>
        <w:t xml:space="preserve">, </w:t>
      </w:r>
      <w:r w:rsidRPr="00C23C0C">
        <w:rPr>
          <w:rFonts w:ascii="Times New Roman" w:hAnsi="Times New Roman" w:cs="Times New Roman"/>
          <w:lang w:val="en-ID"/>
        </w:rPr>
        <w:t>John T. Ishiyama &amp; Marijke Breuning (Ed),</w:t>
      </w:r>
      <w:r>
        <w:rPr>
          <w:rFonts w:ascii="Times New Roman" w:hAnsi="Times New Roman" w:cs="Times New Roman"/>
          <w:lang w:val="en-ID"/>
        </w:rPr>
        <w:t xml:space="preserve"> </w:t>
      </w:r>
      <w:r w:rsidRPr="00C23C0C">
        <w:rPr>
          <w:rFonts w:ascii="Times New Roman" w:hAnsi="Times New Roman" w:cs="Times New Roman"/>
          <w:i/>
          <w:iCs/>
        </w:rPr>
        <w:t>21</w:t>
      </w:r>
      <w:r w:rsidRPr="00C23C0C">
        <w:rPr>
          <w:rFonts w:ascii="Times New Roman" w:hAnsi="Times New Roman" w:cs="Times New Roman"/>
          <w:i/>
          <w:iCs/>
          <w:vertAlign w:val="superscript"/>
        </w:rPr>
        <w:t>st</w:t>
      </w:r>
      <w:r w:rsidRPr="00C23C0C">
        <w:rPr>
          <w:rFonts w:ascii="Times New Roman" w:hAnsi="Times New Roman" w:cs="Times New Roman"/>
          <w:i/>
          <w:iCs/>
        </w:rPr>
        <w:t xml:space="preserve"> Century Political Sience </w:t>
      </w:r>
      <w:r>
        <w:rPr>
          <w:rFonts w:ascii="Times New Roman" w:hAnsi="Times New Roman" w:cs="Times New Roman"/>
          <w:i/>
          <w:iCs/>
        </w:rPr>
        <w:t>a</w:t>
      </w:r>
      <w:r w:rsidRPr="00C23C0C">
        <w:rPr>
          <w:rFonts w:ascii="Times New Roman" w:hAnsi="Times New Roman" w:cs="Times New Roman"/>
          <w:i/>
          <w:iCs/>
        </w:rPr>
        <w:t xml:space="preserve"> Refernce Handbook</w:t>
      </w:r>
      <w:r w:rsidRPr="00C23C0C">
        <w:rPr>
          <w:rFonts w:ascii="Times New Roman" w:hAnsi="Times New Roman" w:cs="Times New Roman"/>
        </w:rPr>
        <w:t>, Los Angeles-London, New Delhi, Singapore,</w:t>
      </w:r>
      <w:r>
        <w:rPr>
          <w:rFonts w:ascii="Times New Roman" w:hAnsi="Times New Roman" w:cs="Times New Roman"/>
        </w:rPr>
        <w:t xml:space="preserve"> </w:t>
      </w:r>
      <w:r w:rsidRPr="00C23C0C">
        <w:rPr>
          <w:rFonts w:ascii="Times New Roman" w:hAnsi="Times New Roman" w:cs="Times New Roman"/>
        </w:rPr>
        <w:t>Wasington DC: Sage Publication Inc</w:t>
      </w:r>
      <w:r>
        <w:rPr>
          <w:rFonts w:ascii="Times New Roman" w:hAnsi="Times New Roman" w:cs="Times New Roman"/>
        </w:rPr>
        <w:t>, 2011, p. 353-361.</w:t>
      </w:r>
    </w:p>
  </w:footnote>
  <w:footnote w:id="11">
    <w:p w14:paraId="3A3D8111" w14:textId="77777777" w:rsidR="00364BC3" w:rsidRPr="005A571C" w:rsidRDefault="00364BC3" w:rsidP="0042127A">
      <w:pPr>
        <w:pStyle w:val="FootnoteText"/>
        <w:rPr>
          <w:rFonts w:ascii="Times New Roman" w:hAnsi="Times New Roman" w:cs="Times New Roman"/>
        </w:rPr>
      </w:pPr>
      <w:r w:rsidRPr="005A571C">
        <w:rPr>
          <w:rStyle w:val="FootnoteReference"/>
          <w:rFonts w:ascii="Times New Roman" w:hAnsi="Times New Roman" w:cs="Times New Roman"/>
        </w:rPr>
        <w:footnoteRef/>
      </w:r>
      <w:r w:rsidRPr="005A571C">
        <w:rPr>
          <w:rFonts w:ascii="Times New Roman" w:hAnsi="Times New Roman" w:cs="Times New Roman"/>
        </w:rPr>
        <w:t xml:space="preserve"> M. Brewster Smith. A Map for Analisys personality and Politics, </w:t>
      </w:r>
      <w:r w:rsidRPr="005A571C">
        <w:rPr>
          <w:rFonts w:ascii="Times New Roman" w:hAnsi="Times New Roman" w:cs="Times New Roman"/>
          <w:i/>
          <w:iCs/>
        </w:rPr>
        <w:t>Journal of Social Issues</w:t>
      </w:r>
      <w:r w:rsidRPr="005A571C">
        <w:rPr>
          <w:rFonts w:ascii="Times New Roman" w:hAnsi="Times New Roman" w:cs="Times New Roman"/>
        </w:rPr>
        <w:t xml:space="preserve">, Vol. 24, No. 23, p.  </w:t>
      </w:r>
    </w:p>
  </w:footnote>
  <w:footnote w:id="12">
    <w:p w14:paraId="648D445D" w14:textId="77777777" w:rsidR="00364BC3" w:rsidRPr="00B72C9C" w:rsidRDefault="00364BC3" w:rsidP="0042127A">
      <w:pPr>
        <w:pStyle w:val="FootnoteText"/>
        <w:rPr>
          <w:rFonts w:ascii="Times New Roman" w:hAnsi="Times New Roman" w:cs="Times New Roman"/>
        </w:rPr>
      </w:pPr>
      <w:r>
        <w:rPr>
          <w:rStyle w:val="FootnoteReference"/>
        </w:rPr>
        <w:footnoteRef/>
      </w:r>
      <w:r>
        <w:t xml:space="preserve"> </w:t>
      </w:r>
      <w:r w:rsidRPr="00B72C9C">
        <w:rPr>
          <w:rFonts w:ascii="Times New Roman" w:hAnsi="Times New Roman" w:cs="Times New Roman"/>
        </w:rPr>
        <w:t xml:space="preserve">Barber, James.D, </w:t>
      </w:r>
      <w:r w:rsidRPr="00B72C9C">
        <w:rPr>
          <w:rFonts w:ascii="Times New Roman" w:hAnsi="Times New Roman" w:cs="Times New Roman"/>
          <w:i/>
          <w:iCs/>
        </w:rPr>
        <w:t>The Presidential Character: Predicting performance in the White House</w:t>
      </w:r>
      <w:r w:rsidRPr="00B72C9C">
        <w:rPr>
          <w:rFonts w:ascii="Times New Roman" w:hAnsi="Times New Roman" w:cs="Times New Roman"/>
        </w:rPr>
        <w:t>, (third edition), Englewood Cliffs, NJ: Prentice Hill, 1992.</w:t>
      </w:r>
    </w:p>
  </w:footnote>
  <w:footnote w:id="13">
    <w:p w14:paraId="1A847FCD" w14:textId="77777777" w:rsidR="00364BC3" w:rsidRDefault="00364BC3" w:rsidP="0042127A">
      <w:pPr>
        <w:pStyle w:val="FootnoteText"/>
        <w:snapToGrid w:val="0"/>
        <w:jc w:val="both"/>
      </w:pPr>
      <w:r>
        <w:rPr>
          <w:rStyle w:val="FootnoteReference"/>
        </w:rPr>
        <w:footnoteRef/>
      </w:r>
      <w:r>
        <w:t xml:space="preserve"> </w:t>
      </w:r>
      <w:r>
        <w:rPr>
          <w:rFonts w:ascii="Times New Roman" w:hAnsi="Times New Roman" w:cs="Times New Roman"/>
        </w:rPr>
        <w:t xml:space="preserve">Rebecca E. Deen, “The Presidency,” </w:t>
      </w:r>
      <w:r w:rsidRPr="00C23C0C">
        <w:rPr>
          <w:rFonts w:ascii="Times New Roman" w:hAnsi="Times New Roman" w:cs="Times New Roman"/>
          <w:lang w:val="en-ID"/>
        </w:rPr>
        <w:t>John T. Ishiyama &amp; Marijke Breuning (Ed),</w:t>
      </w:r>
      <w:r>
        <w:rPr>
          <w:rFonts w:ascii="Times New Roman" w:hAnsi="Times New Roman" w:cs="Times New Roman"/>
          <w:lang w:val="en-ID"/>
        </w:rPr>
        <w:t xml:space="preserve"> </w:t>
      </w:r>
      <w:r w:rsidRPr="00C23C0C">
        <w:rPr>
          <w:rFonts w:ascii="Times New Roman" w:hAnsi="Times New Roman" w:cs="Times New Roman"/>
          <w:i/>
          <w:iCs/>
        </w:rPr>
        <w:t>21</w:t>
      </w:r>
      <w:r w:rsidRPr="00C23C0C">
        <w:rPr>
          <w:rFonts w:ascii="Times New Roman" w:hAnsi="Times New Roman" w:cs="Times New Roman"/>
          <w:i/>
          <w:iCs/>
          <w:vertAlign w:val="superscript"/>
        </w:rPr>
        <w:t>st</w:t>
      </w:r>
      <w:r w:rsidRPr="00C23C0C">
        <w:rPr>
          <w:rFonts w:ascii="Times New Roman" w:hAnsi="Times New Roman" w:cs="Times New Roman"/>
          <w:i/>
          <w:iCs/>
        </w:rPr>
        <w:t xml:space="preserve"> Century Political Sience </w:t>
      </w:r>
      <w:r>
        <w:rPr>
          <w:rFonts w:ascii="Times New Roman" w:hAnsi="Times New Roman" w:cs="Times New Roman"/>
          <w:i/>
          <w:iCs/>
        </w:rPr>
        <w:t>a</w:t>
      </w:r>
      <w:r w:rsidRPr="00C23C0C">
        <w:rPr>
          <w:rFonts w:ascii="Times New Roman" w:hAnsi="Times New Roman" w:cs="Times New Roman"/>
          <w:i/>
          <w:iCs/>
        </w:rPr>
        <w:t xml:space="preserve"> Refernce Handbook</w:t>
      </w:r>
      <w:r w:rsidRPr="00C23C0C">
        <w:rPr>
          <w:rFonts w:ascii="Times New Roman" w:hAnsi="Times New Roman" w:cs="Times New Roman"/>
        </w:rPr>
        <w:t>, Los Angeles-London, New Delhi, Singapore,</w:t>
      </w:r>
      <w:r>
        <w:rPr>
          <w:rFonts w:ascii="Times New Roman" w:hAnsi="Times New Roman" w:cs="Times New Roman"/>
        </w:rPr>
        <w:t xml:space="preserve"> </w:t>
      </w:r>
      <w:r w:rsidRPr="00C23C0C">
        <w:rPr>
          <w:rFonts w:ascii="Times New Roman" w:hAnsi="Times New Roman" w:cs="Times New Roman"/>
        </w:rPr>
        <w:t>Wasington DC: Sage Publication Inc</w:t>
      </w:r>
      <w:r>
        <w:rPr>
          <w:rFonts w:ascii="Times New Roman" w:hAnsi="Times New Roman" w:cs="Times New Roman"/>
        </w:rPr>
        <w:t xml:space="preserve">, 2011, p. 725-735. </w:t>
      </w:r>
    </w:p>
  </w:footnote>
  <w:footnote w:id="14">
    <w:p w14:paraId="6827910B" w14:textId="10BBA3D7" w:rsidR="00364BC3" w:rsidRPr="0092623A" w:rsidRDefault="00364BC3" w:rsidP="0042127A">
      <w:pPr>
        <w:pStyle w:val="FootnoteText"/>
        <w:rPr>
          <w:rFonts w:ascii="Times New Roman" w:hAnsi="Times New Roman" w:cs="Times New Roman"/>
        </w:rPr>
      </w:pPr>
      <w:r>
        <w:rPr>
          <w:rStyle w:val="FootnoteReference"/>
        </w:rPr>
        <w:footnoteRef/>
      </w:r>
      <w:r>
        <w:t xml:space="preserve"> </w:t>
      </w:r>
      <w:r w:rsidRPr="0092623A">
        <w:rPr>
          <w:rFonts w:ascii="Times New Roman" w:hAnsi="Times New Roman" w:cs="Times New Roman"/>
        </w:rPr>
        <w:t xml:space="preserve">Herbert Feith, </w:t>
      </w:r>
      <w:r w:rsidRPr="00D92322">
        <w:rPr>
          <w:rFonts w:ascii="Times New Roman" w:hAnsi="Times New Roman" w:cs="Times New Roman"/>
          <w:i/>
          <w:iCs/>
          <w:lang w:val="en-US"/>
        </w:rPr>
        <w:t>Op.Cit</w:t>
      </w:r>
      <w:r>
        <w:rPr>
          <w:rFonts w:ascii="Times New Roman" w:hAnsi="Times New Roman" w:cs="Times New Roman"/>
          <w:lang w:val="en-US"/>
        </w:rPr>
        <w:t xml:space="preserve">, </w:t>
      </w:r>
      <w:r w:rsidRPr="0092623A">
        <w:rPr>
          <w:rFonts w:ascii="Times New Roman" w:hAnsi="Times New Roman" w:cs="Times New Roman"/>
        </w:rPr>
        <w:t>p. 113-122.</w:t>
      </w:r>
    </w:p>
    <w:p w14:paraId="50F44E54" w14:textId="77777777" w:rsidR="00364BC3" w:rsidRDefault="00364BC3" w:rsidP="0042127A">
      <w:pPr>
        <w:pStyle w:val="FootnoteText"/>
      </w:pPr>
    </w:p>
  </w:footnote>
  <w:footnote w:id="15">
    <w:p w14:paraId="503856E2" w14:textId="27634EAC" w:rsidR="00364BC3" w:rsidRPr="00C87AC5" w:rsidRDefault="00364BC3">
      <w:pPr>
        <w:pStyle w:val="FootnoteText"/>
        <w:rPr>
          <w:lang w:val="en-US"/>
        </w:rPr>
      </w:pPr>
      <w:r>
        <w:rPr>
          <w:rStyle w:val="FootnoteReference"/>
        </w:rPr>
        <w:footnoteRef/>
      </w:r>
      <w:r>
        <w:t xml:space="preserve"> </w:t>
      </w:r>
      <w:r w:rsidRPr="00E032D8">
        <w:rPr>
          <w:rFonts w:ascii="Times New Roman" w:hAnsi="Times New Roman" w:cs="Times New Roman"/>
        </w:rPr>
        <w:t xml:space="preserve">Albert Widjaja, </w:t>
      </w:r>
      <w:r w:rsidRPr="00E032D8">
        <w:rPr>
          <w:rFonts w:ascii="Times New Roman" w:hAnsi="Times New Roman" w:cs="Times New Roman"/>
          <w:i/>
          <w:iCs/>
        </w:rPr>
        <w:t>Budaya Politik dan Pembangunan Ekonomi</w:t>
      </w:r>
      <w:r w:rsidRPr="00E032D8">
        <w:rPr>
          <w:rFonts w:ascii="Times New Roman" w:hAnsi="Times New Roman" w:cs="Times New Roman"/>
        </w:rPr>
        <w:t>, Jakarta: LP3ES, 1982, h. 12</w:t>
      </w:r>
      <w:r>
        <w:rPr>
          <w:rFonts w:ascii="Times New Roman" w:hAnsi="Times New Roman" w:cs="Times New Roman"/>
          <w:lang w:val="en-US"/>
        </w:rPr>
        <w:t>3</w:t>
      </w:r>
      <w:r w:rsidRPr="00E032D8">
        <w:rPr>
          <w:rFonts w:ascii="Times New Roman" w:hAnsi="Times New Roman" w:cs="Times New Roman"/>
        </w:rPr>
        <w:t>.</w:t>
      </w:r>
    </w:p>
  </w:footnote>
  <w:footnote w:id="16">
    <w:p w14:paraId="67CABA8D" w14:textId="098936F7" w:rsidR="00364BC3" w:rsidRPr="00E032D8" w:rsidRDefault="00364BC3" w:rsidP="00C87AC5">
      <w:pPr>
        <w:pStyle w:val="FootnoteText"/>
        <w:rPr>
          <w:rFonts w:ascii="Times New Roman" w:hAnsi="Times New Roman" w:cs="Times New Roman"/>
        </w:rPr>
      </w:pPr>
      <w:r w:rsidRPr="00E032D8">
        <w:rPr>
          <w:rStyle w:val="FootnoteReference"/>
          <w:rFonts w:ascii="Times New Roman" w:hAnsi="Times New Roman" w:cs="Times New Roman"/>
        </w:rPr>
        <w:footnoteRef/>
      </w:r>
      <w:r w:rsidRPr="00E032D8">
        <w:rPr>
          <w:rFonts w:ascii="Times New Roman" w:hAnsi="Times New Roman" w:cs="Times New Roman"/>
        </w:rPr>
        <w:t xml:space="preserve"> </w:t>
      </w:r>
      <w:r w:rsidRPr="000A089B">
        <w:rPr>
          <w:rFonts w:ascii="Times New Roman" w:hAnsi="Times New Roman" w:cs="Times New Roman"/>
          <w:i/>
          <w:iCs/>
          <w:lang w:val="en-US"/>
        </w:rPr>
        <w:t>Ibid</w:t>
      </w:r>
      <w:r>
        <w:rPr>
          <w:rFonts w:ascii="Times New Roman" w:hAnsi="Times New Roman" w:cs="Times New Roman"/>
          <w:lang w:val="en-US"/>
        </w:rPr>
        <w:t xml:space="preserve">, </w:t>
      </w:r>
      <w:r w:rsidRPr="00E032D8">
        <w:rPr>
          <w:rFonts w:ascii="Times New Roman" w:hAnsi="Times New Roman" w:cs="Times New Roman"/>
        </w:rPr>
        <w:t>h.129.</w:t>
      </w:r>
    </w:p>
  </w:footnote>
  <w:footnote w:id="17">
    <w:p w14:paraId="476DC59B" w14:textId="7972B60F" w:rsidR="00364BC3" w:rsidRDefault="00364BC3" w:rsidP="0042127A">
      <w:pPr>
        <w:pStyle w:val="FootnoteText"/>
        <w:snapToGrid w:val="0"/>
        <w:rPr>
          <w:rFonts w:ascii="Times New Roman" w:hAnsi="Times New Roman" w:cs="Times New Roman"/>
        </w:rPr>
      </w:pPr>
      <w:r>
        <w:rPr>
          <w:rStyle w:val="FootnoteReference"/>
        </w:rPr>
        <w:footnoteRef/>
      </w:r>
      <w:r>
        <w:t xml:space="preserve"> </w:t>
      </w:r>
      <w:r>
        <w:rPr>
          <w:rFonts w:ascii="Times New Roman" w:hAnsi="Times New Roman" w:cs="Times New Roman"/>
        </w:rPr>
        <w:t xml:space="preserve">Afan Gaffar, </w:t>
      </w:r>
      <w:r w:rsidRPr="00D92322">
        <w:rPr>
          <w:rFonts w:ascii="Times New Roman" w:hAnsi="Times New Roman" w:cs="Times New Roman"/>
          <w:i/>
          <w:iCs/>
          <w:lang w:val="en-US"/>
        </w:rPr>
        <w:t>Op.Cit</w:t>
      </w:r>
      <w:r>
        <w:rPr>
          <w:rFonts w:ascii="Times New Roman" w:hAnsi="Times New Roman" w:cs="Times New Roman"/>
          <w:lang w:val="en-US"/>
        </w:rPr>
        <w:t xml:space="preserve">, </w:t>
      </w:r>
      <w:r>
        <w:rPr>
          <w:rFonts w:ascii="Times New Roman" w:hAnsi="Times New Roman" w:cs="Times New Roman"/>
        </w:rPr>
        <w:t>h. 66</w:t>
      </w:r>
    </w:p>
  </w:footnote>
  <w:footnote w:id="18">
    <w:p w14:paraId="5942A406" w14:textId="77777777" w:rsidR="00364BC3" w:rsidRDefault="00364BC3" w:rsidP="0042127A">
      <w:pPr>
        <w:pStyle w:val="FootnoteText"/>
        <w:snapToGrid w:val="0"/>
        <w:rPr>
          <w:rFonts w:ascii="Times New Roman" w:hAnsi="Times New Roman" w:cs="Times New Roman"/>
        </w:rPr>
      </w:pPr>
      <w:r>
        <w:rPr>
          <w:rStyle w:val="FootnoteReference"/>
        </w:rPr>
        <w:footnoteRef/>
      </w:r>
      <w:r>
        <w:t xml:space="preserve"> </w:t>
      </w:r>
      <w:r>
        <w:rPr>
          <w:rFonts w:ascii="Times New Roman" w:hAnsi="Times New Roman" w:cs="Times New Roman"/>
          <w:i/>
          <w:iCs/>
        </w:rPr>
        <w:t xml:space="preserve">Ibid, </w:t>
      </w:r>
      <w:r>
        <w:rPr>
          <w:rFonts w:ascii="Times New Roman" w:hAnsi="Times New Roman" w:cs="Times New Roman"/>
        </w:rPr>
        <w:t>h, 67-82</w:t>
      </w:r>
    </w:p>
  </w:footnote>
  <w:footnote w:id="19">
    <w:p w14:paraId="6C9B566A" w14:textId="77777777" w:rsidR="00364BC3" w:rsidRDefault="00364BC3" w:rsidP="0042127A">
      <w:pPr>
        <w:pStyle w:val="FootnoteText"/>
        <w:snapToGrid w:val="0"/>
        <w:rPr>
          <w:rFonts w:ascii="Times New Roman" w:hAnsi="Times New Roman" w:cs="Times New Roman"/>
        </w:rPr>
      </w:pPr>
      <w:r>
        <w:rPr>
          <w:rStyle w:val="FootnoteReference"/>
        </w:rPr>
        <w:footnoteRef/>
      </w:r>
      <w:r>
        <w:t xml:space="preserve"> </w:t>
      </w:r>
      <w:r>
        <w:rPr>
          <w:rFonts w:ascii="Times New Roman" w:hAnsi="Times New Roman" w:cs="Times New Roman"/>
          <w:i/>
          <w:iCs/>
        </w:rPr>
        <w:t>Ibid,</w:t>
      </w:r>
      <w:r>
        <w:rPr>
          <w:rFonts w:ascii="Times New Roman" w:hAnsi="Times New Roman" w:cs="Times New Roman"/>
        </w:rPr>
        <w:t xml:space="preserve"> h. 79-80.</w:t>
      </w:r>
    </w:p>
  </w:footnote>
  <w:footnote w:id="20">
    <w:p w14:paraId="1E4F115A" w14:textId="77777777" w:rsidR="00364BC3" w:rsidRDefault="00364BC3" w:rsidP="0042127A">
      <w:pPr>
        <w:pStyle w:val="FootnoteText"/>
        <w:snapToGrid w:val="0"/>
        <w:rPr>
          <w:rFonts w:ascii="Times New Roman" w:hAnsi="Times New Roman" w:cs="Times New Roman"/>
        </w:rPr>
      </w:pPr>
      <w:r>
        <w:rPr>
          <w:rStyle w:val="FootnoteReference"/>
        </w:rPr>
        <w:footnoteRef/>
      </w:r>
      <w:r>
        <w:t xml:space="preserve"> </w:t>
      </w:r>
      <w:r>
        <w:rPr>
          <w:rFonts w:ascii="Times New Roman" w:hAnsi="Times New Roman" w:cs="Times New Roman"/>
        </w:rPr>
        <w:t xml:space="preserve">Mohtar Mas’oed, “Lembaga Kepresidenan dan Resep Pengendalian Politik Indonesia”, dalam Reza Noer Arfani, </w:t>
      </w:r>
      <w:r>
        <w:rPr>
          <w:rFonts w:ascii="Times New Roman" w:hAnsi="Times New Roman" w:cs="Times New Roman"/>
          <w:i/>
          <w:iCs/>
        </w:rPr>
        <w:t>Demokrasi Indonesia Kontemporer</w:t>
      </w:r>
      <w:r>
        <w:rPr>
          <w:rFonts w:ascii="Times New Roman" w:hAnsi="Times New Roman" w:cs="Times New Roman"/>
        </w:rPr>
        <w:t>, Jakarta: Raja Grafindo Persada, 1996, h, 67-82.</w:t>
      </w:r>
    </w:p>
    <w:p w14:paraId="5A597273" w14:textId="77777777" w:rsidR="00364BC3" w:rsidRDefault="00364BC3" w:rsidP="0042127A">
      <w:pPr>
        <w:pStyle w:val="FootnoteText"/>
        <w:snapToGrid w:val="0"/>
        <w:rPr>
          <w:rFonts w:ascii="Times New Roman" w:hAnsi="Times New Roman" w:cs="Times New Roman"/>
        </w:rPr>
      </w:pPr>
      <w:r>
        <w:rPr>
          <w:rFonts w:ascii="Times New Roman" w:hAnsi="Times New Roman" w:cs="Times New Roman"/>
          <w:i/>
          <w:iCs/>
        </w:rPr>
        <w:t>Ibid</w:t>
      </w:r>
      <w:r>
        <w:rPr>
          <w:rFonts w:ascii="Times New Roman" w:hAnsi="Times New Roman" w:cs="Times New Roman"/>
        </w:rPr>
        <w:t>, h. 97-98.</w:t>
      </w:r>
    </w:p>
  </w:footnote>
  <w:footnote w:id="21">
    <w:p w14:paraId="34888DEE" w14:textId="77777777" w:rsidR="00364BC3" w:rsidRDefault="00364BC3" w:rsidP="0042127A">
      <w:pPr>
        <w:pStyle w:val="FootnoteText"/>
        <w:snapToGrid w:val="0"/>
      </w:pPr>
      <w:r>
        <w:rPr>
          <w:rStyle w:val="FootnoteReference"/>
        </w:rPr>
        <w:footnoteRef/>
      </w:r>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 h. 101.</w:t>
      </w:r>
    </w:p>
  </w:footnote>
  <w:footnote w:id="22">
    <w:p w14:paraId="75B9A95E" w14:textId="77777777" w:rsidR="00364BC3" w:rsidRDefault="00364BC3" w:rsidP="0042127A">
      <w:pPr>
        <w:pStyle w:val="FootnoteText"/>
        <w:snapToGrid w:val="0"/>
        <w:rPr>
          <w:rFonts w:ascii="Times New Roman" w:hAnsi="Times New Roman" w:cs="Times New Roman"/>
        </w:rPr>
      </w:pPr>
      <w:r>
        <w:rPr>
          <w:rStyle w:val="FootnoteReference"/>
        </w:rPr>
        <w:footnoteRef/>
      </w:r>
      <w:r>
        <w:rPr>
          <w:i/>
          <w:iCs/>
        </w:rPr>
        <w:t xml:space="preserve"> </w:t>
      </w:r>
      <w:r>
        <w:rPr>
          <w:rFonts w:ascii="Times New Roman" w:hAnsi="Times New Roman" w:cs="Times New Roman"/>
          <w:i/>
          <w:iCs/>
        </w:rPr>
        <w:t>Ibid</w:t>
      </w:r>
      <w:r>
        <w:rPr>
          <w:rFonts w:ascii="Times New Roman" w:hAnsi="Times New Roman" w:cs="Times New Roman"/>
        </w:rPr>
        <w:t>, h. 105-106.</w:t>
      </w:r>
    </w:p>
  </w:footnote>
  <w:footnote w:id="23">
    <w:p w14:paraId="0DB5006B" w14:textId="6A9CAC87" w:rsidR="00364BC3" w:rsidRPr="00173CFA" w:rsidRDefault="00364BC3" w:rsidP="0042127A">
      <w:pPr>
        <w:pStyle w:val="FootnoteText"/>
        <w:jc w:val="both"/>
        <w:rPr>
          <w:rFonts w:ascii="Times New Roman" w:hAnsi="Times New Roman" w:cs="Times New Roman"/>
        </w:rPr>
      </w:pPr>
      <w:r>
        <w:rPr>
          <w:rStyle w:val="FootnoteReference"/>
        </w:rPr>
        <w:footnoteRef/>
      </w:r>
      <w:r>
        <w:t xml:space="preserve"> </w:t>
      </w:r>
      <w:r w:rsidRPr="00173CFA">
        <w:rPr>
          <w:rFonts w:ascii="Times New Roman" w:hAnsi="Times New Roman" w:cs="Times New Roman"/>
        </w:rPr>
        <w:t>Vedi R. Hadiz,</w:t>
      </w:r>
      <w:r>
        <w:rPr>
          <w:rFonts w:ascii="Times New Roman" w:hAnsi="Times New Roman" w:cs="Times New Roman"/>
          <w:lang w:val="en-US"/>
        </w:rPr>
        <w:t xml:space="preserve"> </w:t>
      </w:r>
      <w:r w:rsidRPr="00DF75C5">
        <w:rPr>
          <w:rFonts w:ascii="Times New Roman" w:hAnsi="Times New Roman" w:cs="Times New Roman"/>
          <w:i/>
          <w:iCs/>
          <w:lang w:val="en-US"/>
        </w:rPr>
        <w:t>Op.Cit</w:t>
      </w:r>
      <w:r>
        <w:rPr>
          <w:rFonts w:ascii="Times New Roman" w:hAnsi="Times New Roman" w:cs="Times New Roman"/>
          <w:lang w:val="en-US"/>
        </w:rPr>
        <w:t>,</w:t>
      </w:r>
      <w:r w:rsidRPr="00173CFA">
        <w:rPr>
          <w:rFonts w:ascii="Times New Roman" w:hAnsi="Times New Roman" w:cs="Times New Roman"/>
        </w:rPr>
        <w:t xml:space="preserve"> h. 265-267.</w:t>
      </w:r>
    </w:p>
  </w:footnote>
  <w:footnote w:id="24">
    <w:p w14:paraId="73DDC03E" w14:textId="77777777" w:rsidR="00364BC3" w:rsidRPr="00173CFA" w:rsidRDefault="00364BC3" w:rsidP="0042127A">
      <w:pPr>
        <w:pStyle w:val="FootnoteText"/>
        <w:rPr>
          <w:rFonts w:ascii="Times New Roman" w:hAnsi="Times New Roman" w:cs="Times New Roman"/>
        </w:rPr>
      </w:pPr>
      <w:r w:rsidRPr="00173CFA">
        <w:rPr>
          <w:rStyle w:val="FootnoteReference"/>
          <w:rFonts w:ascii="Times New Roman" w:hAnsi="Times New Roman" w:cs="Times New Roman"/>
        </w:rPr>
        <w:footnoteRef/>
      </w:r>
      <w:r w:rsidRPr="00173CFA">
        <w:rPr>
          <w:rFonts w:ascii="Times New Roman" w:hAnsi="Times New Roman" w:cs="Times New Roman"/>
        </w:rPr>
        <w:t xml:space="preserve"> </w:t>
      </w:r>
      <w:r w:rsidRPr="00732B84">
        <w:rPr>
          <w:rFonts w:ascii="Times New Roman" w:hAnsi="Times New Roman" w:cs="Times New Roman"/>
          <w:i/>
          <w:iCs/>
        </w:rPr>
        <w:t>Ibid</w:t>
      </w:r>
      <w:r w:rsidRPr="00173CFA">
        <w:rPr>
          <w:rFonts w:ascii="Times New Roman" w:hAnsi="Times New Roman" w:cs="Times New Roman"/>
        </w:rPr>
        <w:t xml:space="preserve">, h. </w:t>
      </w:r>
    </w:p>
  </w:footnote>
  <w:footnote w:id="25">
    <w:p w14:paraId="1D24ED48" w14:textId="77777777" w:rsidR="00364BC3" w:rsidRPr="00173CFA" w:rsidRDefault="00364BC3" w:rsidP="0042127A">
      <w:pPr>
        <w:pStyle w:val="FootnoteText"/>
        <w:rPr>
          <w:rFonts w:ascii="Times New Roman" w:hAnsi="Times New Roman" w:cs="Times New Roman"/>
        </w:rPr>
      </w:pPr>
      <w:r w:rsidRPr="00173CFA">
        <w:rPr>
          <w:rStyle w:val="FootnoteReference"/>
          <w:rFonts w:ascii="Times New Roman" w:hAnsi="Times New Roman" w:cs="Times New Roman"/>
        </w:rPr>
        <w:footnoteRef/>
      </w:r>
      <w:r w:rsidRPr="00173CFA">
        <w:rPr>
          <w:rFonts w:ascii="Times New Roman" w:hAnsi="Times New Roman" w:cs="Times New Roman"/>
        </w:rPr>
        <w:t xml:space="preserve"> Jakarta Post, 22 Maret 2000.</w:t>
      </w:r>
    </w:p>
  </w:footnote>
  <w:footnote w:id="26">
    <w:p w14:paraId="5F3F067E" w14:textId="41435CEF" w:rsidR="00364BC3" w:rsidRPr="00C23037" w:rsidRDefault="00364BC3" w:rsidP="008704D0">
      <w:pPr>
        <w:pStyle w:val="FootnoteText"/>
        <w:jc w:val="both"/>
        <w:rPr>
          <w:rFonts w:ascii="Times New Roman" w:hAnsi="Times New Roman" w:cs="Times New Roman"/>
          <w:lang w:val="en-US"/>
        </w:rPr>
      </w:pPr>
      <w:r w:rsidRPr="009D42CA">
        <w:rPr>
          <w:rStyle w:val="FootnoteReference"/>
          <w:rFonts w:ascii="Times New Roman" w:hAnsi="Times New Roman" w:cs="Times New Roman"/>
        </w:rPr>
        <w:footnoteRef/>
      </w:r>
      <w:r w:rsidRPr="009D42CA">
        <w:rPr>
          <w:rFonts w:ascii="Times New Roman" w:hAnsi="Times New Roman" w:cs="Times New Roman"/>
        </w:rPr>
        <w:t xml:space="preserve"> </w:t>
      </w:r>
      <w:r w:rsidRPr="00C23037">
        <w:rPr>
          <w:rFonts w:ascii="Times New Roman" w:hAnsi="Times New Roman" w:cs="Times New Roman"/>
          <w:lang w:val="en-ID"/>
        </w:rPr>
        <w:t>Lisa Harrison</w:t>
      </w:r>
      <w:r>
        <w:rPr>
          <w:rFonts w:ascii="Times New Roman" w:hAnsi="Times New Roman" w:cs="Times New Roman"/>
          <w:lang w:val="en-ID"/>
        </w:rPr>
        <w:t>,</w:t>
      </w:r>
      <w:r w:rsidRPr="00C23037">
        <w:rPr>
          <w:rFonts w:ascii="Times New Roman" w:hAnsi="Times New Roman" w:cs="Times New Roman"/>
          <w:i/>
          <w:iCs/>
          <w:lang w:val="en-ID"/>
        </w:rPr>
        <w:t xml:space="preserve"> Political Research: An Introdauctin, </w:t>
      </w:r>
      <w:r w:rsidRPr="00C23037">
        <w:rPr>
          <w:rFonts w:ascii="Times New Roman" w:hAnsi="Times New Roman" w:cs="Times New Roman"/>
          <w:lang w:val="en-ID"/>
        </w:rPr>
        <w:t>Routledge: Psychology Press,</w:t>
      </w:r>
      <w:r>
        <w:rPr>
          <w:rFonts w:ascii="Times New Roman" w:hAnsi="Times New Roman" w:cs="Times New Roman"/>
          <w:lang w:val="en-ID"/>
        </w:rPr>
        <w:t xml:space="preserve"> 2001, </w:t>
      </w:r>
      <w:r w:rsidRPr="00C23037">
        <w:rPr>
          <w:rFonts w:ascii="Times New Roman" w:hAnsi="Times New Roman" w:cs="Times New Roman"/>
          <w:lang w:val="en-ID"/>
        </w:rPr>
        <w:t>pp.  19-52.</w:t>
      </w:r>
    </w:p>
  </w:footnote>
  <w:footnote w:id="27">
    <w:p w14:paraId="799E2C6E" w14:textId="29A886AD" w:rsidR="00364BC3" w:rsidRPr="00C665A4" w:rsidRDefault="00364BC3" w:rsidP="008704D0">
      <w:pPr>
        <w:pStyle w:val="FootnoteText"/>
        <w:rPr>
          <w:rFonts w:ascii="Times New Roman" w:hAnsi="Times New Roman" w:cs="Times New Roman"/>
          <w:lang w:val="en-US"/>
        </w:rPr>
      </w:pPr>
      <w:r w:rsidRPr="00C665A4">
        <w:rPr>
          <w:rStyle w:val="FootnoteReference"/>
          <w:rFonts w:ascii="Times New Roman" w:hAnsi="Times New Roman" w:cs="Times New Roman"/>
        </w:rPr>
        <w:footnoteRef/>
      </w:r>
      <w:r w:rsidRPr="00C665A4">
        <w:rPr>
          <w:rFonts w:ascii="Times New Roman" w:hAnsi="Times New Roman" w:cs="Times New Roman"/>
        </w:rPr>
        <w:t xml:space="preserve"> Alicia Jensic, Alicia Jensic</w:t>
      </w:r>
      <w:r w:rsidRPr="00C665A4">
        <w:rPr>
          <w:rFonts w:ascii="Times New Roman" w:hAnsi="Times New Roman" w:cs="Times New Roman"/>
          <w:lang w:val="en-US"/>
        </w:rPr>
        <w:t xml:space="preserve"> (2011)</w:t>
      </w:r>
      <w:r w:rsidRPr="00C665A4">
        <w:rPr>
          <w:rFonts w:ascii="Times New Roman" w:hAnsi="Times New Roman" w:cs="Times New Roman"/>
        </w:rPr>
        <w:t xml:space="preserve">, </w:t>
      </w:r>
      <w:r w:rsidRPr="00C665A4">
        <w:rPr>
          <w:rFonts w:ascii="Times New Roman" w:hAnsi="Times New Roman" w:cs="Times New Roman"/>
          <w:lang w:val="en-US"/>
        </w:rPr>
        <w:t xml:space="preserve">Qualitative VS Quantitative Research, </w:t>
      </w:r>
      <w:r w:rsidRPr="00C665A4">
        <w:rPr>
          <w:rFonts w:ascii="Times New Roman" w:hAnsi="Times New Roman" w:cs="Times New Roman"/>
          <w:lang w:val="en-ID"/>
        </w:rPr>
        <w:t xml:space="preserve">John T. Ishiyama &amp; Marijke Breuning </w:t>
      </w:r>
      <w:r w:rsidRPr="00C665A4">
        <w:rPr>
          <w:rFonts w:ascii="Times New Roman" w:hAnsi="Times New Roman" w:cs="Times New Roman"/>
          <w:i/>
          <w:iCs/>
          <w:lang w:val="en-US"/>
        </w:rPr>
        <w:t>21</w:t>
      </w:r>
      <w:r w:rsidRPr="00C665A4">
        <w:rPr>
          <w:rFonts w:ascii="Times New Roman" w:hAnsi="Times New Roman" w:cs="Times New Roman"/>
          <w:i/>
          <w:iCs/>
          <w:vertAlign w:val="superscript"/>
          <w:lang w:val="en-US"/>
        </w:rPr>
        <w:t>st</w:t>
      </w:r>
      <w:r w:rsidRPr="00C665A4">
        <w:rPr>
          <w:rFonts w:ascii="Times New Roman" w:hAnsi="Times New Roman" w:cs="Times New Roman"/>
          <w:i/>
          <w:iCs/>
          <w:lang w:val="en-US"/>
        </w:rPr>
        <w:t xml:space="preserve"> Century Political Sience ARefernce Handbook</w:t>
      </w:r>
      <w:r w:rsidRPr="00C665A4">
        <w:rPr>
          <w:rFonts w:ascii="Times New Roman" w:hAnsi="Times New Roman" w:cs="Times New Roman"/>
          <w:lang w:val="en-US"/>
        </w:rPr>
        <w:t>, Los Angeles-London, New Delhi, Singapore,</w:t>
      </w:r>
      <w:r>
        <w:rPr>
          <w:rFonts w:ascii="Times New Roman" w:hAnsi="Times New Roman" w:cs="Times New Roman"/>
          <w:lang w:val="en-US"/>
        </w:rPr>
        <w:t xml:space="preserve"> </w:t>
      </w:r>
      <w:r w:rsidRPr="00C665A4">
        <w:rPr>
          <w:rFonts w:ascii="Times New Roman" w:hAnsi="Times New Roman" w:cs="Times New Roman"/>
          <w:lang w:val="en-US"/>
        </w:rPr>
        <w:t>Wasington DC: Sage Publication Inc, pp. 506-514.</w:t>
      </w:r>
    </w:p>
  </w:footnote>
  <w:footnote w:id="28">
    <w:p w14:paraId="51E44BFC" w14:textId="1373312B" w:rsidR="00364BC3" w:rsidRPr="002F6D79" w:rsidRDefault="00364BC3" w:rsidP="00955BED">
      <w:pPr>
        <w:pStyle w:val="FootnoteText"/>
        <w:jc w:val="both"/>
        <w:rPr>
          <w:sz w:val="24"/>
          <w:szCs w:val="24"/>
          <w:lang w:val="en-US"/>
        </w:rPr>
      </w:pPr>
      <w:r>
        <w:rPr>
          <w:rStyle w:val="FootnoteReference"/>
        </w:rPr>
        <w:footnoteRef/>
      </w:r>
      <w:r>
        <w:t xml:space="preserve"> </w:t>
      </w:r>
      <w:r w:rsidRPr="008B66F7">
        <w:rPr>
          <w:rFonts w:ascii="Times New Roman" w:hAnsi="Times New Roman" w:cs="Times New Roman"/>
          <w:lang w:val="en-US"/>
        </w:rPr>
        <w:t xml:space="preserve">Sekretariat Negara Republik Indonesia, </w:t>
      </w:r>
      <w:r w:rsidRPr="008B66F7">
        <w:rPr>
          <w:rFonts w:ascii="Times New Roman" w:hAnsi="Times New Roman" w:cs="Times New Roman"/>
          <w:i/>
          <w:lang w:val="en-US"/>
        </w:rPr>
        <w:t>Risalah Sidang Badan penyelidik Usaha-Usaha Persiapan</w:t>
      </w:r>
      <w:r>
        <w:rPr>
          <w:rFonts w:ascii="Times New Roman" w:hAnsi="Times New Roman" w:cs="Times New Roman"/>
          <w:i/>
          <w:lang w:val="en-US"/>
        </w:rPr>
        <w:t xml:space="preserve"> </w:t>
      </w:r>
      <w:r w:rsidRPr="008B66F7">
        <w:rPr>
          <w:rFonts w:ascii="Times New Roman" w:hAnsi="Times New Roman" w:cs="Times New Roman"/>
          <w:i/>
          <w:lang w:val="en-US"/>
        </w:rPr>
        <w:t>Kemerdekaan Indonesia (BPUPKI) Panitia Persiapan Kemerdekaan Indonesia (PPKI) 28 Mei 1945-22 Agutus 1945</w:t>
      </w:r>
      <w:r w:rsidRPr="008B66F7">
        <w:rPr>
          <w:rFonts w:ascii="Times New Roman" w:hAnsi="Times New Roman" w:cs="Times New Roman"/>
          <w:lang w:val="en-US"/>
        </w:rPr>
        <w:t>, Jakarta: 1998.</w:t>
      </w:r>
      <w:r>
        <w:rPr>
          <w:sz w:val="24"/>
          <w:szCs w:val="24"/>
          <w:lang w:val="en-US"/>
        </w:rPr>
        <w:t xml:space="preserve"> </w:t>
      </w:r>
    </w:p>
    <w:p w14:paraId="33AB3743" w14:textId="3E43D69E" w:rsidR="00364BC3" w:rsidRDefault="00364BC3" w:rsidP="008B66F7">
      <w:pPr>
        <w:pStyle w:val="FootnoteText"/>
        <w:ind w:left="567" w:hanging="567"/>
        <w:jc w:val="both"/>
        <w:rPr>
          <w:sz w:val="24"/>
          <w:szCs w:val="24"/>
          <w:lang w:val="en-US"/>
        </w:rPr>
      </w:pPr>
    </w:p>
    <w:p w14:paraId="5D00FEB9" w14:textId="679C13D7" w:rsidR="00364BC3" w:rsidRDefault="00364BC3" w:rsidP="00B95E98">
      <w:pPr>
        <w:pStyle w:val="FootnoteText"/>
        <w:snapToGrid w:val="0"/>
        <w:rPr>
          <w:rFonts w:ascii="Times New Roman" w:hAnsi="Times New Roman" w:cs="Times New Roman"/>
        </w:rPr>
      </w:pPr>
    </w:p>
  </w:footnote>
  <w:footnote w:id="29">
    <w:p w14:paraId="0A38E138" w14:textId="77777777" w:rsidR="00364BC3" w:rsidRDefault="00364BC3" w:rsidP="00B95E98">
      <w:pPr>
        <w:pStyle w:val="FootnoteText"/>
      </w:pPr>
      <w:r>
        <w:rPr>
          <w:rStyle w:val="FootnoteReference"/>
        </w:rPr>
        <w:footnoteRef/>
      </w:r>
      <w:r>
        <w:t xml:space="preserve"> </w:t>
      </w:r>
      <w:r>
        <w:rPr>
          <w:rFonts w:ascii="Times New Roman" w:hAnsi="Times New Roman" w:cs="Times New Roman"/>
        </w:rPr>
        <w:t xml:space="preserve">Nazaruddin Sjamsuddin dkk, </w:t>
      </w:r>
      <w:r>
        <w:rPr>
          <w:rFonts w:ascii="Times New Roman" w:hAnsi="Times New Roman" w:cs="Times New Roman"/>
          <w:i/>
        </w:rPr>
        <w:t>Sistem Politik Indonesia</w:t>
      </w:r>
      <w:r>
        <w:rPr>
          <w:rFonts w:ascii="Times New Roman" w:hAnsi="Times New Roman" w:cs="Times New Roman"/>
        </w:rPr>
        <w:t>, Jakarta: Karunika Universitas Terbuka, 1998, h.8.11.</w:t>
      </w:r>
    </w:p>
  </w:footnote>
  <w:footnote w:id="30">
    <w:p w14:paraId="4324C4EF" w14:textId="77777777" w:rsidR="00364BC3" w:rsidRDefault="00364BC3" w:rsidP="00B95E98">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Herbert Feith, </w:t>
      </w:r>
      <w:r>
        <w:rPr>
          <w:rFonts w:ascii="Times New Roman" w:hAnsi="Times New Roman" w:cs="Times New Roman"/>
          <w:i/>
        </w:rPr>
        <w:t>The Decline of Constitutional Democracy in Indonesia</w:t>
      </w:r>
      <w:r>
        <w:rPr>
          <w:rFonts w:ascii="Times New Roman" w:hAnsi="Times New Roman" w:cs="Times New Roman"/>
        </w:rPr>
        <w:t>, Ithaca and London: Cornel University Press, 1962. data juga diperoleh dari perpusnas.co.id, diunduh tanggal 30 Maret 2020.</w:t>
      </w:r>
    </w:p>
  </w:footnote>
  <w:footnote w:id="31">
    <w:p w14:paraId="74A3E960" w14:textId="77777777" w:rsidR="00364BC3" w:rsidRDefault="00364BC3" w:rsidP="00B95E98">
      <w:pPr>
        <w:pStyle w:val="FootnoteText"/>
      </w:pPr>
      <w:r>
        <w:rPr>
          <w:rStyle w:val="FootnoteReference"/>
        </w:rPr>
        <w:footnoteRef/>
      </w:r>
      <w:r>
        <w:rPr>
          <w:rFonts w:ascii="Times New Roman" w:hAnsi="Times New Roman" w:cs="Times New Roman"/>
        </w:rPr>
        <w:t xml:space="preserve">Soekarno, </w:t>
      </w:r>
      <w:r>
        <w:rPr>
          <w:rFonts w:ascii="Times New Roman" w:hAnsi="Times New Roman" w:cs="Times New Roman"/>
          <w:i/>
        </w:rPr>
        <w:t>Di Bawah Bendera Revolusi</w:t>
      </w:r>
      <w:r>
        <w:rPr>
          <w:rFonts w:ascii="Times New Roman" w:hAnsi="Times New Roman" w:cs="Times New Roman"/>
        </w:rPr>
        <w:t>, Vol. I (Panitia Penerbit Di bawah Bendera Revolusi, cetakan ke 2, 1963, h. 283.</w:t>
      </w:r>
    </w:p>
  </w:footnote>
  <w:footnote w:id="32">
    <w:p w14:paraId="4F3CFEEF" w14:textId="77777777" w:rsidR="00364BC3" w:rsidRDefault="00364BC3" w:rsidP="00B95E98">
      <w:pPr>
        <w:pStyle w:val="FootnoteText"/>
        <w:jc w:val="both"/>
      </w:pPr>
      <w:r>
        <w:rPr>
          <w:rStyle w:val="FootnoteReference"/>
        </w:rPr>
        <w:footnoteRef/>
      </w:r>
      <w:r>
        <w:rPr>
          <w:rFonts w:ascii="Times New Roman" w:hAnsi="Times New Roman" w:cs="Times New Roman"/>
        </w:rPr>
        <w:t xml:space="preserve">Bintan R Saragih, </w:t>
      </w:r>
      <w:r>
        <w:rPr>
          <w:rFonts w:ascii="Times New Roman" w:hAnsi="Times New Roman" w:cs="Times New Roman"/>
          <w:i/>
        </w:rPr>
        <w:t>Lembaga Perwakilan Dan Pemilihan Umum di Indonesia</w:t>
      </w:r>
      <w:r>
        <w:rPr>
          <w:rFonts w:ascii="Times New Roman" w:hAnsi="Times New Roman" w:cs="Times New Roman"/>
        </w:rPr>
        <w:t>, Jakarta: Gaya Media Pratama, 1988, h, 119.</w:t>
      </w:r>
    </w:p>
  </w:footnote>
  <w:footnote w:id="33">
    <w:p w14:paraId="720D08CA" w14:textId="77777777" w:rsidR="00364BC3" w:rsidRDefault="00364BC3" w:rsidP="00B95E98">
      <w:pPr>
        <w:pStyle w:val="FootnoteText"/>
        <w:rPr>
          <w:rFonts w:ascii="Times New Roman" w:hAnsi="Times New Roman" w:cs="Times New Roman"/>
        </w:rPr>
      </w:pPr>
      <w:r>
        <w:rPr>
          <w:rStyle w:val="FootnoteReference"/>
        </w:rPr>
        <w:footnoteRef/>
      </w:r>
      <w:r>
        <w:rPr>
          <w:rFonts w:ascii="Times New Roman" w:hAnsi="Times New Roman" w:cs="Times New Roman"/>
        </w:rPr>
        <w:t xml:space="preserve">Nazaruddin Sjamsuddin dkk, </w:t>
      </w:r>
      <w:r>
        <w:rPr>
          <w:rFonts w:ascii="Times New Roman" w:hAnsi="Times New Roman" w:cs="Times New Roman"/>
          <w:i/>
        </w:rPr>
        <w:t>Sistem Politik Indonesia</w:t>
      </w:r>
      <w:r>
        <w:rPr>
          <w:rFonts w:ascii="Times New Roman" w:hAnsi="Times New Roman" w:cs="Times New Roman"/>
        </w:rPr>
        <w:t>, Jakarta: Karunika Universitas Terbuka, 1998, h.7.23.</w:t>
      </w:r>
    </w:p>
  </w:footnote>
  <w:footnote w:id="34">
    <w:p w14:paraId="791711C9" w14:textId="6FEF786D" w:rsidR="00364BC3" w:rsidRDefault="00364BC3" w:rsidP="00B95E98">
      <w:pPr>
        <w:pStyle w:val="FootnoteText"/>
      </w:pPr>
      <w:r>
        <w:rPr>
          <w:rStyle w:val="FootnoteReference"/>
        </w:rPr>
        <w:footnoteRef/>
      </w:r>
      <w:r>
        <w:rPr>
          <w:rFonts w:ascii="Times New Roman" w:hAnsi="Times New Roman" w:cs="Times New Roman"/>
        </w:rPr>
        <w:t xml:space="preserve">Bintan </w:t>
      </w:r>
      <w:r>
        <w:rPr>
          <w:rFonts w:ascii="Times New Roman" w:hAnsi="Times New Roman" w:cs="Times New Roman"/>
          <w:lang w:val="en-US"/>
        </w:rPr>
        <w:t>S</w:t>
      </w:r>
      <w:r>
        <w:rPr>
          <w:rFonts w:ascii="Times New Roman" w:hAnsi="Times New Roman" w:cs="Times New Roman"/>
        </w:rPr>
        <w:t xml:space="preserve">aragih, </w:t>
      </w:r>
      <w:r>
        <w:rPr>
          <w:rFonts w:ascii="Times New Roman" w:hAnsi="Times New Roman" w:cs="Times New Roman"/>
          <w:i/>
        </w:rPr>
        <w:t>Op.cit</w:t>
      </w:r>
      <w:r>
        <w:rPr>
          <w:rFonts w:ascii="Times New Roman" w:hAnsi="Times New Roman" w:cs="Times New Roman"/>
        </w:rPr>
        <w:t>, h. 119.</w:t>
      </w:r>
    </w:p>
  </w:footnote>
  <w:footnote w:id="35">
    <w:p w14:paraId="05123526" w14:textId="77777777" w:rsidR="00364BC3" w:rsidRDefault="00364BC3" w:rsidP="00B95E98">
      <w:pPr>
        <w:pStyle w:val="FootnoteText"/>
      </w:pPr>
      <w:r>
        <w:rPr>
          <w:rStyle w:val="FootnoteReference"/>
        </w:rPr>
        <w:footnoteRef/>
      </w:r>
      <w:r>
        <w:rPr>
          <w:rFonts w:ascii="Times New Roman" w:hAnsi="Times New Roman" w:cs="Times New Roman"/>
        </w:rPr>
        <w:t xml:space="preserve">Miriam Budiardjo, </w:t>
      </w:r>
      <w:r>
        <w:rPr>
          <w:rFonts w:ascii="Times New Roman" w:hAnsi="Times New Roman" w:cs="Times New Roman"/>
          <w:i/>
        </w:rPr>
        <w:t>Dasar-Dasar Ilmu Politik</w:t>
      </w:r>
      <w:r>
        <w:rPr>
          <w:rFonts w:ascii="Times New Roman" w:hAnsi="Times New Roman" w:cs="Times New Roman"/>
        </w:rPr>
        <w:t>, Jakarta: Gramedia, 1981, h. 2002.</w:t>
      </w:r>
    </w:p>
  </w:footnote>
  <w:footnote w:id="36">
    <w:p w14:paraId="4D44E671" w14:textId="77777777" w:rsidR="00364BC3" w:rsidRDefault="00364BC3" w:rsidP="00FD64C9">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Soemarsaid Moertono, </w:t>
      </w:r>
      <w:r>
        <w:rPr>
          <w:rFonts w:ascii="Times New Roman" w:hAnsi="Times New Roman" w:cs="Times New Roman"/>
          <w:i/>
          <w:lang w:val="en-US"/>
        </w:rPr>
        <w:t>Negara dan Usaha Bina</w:t>
      </w:r>
      <w:r>
        <w:rPr>
          <w:rFonts w:ascii="Times New Roman" w:hAnsi="Times New Roman" w:cs="Times New Roman"/>
          <w:i/>
        </w:rPr>
        <w:t>-</w:t>
      </w:r>
      <w:r>
        <w:rPr>
          <w:rFonts w:ascii="Times New Roman" w:hAnsi="Times New Roman" w:cs="Times New Roman"/>
          <w:i/>
          <w:lang w:val="en-US"/>
        </w:rPr>
        <w:t>Negara Di Jawa Masa Lampau Studi Tentang Mataram II</w:t>
      </w:r>
      <w:r>
        <w:rPr>
          <w:rFonts w:ascii="Times New Roman" w:hAnsi="Times New Roman" w:cs="Times New Roman"/>
          <w:lang w:val="en-US"/>
        </w:rPr>
        <w:t>, Abad XVI sampai XIX, Jakarta: Yayasan Obor Indonesia, 1985, h</w:t>
      </w:r>
      <w:r>
        <w:rPr>
          <w:rFonts w:ascii="Times New Roman" w:hAnsi="Times New Roman" w:cs="Times New Roman"/>
        </w:rPr>
        <w:t>.</w:t>
      </w:r>
      <w:r>
        <w:rPr>
          <w:rFonts w:ascii="Times New Roman" w:hAnsi="Times New Roman" w:cs="Times New Roman"/>
          <w:lang w:val="en-US"/>
        </w:rPr>
        <w:t xml:space="preserve"> 25.</w:t>
      </w:r>
    </w:p>
  </w:footnote>
  <w:footnote w:id="37">
    <w:p w14:paraId="67496A85" w14:textId="77777777" w:rsidR="00364BC3" w:rsidRDefault="00364BC3" w:rsidP="00FD64C9">
      <w:pPr>
        <w:pStyle w:val="FootnoteText"/>
        <w:rPr>
          <w:rFonts w:ascii="Times New Roman" w:hAnsi="Times New Roman" w:cs="Times New Roman"/>
          <w:lang w:val="en-US"/>
        </w:rPr>
      </w:pPr>
      <w:r>
        <w:rPr>
          <w:rStyle w:val="FootnoteReference"/>
        </w:rPr>
        <w:footnoteRef/>
      </w:r>
      <w:r>
        <w:rPr>
          <w:rFonts w:ascii="Times New Roman" w:hAnsi="Times New Roman" w:cs="Times New Roman"/>
        </w:rPr>
        <w:t xml:space="preserve"> </w:t>
      </w:r>
      <w:r>
        <w:rPr>
          <w:rFonts w:ascii="Times New Roman" w:hAnsi="Times New Roman" w:cs="Times New Roman"/>
          <w:i/>
          <w:lang w:val="en-US"/>
        </w:rPr>
        <w:t>Ibid</w:t>
      </w:r>
      <w:r>
        <w:rPr>
          <w:rFonts w:ascii="Times New Roman" w:hAnsi="Times New Roman" w:cs="Times New Roman"/>
          <w:lang w:val="en-US"/>
        </w:rPr>
        <w:t>, h</w:t>
      </w:r>
      <w:r>
        <w:rPr>
          <w:rFonts w:ascii="Times New Roman" w:hAnsi="Times New Roman" w:cs="Times New Roman"/>
        </w:rPr>
        <w:t>.</w:t>
      </w:r>
      <w:r>
        <w:rPr>
          <w:rFonts w:ascii="Times New Roman" w:hAnsi="Times New Roman" w:cs="Times New Roman"/>
          <w:lang w:val="en-US"/>
        </w:rPr>
        <w:t xml:space="preserve"> 31-32.</w:t>
      </w:r>
    </w:p>
  </w:footnote>
  <w:footnote w:id="38">
    <w:p w14:paraId="20915B40" w14:textId="3CC18E77" w:rsidR="00364BC3" w:rsidRPr="00727EE6" w:rsidRDefault="00364BC3" w:rsidP="00F41F3E">
      <w:pPr>
        <w:spacing w:before="240" w:after="0" w:line="240" w:lineRule="auto"/>
        <w:jc w:val="both"/>
      </w:pPr>
      <w:r>
        <w:rPr>
          <w:rStyle w:val="FootnoteReference"/>
        </w:rPr>
        <w:footnoteRef/>
      </w:r>
      <w:r w:rsidRPr="00F41F3E">
        <w:rPr>
          <w:rFonts w:ascii="Times New Roman" w:hAnsi="Times New Roman" w:cs="Times New Roman"/>
          <w:sz w:val="20"/>
          <w:szCs w:val="20"/>
          <w:lang w:val="en-US"/>
        </w:rPr>
        <w:t>Sukarno</w:t>
      </w:r>
      <w:r>
        <w:rPr>
          <w:lang w:val="en-US"/>
        </w:rPr>
        <w:t>,</w:t>
      </w:r>
      <w:r>
        <w:t xml:space="preserve"> </w:t>
      </w:r>
      <w:r w:rsidRPr="00727EE6">
        <w:rPr>
          <w:rFonts w:ascii="Times New Roman" w:hAnsi="Times New Roman" w:cs="Times New Roman"/>
          <w:i/>
          <w:sz w:val="20"/>
          <w:szCs w:val="20"/>
          <w:lang w:val="en-US"/>
        </w:rPr>
        <w:t>Pancasila Sebagai Dasar Negara</w:t>
      </w:r>
      <w:r w:rsidRPr="00727EE6">
        <w:rPr>
          <w:rFonts w:ascii="Times New Roman" w:hAnsi="Times New Roman" w:cs="Times New Roman"/>
          <w:sz w:val="20"/>
          <w:szCs w:val="20"/>
          <w:lang w:val="en-US"/>
        </w:rPr>
        <w:t>, Jakarta: Inti Idayu Press-Yayasan Pendidikan Soekarno, 1984</w:t>
      </w:r>
      <w:r>
        <w:rPr>
          <w:rFonts w:ascii="Times New Roman" w:hAnsi="Times New Roman" w:cs="Times New Roman"/>
          <w:sz w:val="20"/>
          <w:szCs w:val="20"/>
          <w:lang w:val="en-US"/>
        </w:rPr>
        <w:t>, h. 123.</w:t>
      </w:r>
    </w:p>
  </w:footnote>
  <w:footnote w:id="39">
    <w:p w14:paraId="6655B7E5" w14:textId="347F23DD" w:rsidR="00364BC3" w:rsidRPr="00727EE6" w:rsidRDefault="00364BC3" w:rsidP="00F41F3E">
      <w:pPr>
        <w:pStyle w:val="FootnoteText"/>
        <w:spacing w:before="240"/>
        <w:rPr>
          <w:lang w:val="en-US"/>
        </w:rPr>
      </w:pPr>
      <w:r w:rsidRPr="00727EE6">
        <w:rPr>
          <w:rStyle w:val="FootnoteReference"/>
          <w:i/>
          <w:iCs/>
        </w:rPr>
        <w:footnoteRef/>
      </w:r>
      <w:r w:rsidRPr="00727EE6">
        <w:rPr>
          <w:i/>
          <w:iCs/>
          <w:lang w:val="en-US"/>
        </w:rPr>
        <w:t xml:space="preserve"> </w:t>
      </w:r>
      <w:r w:rsidRPr="00727EE6">
        <w:rPr>
          <w:rFonts w:ascii="Times New Roman" w:hAnsi="Times New Roman" w:cs="Times New Roman"/>
          <w:i/>
          <w:iCs/>
          <w:lang w:val="en-US"/>
        </w:rPr>
        <w:t>Ibid,</w:t>
      </w:r>
      <w:r w:rsidRPr="00727EE6">
        <w:rPr>
          <w:rFonts w:ascii="Times New Roman" w:hAnsi="Times New Roman" w:cs="Times New Roman"/>
          <w:lang w:val="en-US"/>
        </w:rPr>
        <w:t xml:space="preserve"> h. 91.</w:t>
      </w:r>
      <w:r>
        <w:t xml:space="preserve"> </w:t>
      </w:r>
    </w:p>
  </w:footnote>
  <w:footnote w:id="40">
    <w:p w14:paraId="33FCFB15" w14:textId="1FD6C0DF" w:rsidR="00364BC3" w:rsidRPr="0024733C" w:rsidRDefault="00364BC3">
      <w:pPr>
        <w:pStyle w:val="FootnoteText"/>
        <w:rPr>
          <w:rFonts w:ascii="Times New Roman" w:hAnsi="Times New Roman" w:cs="Times New Roman"/>
          <w:lang w:val="en-US"/>
        </w:rPr>
      </w:pPr>
      <w:r w:rsidRPr="0024733C">
        <w:rPr>
          <w:rStyle w:val="FootnoteReference"/>
          <w:rFonts w:ascii="Times New Roman" w:hAnsi="Times New Roman" w:cs="Times New Roman"/>
        </w:rPr>
        <w:footnoteRef/>
      </w:r>
      <w:r w:rsidRPr="0024733C">
        <w:rPr>
          <w:rFonts w:ascii="Times New Roman" w:hAnsi="Times New Roman" w:cs="Times New Roman"/>
        </w:rPr>
        <w:t xml:space="preserve"> </w:t>
      </w:r>
      <w:r w:rsidRPr="0024733C">
        <w:rPr>
          <w:rFonts w:ascii="Times New Roman" w:hAnsi="Times New Roman" w:cs="Times New Roman"/>
          <w:i/>
          <w:iCs/>
          <w:lang w:val="en-US"/>
        </w:rPr>
        <w:t>Ibid</w:t>
      </w:r>
      <w:r w:rsidRPr="0024733C">
        <w:rPr>
          <w:rFonts w:ascii="Times New Roman" w:hAnsi="Times New Roman" w:cs="Times New Roman"/>
          <w:lang w:val="en-US"/>
        </w:rPr>
        <w:t>, h. 105-107.</w:t>
      </w:r>
    </w:p>
  </w:footnote>
  <w:footnote w:id="41">
    <w:p w14:paraId="0E3532F1" w14:textId="77777777" w:rsidR="00364BC3" w:rsidRPr="00F41F3E" w:rsidRDefault="00364BC3" w:rsidP="00F41F3E">
      <w:pPr>
        <w:pStyle w:val="FootnoteText"/>
        <w:jc w:val="both"/>
      </w:pPr>
      <w:r>
        <w:rPr>
          <w:rStyle w:val="FootnoteReference"/>
        </w:rPr>
        <w:footnoteRef/>
      </w:r>
      <w:r>
        <w:t xml:space="preserve">  </w:t>
      </w:r>
      <w:r w:rsidRPr="00304EFA">
        <w:rPr>
          <w:rFonts w:ascii="Times New Roman" w:hAnsi="Times New Roman" w:cs="Times New Roman"/>
          <w:lang w:val="en-US"/>
        </w:rPr>
        <w:t xml:space="preserve">Feith, Herbert &amp; Lance Castles (ed), </w:t>
      </w:r>
      <w:r w:rsidRPr="00304EFA">
        <w:rPr>
          <w:rFonts w:ascii="Times New Roman" w:hAnsi="Times New Roman" w:cs="Times New Roman"/>
          <w:i/>
          <w:lang w:val="en-US"/>
        </w:rPr>
        <w:t>Pemikiran Politik Indonesia 1945-1965</w:t>
      </w:r>
      <w:r w:rsidRPr="00304EFA">
        <w:rPr>
          <w:rFonts w:ascii="Times New Roman" w:hAnsi="Times New Roman" w:cs="Times New Roman"/>
          <w:lang w:val="en-US"/>
        </w:rPr>
        <w:t>, Jakarta: LP3ES, 1988.</w:t>
      </w:r>
      <w:r>
        <w:rPr>
          <w:rFonts w:ascii="Times New Roman" w:hAnsi="Times New Roman" w:cs="Times New Roman"/>
          <w:lang w:val="en-US"/>
        </w:rPr>
        <w:t xml:space="preserve"> </w:t>
      </w:r>
      <w:r w:rsidRPr="00304EFA">
        <w:rPr>
          <w:rFonts w:ascii="Times New Roman" w:hAnsi="Times New Roman" w:cs="Times New Roman"/>
          <w:lang w:val="en-US"/>
        </w:rPr>
        <w:t>h. 105-108</w:t>
      </w:r>
    </w:p>
    <w:p w14:paraId="24E3567B" w14:textId="0599E1DC" w:rsidR="00364BC3" w:rsidRPr="00F41F3E" w:rsidRDefault="00364BC3" w:rsidP="00F41F3E">
      <w:pPr>
        <w:pStyle w:val="FootnoteText"/>
        <w:jc w:val="both"/>
      </w:pPr>
    </w:p>
  </w:footnote>
  <w:footnote w:id="42">
    <w:p w14:paraId="2D1AFAD5" w14:textId="428C1F6A" w:rsidR="00364BC3" w:rsidRPr="00304EFA" w:rsidRDefault="00364BC3" w:rsidP="00304EFA">
      <w:pPr>
        <w:pStyle w:val="FootnoteText"/>
        <w:ind w:left="567" w:hanging="567"/>
        <w:jc w:val="both"/>
        <w:rPr>
          <w:rFonts w:ascii="Times New Roman" w:hAnsi="Times New Roman" w:cs="Times New Roman"/>
          <w:lang w:val="en-US"/>
        </w:rPr>
      </w:pPr>
      <w:r w:rsidRPr="00304EFA">
        <w:rPr>
          <w:rStyle w:val="FootnoteReference"/>
          <w:i/>
          <w:iCs/>
        </w:rPr>
        <w:footnoteRef/>
      </w:r>
      <w:r w:rsidRPr="00304EFA">
        <w:rPr>
          <w:i/>
          <w:iCs/>
        </w:rPr>
        <w:t xml:space="preserve"> </w:t>
      </w:r>
      <w:r w:rsidRPr="00304EFA">
        <w:rPr>
          <w:rFonts w:ascii="Times New Roman" w:hAnsi="Times New Roman" w:cs="Times New Roman"/>
          <w:i/>
          <w:iCs/>
          <w:lang w:val="en-US"/>
        </w:rPr>
        <w:t>Ibid</w:t>
      </w:r>
      <w:r w:rsidRPr="00304EFA">
        <w:rPr>
          <w:rFonts w:ascii="Times New Roman" w:hAnsi="Times New Roman" w:cs="Times New Roman"/>
          <w:lang w:val="en-US"/>
        </w:rPr>
        <w:t>, 1988. h. 107.</w:t>
      </w:r>
    </w:p>
  </w:footnote>
  <w:footnote w:id="43">
    <w:p w14:paraId="086DC89A" w14:textId="77777777" w:rsidR="00364BC3" w:rsidRDefault="00364BC3" w:rsidP="002839D8">
      <w:pPr>
        <w:pStyle w:val="FootnoteText"/>
        <w:snapToGrid w:val="0"/>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Akbar Tandjung, </w:t>
      </w:r>
      <w:r>
        <w:rPr>
          <w:rFonts w:ascii="Times New Roman" w:hAnsi="Times New Roman" w:cs="Times New Roman"/>
          <w:i/>
          <w:iCs/>
        </w:rPr>
        <w:t>The Golkar Way Survival Partai Golkar di Tengah Tubulensi Politik Era T</w:t>
      </w:r>
      <w:r w:rsidRPr="00F179EE">
        <w:rPr>
          <w:rFonts w:ascii="Times New Roman" w:hAnsi="Times New Roman" w:cs="Times New Roman"/>
          <w:i/>
          <w:iCs/>
        </w:rPr>
        <w:t>ransisi</w:t>
      </w:r>
      <w:r>
        <w:rPr>
          <w:rFonts w:ascii="Times New Roman" w:hAnsi="Times New Roman" w:cs="Times New Roman"/>
        </w:rPr>
        <w:t>, Jakarta: PT Gramedia Pustaka Utama, 2007, h. 178.</w:t>
      </w:r>
    </w:p>
  </w:footnote>
  <w:footnote w:id="44">
    <w:p w14:paraId="76B56B72" w14:textId="77777777" w:rsidR="00364BC3" w:rsidRDefault="00364BC3" w:rsidP="002839D8">
      <w:pPr>
        <w:pStyle w:val="FootnoteText"/>
        <w:snapToGrid w:val="0"/>
        <w:rPr>
          <w:rFonts w:ascii="Times New Roman" w:hAnsi="Times New Roman" w:cs="Times New Roman"/>
        </w:rPr>
      </w:pPr>
      <w:r>
        <w:rPr>
          <w:rStyle w:val="FootnoteReference"/>
        </w:rPr>
        <w:footnoteRef/>
      </w:r>
      <w:r>
        <w:rPr>
          <w:i/>
          <w:iCs/>
        </w:rPr>
        <w:t xml:space="preserve"> </w:t>
      </w:r>
      <w:r>
        <w:rPr>
          <w:rFonts w:ascii="Times New Roman" w:hAnsi="Times New Roman" w:cs="Times New Roman"/>
          <w:i/>
          <w:iCs/>
        </w:rPr>
        <w:t>Ibid,</w:t>
      </w:r>
      <w:r>
        <w:rPr>
          <w:rFonts w:ascii="Times New Roman" w:hAnsi="Times New Roman" w:cs="Times New Roman"/>
        </w:rPr>
        <w:t xml:space="preserve"> h. 173.</w:t>
      </w:r>
    </w:p>
  </w:footnote>
  <w:footnote w:id="45">
    <w:p w14:paraId="2658AAC9" w14:textId="77777777" w:rsidR="00364BC3" w:rsidRDefault="00364BC3" w:rsidP="00B95E9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Nazaruddin Sjamsuddin, </w:t>
      </w:r>
      <w:r>
        <w:rPr>
          <w:rFonts w:ascii="Times New Roman" w:hAnsi="Times New Roman" w:cs="Times New Roman"/>
          <w:i/>
        </w:rPr>
        <w:t>Integrasi Politik Indonesia</w:t>
      </w:r>
      <w:r>
        <w:rPr>
          <w:rFonts w:ascii="Times New Roman" w:hAnsi="Times New Roman" w:cs="Times New Roman"/>
        </w:rPr>
        <w:t xml:space="preserve">, Jakarta: Gramedia, 1989,  hlm. 119. </w:t>
      </w:r>
    </w:p>
    <w:p w14:paraId="329CB9F6" w14:textId="77777777" w:rsidR="00364BC3" w:rsidRDefault="00364BC3" w:rsidP="00B95E98">
      <w:pPr>
        <w:pStyle w:val="FootnoteText"/>
      </w:pPr>
    </w:p>
  </w:footnote>
  <w:footnote w:id="46">
    <w:p w14:paraId="7FCD4E35" w14:textId="77777777" w:rsidR="00364BC3" w:rsidRDefault="00364BC3" w:rsidP="006458C7">
      <w:pPr>
        <w:pStyle w:val="FootnoteText"/>
        <w:rPr>
          <w:lang w:val="en-US"/>
        </w:rPr>
      </w:pPr>
      <w:r>
        <w:rPr>
          <w:rStyle w:val="FootnoteReference"/>
        </w:rPr>
        <w:footnoteRef/>
      </w:r>
      <w:r>
        <w:t xml:space="preserve"> </w:t>
      </w:r>
      <w:r>
        <w:rPr>
          <w:rFonts w:ascii="Times New Roman" w:hAnsi="Times New Roman" w:cs="Times New Roman"/>
          <w:lang w:val="en-US"/>
        </w:rPr>
        <w:t xml:space="preserve">Krissantono (ed), </w:t>
      </w:r>
      <w:r>
        <w:rPr>
          <w:rFonts w:ascii="Times New Roman" w:hAnsi="Times New Roman" w:cs="Times New Roman"/>
          <w:i/>
          <w:lang w:val="en-US"/>
        </w:rPr>
        <w:t>Pandangan Presiden Soeharto tentang Pancasila</w:t>
      </w:r>
      <w:r>
        <w:rPr>
          <w:rFonts w:ascii="Times New Roman" w:hAnsi="Times New Roman" w:cs="Times New Roman"/>
          <w:lang w:val="en-US"/>
        </w:rPr>
        <w:t>, Jakarta: CSIS, 1976, h</w:t>
      </w:r>
      <w:r>
        <w:rPr>
          <w:rFonts w:ascii="Times New Roman" w:hAnsi="Times New Roman" w:cs="Times New Roman"/>
        </w:rPr>
        <w:t>.</w:t>
      </w:r>
      <w:r>
        <w:rPr>
          <w:rFonts w:ascii="Times New Roman" w:hAnsi="Times New Roman" w:cs="Times New Roman"/>
          <w:lang w:val="en-US"/>
        </w:rPr>
        <w:t xml:space="preserve"> 6</w:t>
      </w:r>
      <w:r>
        <w:rPr>
          <w:lang w:val="en-US"/>
        </w:rPr>
        <w:t>5-67.</w:t>
      </w:r>
    </w:p>
  </w:footnote>
  <w:footnote w:id="47">
    <w:p w14:paraId="6D6998C1" w14:textId="6C7371DF" w:rsidR="00364BC3" w:rsidRPr="00E30870" w:rsidRDefault="00364BC3">
      <w:pPr>
        <w:pStyle w:val="FootnoteText"/>
        <w:rPr>
          <w:rFonts w:ascii="Times New Roman" w:hAnsi="Times New Roman" w:cs="Times New Roman"/>
          <w:i/>
          <w:iCs/>
          <w:lang w:val="en-US"/>
        </w:rPr>
      </w:pPr>
      <w:r>
        <w:rPr>
          <w:rStyle w:val="FootnoteReference"/>
        </w:rPr>
        <w:footnoteRef/>
      </w:r>
      <w:r>
        <w:t xml:space="preserve"> </w:t>
      </w:r>
      <w:r w:rsidRPr="00E30870">
        <w:rPr>
          <w:rFonts w:ascii="Times New Roman" w:hAnsi="Times New Roman" w:cs="Times New Roman"/>
          <w:i/>
          <w:iCs/>
          <w:lang w:val="en-US"/>
        </w:rPr>
        <w:t>Ibid.</w:t>
      </w:r>
    </w:p>
  </w:footnote>
  <w:footnote w:id="48">
    <w:p w14:paraId="571234FD" w14:textId="49500A7A" w:rsidR="00364BC3" w:rsidRPr="00A5415C" w:rsidRDefault="00364BC3">
      <w:pPr>
        <w:pStyle w:val="FootnoteText"/>
        <w:rPr>
          <w:rFonts w:ascii="Times New Roman" w:hAnsi="Times New Roman" w:cs="Times New Roman"/>
          <w:lang w:val="en-US"/>
        </w:rPr>
      </w:pPr>
      <w:r>
        <w:rPr>
          <w:rStyle w:val="FootnoteReference"/>
        </w:rPr>
        <w:footnoteRef/>
      </w:r>
      <w:r>
        <w:t xml:space="preserve"> </w:t>
      </w:r>
      <w:r w:rsidRPr="00A5415C">
        <w:rPr>
          <w:rFonts w:ascii="Times New Roman" w:hAnsi="Times New Roman" w:cs="Times New Roman"/>
          <w:lang w:val="en-US"/>
        </w:rPr>
        <w:t xml:space="preserve">Leo Suryadinata, </w:t>
      </w:r>
      <w:r w:rsidRPr="00A5415C">
        <w:rPr>
          <w:rFonts w:ascii="Times New Roman" w:hAnsi="Times New Roman" w:cs="Times New Roman"/>
          <w:i/>
          <w:iCs/>
          <w:lang w:val="en-US"/>
        </w:rPr>
        <w:t>Op.Cit</w:t>
      </w:r>
      <w:r w:rsidRPr="00A5415C">
        <w:rPr>
          <w:rFonts w:ascii="Times New Roman" w:hAnsi="Times New Roman" w:cs="Times New Roman"/>
          <w:lang w:val="en-US"/>
        </w:rPr>
        <w:t>.</w:t>
      </w:r>
      <w:r>
        <w:rPr>
          <w:rFonts w:ascii="Times New Roman" w:hAnsi="Times New Roman" w:cs="Times New Roman"/>
          <w:lang w:val="en-US"/>
        </w:rPr>
        <w:t xml:space="preserve"> h. 19.</w:t>
      </w:r>
    </w:p>
  </w:footnote>
  <w:footnote w:id="49">
    <w:p w14:paraId="1EAECD70" w14:textId="77777777" w:rsidR="00364BC3" w:rsidRDefault="00364BC3" w:rsidP="00DD55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Naskah MoU Helsinki versi bahasa Indonesia, lihat  Ahmad Farhan Hamid, </w:t>
      </w:r>
      <w:r>
        <w:rPr>
          <w:rFonts w:ascii="Times New Roman" w:hAnsi="Times New Roman" w:cs="Times New Roman"/>
          <w:i/>
        </w:rPr>
        <w:t>Jalan Damai Nanggroe Endatu, Catatan Seorang Wakil Rakyat Aceh</w:t>
      </w:r>
      <w:r>
        <w:rPr>
          <w:rFonts w:ascii="Times New Roman" w:hAnsi="Times New Roman" w:cs="Times New Roman"/>
        </w:rPr>
        <w:t>, Jakarta: Penerbit Suara Bebas, 2006, bagian lampiran.</w:t>
      </w:r>
    </w:p>
  </w:footnote>
  <w:footnote w:id="50">
    <w:p w14:paraId="5AFBD58E" w14:textId="01338263" w:rsidR="00364BC3" w:rsidRPr="003D687E" w:rsidRDefault="00364BC3" w:rsidP="00B17D22">
      <w:pPr>
        <w:pStyle w:val="FootnoteText"/>
        <w:rPr>
          <w:lang w:val="en-US"/>
        </w:rPr>
      </w:pPr>
      <w:r>
        <w:rPr>
          <w:rStyle w:val="FootnoteReference"/>
        </w:rPr>
        <w:footnoteRef/>
      </w:r>
      <w:r>
        <w:t xml:space="preserve"> </w:t>
      </w:r>
      <w:r w:rsidRPr="003D687E">
        <w:t>“</w:t>
      </w:r>
      <w:r w:rsidRPr="0064488D">
        <w:rPr>
          <w:rFonts w:ascii="Times New Roman" w:hAnsi="Times New Roman" w:cs="Times New Roman"/>
        </w:rPr>
        <w:t xml:space="preserve">Bali Democracy Forum”, https://kemlu.go.id/amman/en/news/2595/bali-democracy-forum - diakses pada 14 </w:t>
      </w:r>
      <w:r>
        <w:rPr>
          <w:rFonts w:ascii="Times New Roman" w:hAnsi="Times New Roman" w:cs="Times New Roman"/>
          <w:lang w:val="en-US"/>
        </w:rPr>
        <w:t>Desember</w:t>
      </w:r>
      <w:r w:rsidRPr="0064488D">
        <w:rPr>
          <w:rFonts w:ascii="Times New Roman" w:hAnsi="Times New Roman" w:cs="Times New Roman"/>
        </w:rPr>
        <w:t xml:space="preserve"> 2020.</w:t>
      </w:r>
    </w:p>
  </w:footnote>
  <w:footnote w:id="51">
    <w:p w14:paraId="0A3C8354" w14:textId="5B9AA8BE" w:rsidR="00364BC3" w:rsidRPr="00E94983" w:rsidRDefault="00364BC3" w:rsidP="00B17D22">
      <w:pPr>
        <w:pStyle w:val="FootnoteText"/>
        <w:jc w:val="both"/>
        <w:rPr>
          <w:rFonts w:ascii="Times New Roman" w:hAnsi="Times New Roman" w:cs="Times New Roman"/>
          <w:lang w:val="en-US"/>
        </w:rPr>
      </w:pPr>
      <w:r>
        <w:rPr>
          <w:rStyle w:val="FootnoteReference"/>
        </w:rPr>
        <w:footnoteRef/>
      </w:r>
      <w:r>
        <w:t xml:space="preserve"> </w:t>
      </w:r>
      <w:r w:rsidRPr="00E94983">
        <w:rPr>
          <w:rFonts w:ascii="Times New Roman" w:hAnsi="Times New Roman" w:cs="Times New Roman"/>
        </w:rPr>
        <w:t xml:space="preserve">“Merangkul Demokrasi Inklusif, Menlu Retno Buka Bali Democracy Forum ke-12”, https://kemlu.go.id/portal/id/read/854/berita/merangkul-demokrasi-inklusif-menlu-retno-buka-bali-democracy-forum-ke-12 - diakses pada 16 </w:t>
      </w:r>
      <w:r w:rsidRPr="00E94983">
        <w:rPr>
          <w:rFonts w:ascii="Times New Roman" w:hAnsi="Times New Roman" w:cs="Times New Roman"/>
          <w:lang w:val="en-US"/>
        </w:rPr>
        <w:t>D</w:t>
      </w:r>
      <w:r w:rsidRPr="00E94983">
        <w:rPr>
          <w:rFonts w:ascii="Times New Roman" w:hAnsi="Times New Roman" w:cs="Times New Roman"/>
        </w:rPr>
        <w:t>ember 2020.</w:t>
      </w:r>
    </w:p>
  </w:footnote>
  <w:footnote w:id="52">
    <w:p w14:paraId="303D7B61" w14:textId="3726E901" w:rsidR="00364BC3" w:rsidRPr="00E94983" w:rsidRDefault="00364BC3">
      <w:pPr>
        <w:pStyle w:val="FootnoteText"/>
        <w:rPr>
          <w:lang w:val="en-US"/>
        </w:rPr>
      </w:pPr>
      <w:r>
        <w:rPr>
          <w:rStyle w:val="FootnoteReference"/>
        </w:rPr>
        <w:footnoteRef/>
      </w:r>
      <w:r>
        <w:t xml:space="preserve"> </w:t>
      </w:r>
      <w:r w:rsidRPr="00E94983">
        <w:rPr>
          <w:rFonts w:ascii="Times New Roman" w:eastAsia="Calibri" w:hAnsi="Times New Roman" w:cs="Times New Roman"/>
        </w:rPr>
        <w:t>Kementerian Luar Negeri Republik Indonesia, 2010</w:t>
      </w:r>
      <w:r>
        <w:rPr>
          <w:rFonts w:ascii="Times New Roman" w:eastAsia="Calibri"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1420771"/>
      <w:docPartObj>
        <w:docPartGallery w:val="Page Numbers (Top of Page)"/>
        <w:docPartUnique/>
      </w:docPartObj>
    </w:sdtPr>
    <w:sdtEndPr>
      <w:rPr>
        <w:noProof/>
      </w:rPr>
    </w:sdtEndPr>
    <w:sdtContent>
      <w:p w14:paraId="2C603F20" w14:textId="714EA61F" w:rsidR="00364BC3" w:rsidRDefault="00364BC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A92BF4" w14:textId="77777777" w:rsidR="00364BC3" w:rsidRDefault="00364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7A0D8D4"/>
    <w:multiLevelType w:val="singleLevel"/>
    <w:tmpl w:val="C7A0D8D4"/>
    <w:lvl w:ilvl="0">
      <w:start w:val="1"/>
      <w:numFmt w:val="decimal"/>
      <w:suff w:val="space"/>
      <w:lvlText w:val="%1."/>
      <w:lvlJc w:val="left"/>
    </w:lvl>
  </w:abstractNum>
  <w:abstractNum w:abstractNumId="1" w15:restartNumberingAfterBreak="0">
    <w:nsid w:val="E72B0A64"/>
    <w:multiLevelType w:val="singleLevel"/>
    <w:tmpl w:val="E72B0A64"/>
    <w:lvl w:ilvl="0">
      <w:start w:val="1"/>
      <w:numFmt w:val="decimal"/>
      <w:suff w:val="space"/>
      <w:lvlText w:val="%1."/>
      <w:lvlJc w:val="left"/>
    </w:lvl>
  </w:abstractNum>
  <w:abstractNum w:abstractNumId="2" w15:restartNumberingAfterBreak="0">
    <w:nsid w:val="04957113"/>
    <w:multiLevelType w:val="hybridMultilevel"/>
    <w:tmpl w:val="F272B2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AE3469"/>
    <w:multiLevelType w:val="hybridMultilevel"/>
    <w:tmpl w:val="B0FAD5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B751D00"/>
    <w:multiLevelType w:val="hybridMultilevel"/>
    <w:tmpl w:val="2870B762"/>
    <w:lvl w:ilvl="0" w:tplc="E33898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44E0F11"/>
    <w:multiLevelType w:val="hybridMultilevel"/>
    <w:tmpl w:val="8C841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81066"/>
    <w:multiLevelType w:val="hybridMultilevel"/>
    <w:tmpl w:val="383004AA"/>
    <w:lvl w:ilvl="0" w:tplc="B7DAD83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4D20A81"/>
    <w:multiLevelType w:val="hybridMultilevel"/>
    <w:tmpl w:val="8ADC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B3980"/>
    <w:multiLevelType w:val="hybridMultilevel"/>
    <w:tmpl w:val="384C4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34953"/>
    <w:multiLevelType w:val="hybridMultilevel"/>
    <w:tmpl w:val="E00E1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13DDB"/>
    <w:multiLevelType w:val="hybridMultilevel"/>
    <w:tmpl w:val="F272B2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48B3E4B"/>
    <w:multiLevelType w:val="hybridMultilevel"/>
    <w:tmpl w:val="07B27B52"/>
    <w:lvl w:ilvl="0" w:tplc="5F8624A4">
      <w:start w:val="1"/>
      <w:numFmt w:val="upperLetter"/>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2" w15:restartNumberingAfterBreak="0">
    <w:nsid w:val="4E7118BD"/>
    <w:multiLevelType w:val="hybridMultilevel"/>
    <w:tmpl w:val="DE5AC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81FAB"/>
    <w:multiLevelType w:val="hybridMultilevel"/>
    <w:tmpl w:val="835617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52E1208"/>
    <w:multiLevelType w:val="hybridMultilevel"/>
    <w:tmpl w:val="D430CDAE"/>
    <w:lvl w:ilvl="0" w:tplc="532C2CE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55C24798"/>
    <w:multiLevelType w:val="hybridMultilevel"/>
    <w:tmpl w:val="F272B2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6472C3D"/>
    <w:multiLevelType w:val="hybridMultilevel"/>
    <w:tmpl w:val="EE6EAAA6"/>
    <w:lvl w:ilvl="0" w:tplc="3230D43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A135D2B"/>
    <w:multiLevelType w:val="hybridMultilevel"/>
    <w:tmpl w:val="2F6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E77E5"/>
    <w:multiLevelType w:val="hybridMultilevel"/>
    <w:tmpl w:val="FD3ED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76541"/>
    <w:multiLevelType w:val="hybridMultilevel"/>
    <w:tmpl w:val="2D382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44DF4"/>
    <w:multiLevelType w:val="singleLevel"/>
    <w:tmpl w:val="29981A4E"/>
    <w:lvl w:ilvl="0">
      <w:start w:val="1"/>
      <w:numFmt w:val="upperLetter"/>
      <w:suff w:val="space"/>
      <w:lvlText w:val="%1."/>
      <w:lvlJc w:val="left"/>
      <w:pPr>
        <w:ind w:left="0" w:firstLine="0"/>
      </w:pPr>
      <w:rPr>
        <w:rFonts w:ascii="Times New Roman" w:eastAsia="Times New Roman" w:hAnsi="Times New Roman" w:cs="Times New Roman"/>
      </w:rPr>
    </w:lvl>
  </w:abstractNum>
  <w:abstractNum w:abstractNumId="21" w15:restartNumberingAfterBreak="0">
    <w:nsid w:val="629B255E"/>
    <w:multiLevelType w:val="hybridMultilevel"/>
    <w:tmpl w:val="5E4E4E26"/>
    <w:lvl w:ilvl="0" w:tplc="73FC290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6A32A94"/>
    <w:multiLevelType w:val="hybridMultilevel"/>
    <w:tmpl w:val="2C7A8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4"/>
  </w:num>
  <w:num w:numId="10">
    <w:abstractNumId w:val="22"/>
  </w:num>
  <w:num w:numId="11">
    <w:abstractNumId w:val="14"/>
  </w:num>
  <w:num w:numId="12">
    <w:abstractNumId w:val="5"/>
  </w:num>
  <w:num w:numId="13">
    <w:abstractNumId w:val="19"/>
  </w:num>
  <w:num w:numId="14">
    <w:abstractNumId w:val="18"/>
  </w:num>
  <w:num w:numId="15">
    <w:abstractNumId w:val="1"/>
  </w:num>
  <w:num w:numId="16">
    <w:abstractNumId w:val="0"/>
  </w:num>
  <w:num w:numId="17">
    <w:abstractNumId w:val="9"/>
  </w:num>
  <w:num w:numId="18">
    <w:abstractNumId w:val="12"/>
  </w:num>
  <w:num w:numId="19">
    <w:abstractNumId w:val="8"/>
  </w:num>
  <w:num w:numId="20">
    <w:abstractNumId w:val="3"/>
  </w:num>
  <w:num w:numId="21">
    <w:abstractNumId w:val="2"/>
  </w:num>
  <w:num w:numId="22">
    <w:abstractNumId w:val="10"/>
  </w:num>
  <w:num w:numId="23">
    <w:abstractNumId w:val="17"/>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893"/>
    <w:rsid w:val="000000E7"/>
    <w:rsid w:val="00004584"/>
    <w:rsid w:val="0000669E"/>
    <w:rsid w:val="0000736E"/>
    <w:rsid w:val="00007897"/>
    <w:rsid w:val="00007D75"/>
    <w:rsid w:val="0001498E"/>
    <w:rsid w:val="00017AE8"/>
    <w:rsid w:val="000323AD"/>
    <w:rsid w:val="00033BCB"/>
    <w:rsid w:val="00042DCA"/>
    <w:rsid w:val="00047C3E"/>
    <w:rsid w:val="000526B6"/>
    <w:rsid w:val="000559D4"/>
    <w:rsid w:val="0005757C"/>
    <w:rsid w:val="00060BE0"/>
    <w:rsid w:val="00077A1F"/>
    <w:rsid w:val="00077CCE"/>
    <w:rsid w:val="00084225"/>
    <w:rsid w:val="00086FC2"/>
    <w:rsid w:val="00091E0C"/>
    <w:rsid w:val="00094E4A"/>
    <w:rsid w:val="00097656"/>
    <w:rsid w:val="000A089B"/>
    <w:rsid w:val="000A3108"/>
    <w:rsid w:val="000A347C"/>
    <w:rsid w:val="000A6CAF"/>
    <w:rsid w:val="000A7B85"/>
    <w:rsid w:val="000B086F"/>
    <w:rsid w:val="000B158C"/>
    <w:rsid w:val="000C0B23"/>
    <w:rsid w:val="000C3ECD"/>
    <w:rsid w:val="000C4CE6"/>
    <w:rsid w:val="000D03B9"/>
    <w:rsid w:val="000D05DF"/>
    <w:rsid w:val="000D0750"/>
    <w:rsid w:val="000D1FA4"/>
    <w:rsid w:val="000D73E3"/>
    <w:rsid w:val="000E116A"/>
    <w:rsid w:val="000E2E0B"/>
    <w:rsid w:val="000E4CCE"/>
    <w:rsid w:val="000F2271"/>
    <w:rsid w:val="000F2842"/>
    <w:rsid w:val="000F2A1B"/>
    <w:rsid w:val="000F2E85"/>
    <w:rsid w:val="000F4947"/>
    <w:rsid w:val="000F4D7F"/>
    <w:rsid w:val="000F6DD1"/>
    <w:rsid w:val="000F767F"/>
    <w:rsid w:val="000F7882"/>
    <w:rsid w:val="00100CBB"/>
    <w:rsid w:val="00101DFC"/>
    <w:rsid w:val="00101E93"/>
    <w:rsid w:val="00107CCF"/>
    <w:rsid w:val="00107FE0"/>
    <w:rsid w:val="001106C0"/>
    <w:rsid w:val="0011450E"/>
    <w:rsid w:val="00115861"/>
    <w:rsid w:val="00116DE8"/>
    <w:rsid w:val="001177F2"/>
    <w:rsid w:val="001251C3"/>
    <w:rsid w:val="00126521"/>
    <w:rsid w:val="0013445A"/>
    <w:rsid w:val="001365F7"/>
    <w:rsid w:val="0013681F"/>
    <w:rsid w:val="00136B4E"/>
    <w:rsid w:val="001442C8"/>
    <w:rsid w:val="00151271"/>
    <w:rsid w:val="00155BFD"/>
    <w:rsid w:val="001567E2"/>
    <w:rsid w:val="0016068B"/>
    <w:rsid w:val="001644B7"/>
    <w:rsid w:val="00165325"/>
    <w:rsid w:val="0016643C"/>
    <w:rsid w:val="0016704A"/>
    <w:rsid w:val="001725AC"/>
    <w:rsid w:val="00173863"/>
    <w:rsid w:val="00180922"/>
    <w:rsid w:val="00185C61"/>
    <w:rsid w:val="00186612"/>
    <w:rsid w:val="001919E0"/>
    <w:rsid w:val="0019335B"/>
    <w:rsid w:val="00193A61"/>
    <w:rsid w:val="0019439F"/>
    <w:rsid w:val="00194FE5"/>
    <w:rsid w:val="0019789A"/>
    <w:rsid w:val="001A120C"/>
    <w:rsid w:val="001A45EB"/>
    <w:rsid w:val="001A74B5"/>
    <w:rsid w:val="001B2A1C"/>
    <w:rsid w:val="001C156E"/>
    <w:rsid w:val="001C6BCD"/>
    <w:rsid w:val="001D1A3E"/>
    <w:rsid w:val="001E3723"/>
    <w:rsid w:val="001E6A2D"/>
    <w:rsid w:val="001F0EC2"/>
    <w:rsid w:val="001F5290"/>
    <w:rsid w:val="0020431E"/>
    <w:rsid w:val="00205206"/>
    <w:rsid w:val="00205348"/>
    <w:rsid w:val="00207C1F"/>
    <w:rsid w:val="00207F9E"/>
    <w:rsid w:val="00213761"/>
    <w:rsid w:val="002146D5"/>
    <w:rsid w:val="00214B9C"/>
    <w:rsid w:val="00215DD7"/>
    <w:rsid w:val="0022037D"/>
    <w:rsid w:val="0022273F"/>
    <w:rsid w:val="00224AA6"/>
    <w:rsid w:val="00225305"/>
    <w:rsid w:val="002262AC"/>
    <w:rsid w:val="00230737"/>
    <w:rsid w:val="00234B6B"/>
    <w:rsid w:val="002353A1"/>
    <w:rsid w:val="00237805"/>
    <w:rsid w:val="00240A8F"/>
    <w:rsid w:val="00241A74"/>
    <w:rsid w:val="0024733C"/>
    <w:rsid w:val="00255D92"/>
    <w:rsid w:val="00256D89"/>
    <w:rsid w:val="00260D15"/>
    <w:rsid w:val="00263137"/>
    <w:rsid w:val="00263893"/>
    <w:rsid w:val="00266BFC"/>
    <w:rsid w:val="00270408"/>
    <w:rsid w:val="00271D75"/>
    <w:rsid w:val="002839D8"/>
    <w:rsid w:val="00284C44"/>
    <w:rsid w:val="002867C3"/>
    <w:rsid w:val="00294EAA"/>
    <w:rsid w:val="002A392C"/>
    <w:rsid w:val="002A4FAC"/>
    <w:rsid w:val="002B7494"/>
    <w:rsid w:val="002C0D93"/>
    <w:rsid w:val="002D03D7"/>
    <w:rsid w:val="002D104A"/>
    <w:rsid w:val="002D3FA8"/>
    <w:rsid w:val="002D435B"/>
    <w:rsid w:val="002D4A65"/>
    <w:rsid w:val="002D70D4"/>
    <w:rsid w:val="002E05C2"/>
    <w:rsid w:val="002E4895"/>
    <w:rsid w:val="002F0D41"/>
    <w:rsid w:val="002F3991"/>
    <w:rsid w:val="00302CD4"/>
    <w:rsid w:val="00304EFA"/>
    <w:rsid w:val="00311A8A"/>
    <w:rsid w:val="00311D62"/>
    <w:rsid w:val="00314CF3"/>
    <w:rsid w:val="003165B5"/>
    <w:rsid w:val="003166E0"/>
    <w:rsid w:val="00324A8B"/>
    <w:rsid w:val="00331BE2"/>
    <w:rsid w:val="00343584"/>
    <w:rsid w:val="003578CD"/>
    <w:rsid w:val="00360232"/>
    <w:rsid w:val="00364129"/>
    <w:rsid w:val="00364BC3"/>
    <w:rsid w:val="00365FC9"/>
    <w:rsid w:val="00370ED2"/>
    <w:rsid w:val="00373EC8"/>
    <w:rsid w:val="003742D9"/>
    <w:rsid w:val="00374ED9"/>
    <w:rsid w:val="00376B9A"/>
    <w:rsid w:val="00376BBB"/>
    <w:rsid w:val="00377184"/>
    <w:rsid w:val="0038188D"/>
    <w:rsid w:val="00383627"/>
    <w:rsid w:val="003862D6"/>
    <w:rsid w:val="00390B9E"/>
    <w:rsid w:val="003975CE"/>
    <w:rsid w:val="003A065C"/>
    <w:rsid w:val="003A16F1"/>
    <w:rsid w:val="003A2A47"/>
    <w:rsid w:val="003A793E"/>
    <w:rsid w:val="003B1A68"/>
    <w:rsid w:val="003B35E0"/>
    <w:rsid w:val="003B6E9A"/>
    <w:rsid w:val="003D6747"/>
    <w:rsid w:val="003E1DC4"/>
    <w:rsid w:val="003E4D09"/>
    <w:rsid w:val="003F1C84"/>
    <w:rsid w:val="003F391F"/>
    <w:rsid w:val="00400656"/>
    <w:rsid w:val="004034A3"/>
    <w:rsid w:val="004159D7"/>
    <w:rsid w:val="00415AFE"/>
    <w:rsid w:val="00420158"/>
    <w:rsid w:val="004204D1"/>
    <w:rsid w:val="0042127A"/>
    <w:rsid w:val="0043094C"/>
    <w:rsid w:val="004344CE"/>
    <w:rsid w:val="0043510C"/>
    <w:rsid w:val="0045003C"/>
    <w:rsid w:val="00455317"/>
    <w:rsid w:val="00460F14"/>
    <w:rsid w:val="00461178"/>
    <w:rsid w:val="00465623"/>
    <w:rsid w:val="00471623"/>
    <w:rsid w:val="00475802"/>
    <w:rsid w:val="00480A56"/>
    <w:rsid w:val="00493269"/>
    <w:rsid w:val="00493412"/>
    <w:rsid w:val="0049522E"/>
    <w:rsid w:val="004973B6"/>
    <w:rsid w:val="004B0B25"/>
    <w:rsid w:val="004B17EA"/>
    <w:rsid w:val="004B639B"/>
    <w:rsid w:val="004C2F3A"/>
    <w:rsid w:val="004D24C7"/>
    <w:rsid w:val="004D2D5A"/>
    <w:rsid w:val="004D3A8C"/>
    <w:rsid w:val="004D6480"/>
    <w:rsid w:val="004E0AC3"/>
    <w:rsid w:val="004E3091"/>
    <w:rsid w:val="004E34A4"/>
    <w:rsid w:val="004E6A30"/>
    <w:rsid w:val="00501729"/>
    <w:rsid w:val="00520AAF"/>
    <w:rsid w:val="00524A42"/>
    <w:rsid w:val="00531A9B"/>
    <w:rsid w:val="00545363"/>
    <w:rsid w:val="0054692C"/>
    <w:rsid w:val="00553EAF"/>
    <w:rsid w:val="0056359A"/>
    <w:rsid w:val="005663A2"/>
    <w:rsid w:val="00570883"/>
    <w:rsid w:val="00571BB3"/>
    <w:rsid w:val="00575242"/>
    <w:rsid w:val="005803A6"/>
    <w:rsid w:val="00582D84"/>
    <w:rsid w:val="00583FBE"/>
    <w:rsid w:val="00593A33"/>
    <w:rsid w:val="005941E7"/>
    <w:rsid w:val="00594E49"/>
    <w:rsid w:val="005A250B"/>
    <w:rsid w:val="005A6E8F"/>
    <w:rsid w:val="005B5FC7"/>
    <w:rsid w:val="005B6EFC"/>
    <w:rsid w:val="005B78B0"/>
    <w:rsid w:val="005C4155"/>
    <w:rsid w:val="005C7324"/>
    <w:rsid w:val="005E1326"/>
    <w:rsid w:val="005E3D88"/>
    <w:rsid w:val="005F0939"/>
    <w:rsid w:val="005F0E5D"/>
    <w:rsid w:val="005F344A"/>
    <w:rsid w:val="006044F9"/>
    <w:rsid w:val="00605DE8"/>
    <w:rsid w:val="00607501"/>
    <w:rsid w:val="00607625"/>
    <w:rsid w:val="00607FFC"/>
    <w:rsid w:val="006152D3"/>
    <w:rsid w:val="00615406"/>
    <w:rsid w:val="00622B7A"/>
    <w:rsid w:val="00623220"/>
    <w:rsid w:val="00626AC6"/>
    <w:rsid w:val="00633644"/>
    <w:rsid w:val="00635B8C"/>
    <w:rsid w:val="00641157"/>
    <w:rsid w:val="0064488D"/>
    <w:rsid w:val="006457FA"/>
    <w:rsid w:val="006458C7"/>
    <w:rsid w:val="0067217E"/>
    <w:rsid w:val="006814C5"/>
    <w:rsid w:val="006825A0"/>
    <w:rsid w:val="00686285"/>
    <w:rsid w:val="006920C4"/>
    <w:rsid w:val="00693A56"/>
    <w:rsid w:val="006946E5"/>
    <w:rsid w:val="006967F0"/>
    <w:rsid w:val="00697449"/>
    <w:rsid w:val="006A1614"/>
    <w:rsid w:val="006B093D"/>
    <w:rsid w:val="006B3E5B"/>
    <w:rsid w:val="006B6F49"/>
    <w:rsid w:val="006C0B4C"/>
    <w:rsid w:val="006C1B30"/>
    <w:rsid w:val="006C6FC3"/>
    <w:rsid w:val="006C780B"/>
    <w:rsid w:val="006D4B05"/>
    <w:rsid w:val="006D6895"/>
    <w:rsid w:val="006E3000"/>
    <w:rsid w:val="006E4F66"/>
    <w:rsid w:val="006E6A74"/>
    <w:rsid w:val="006F11B7"/>
    <w:rsid w:val="006F33C9"/>
    <w:rsid w:val="006F4CD9"/>
    <w:rsid w:val="00700278"/>
    <w:rsid w:val="00700A3F"/>
    <w:rsid w:val="00704654"/>
    <w:rsid w:val="0070646B"/>
    <w:rsid w:val="007108D2"/>
    <w:rsid w:val="007137A5"/>
    <w:rsid w:val="00727EE6"/>
    <w:rsid w:val="007311D6"/>
    <w:rsid w:val="00732456"/>
    <w:rsid w:val="007331BF"/>
    <w:rsid w:val="00733883"/>
    <w:rsid w:val="00740B6A"/>
    <w:rsid w:val="00751AD3"/>
    <w:rsid w:val="0075499C"/>
    <w:rsid w:val="00760A47"/>
    <w:rsid w:val="007629BE"/>
    <w:rsid w:val="007635F5"/>
    <w:rsid w:val="0076761B"/>
    <w:rsid w:val="00771B16"/>
    <w:rsid w:val="00774E9C"/>
    <w:rsid w:val="00781434"/>
    <w:rsid w:val="00781EBF"/>
    <w:rsid w:val="007833F0"/>
    <w:rsid w:val="0078487A"/>
    <w:rsid w:val="00786B48"/>
    <w:rsid w:val="00794244"/>
    <w:rsid w:val="00795903"/>
    <w:rsid w:val="007967FA"/>
    <w:rsid w:val="007A0C47"/>
    <w:rsid w:val="007A3E1F"/>
    <w:rsid w:val="007A4037"/>
    <w:rsid w:val="007A6C94"/>
    <w:rsid w:val="007A7D22"/>
    <w:rsid w:val="007B3075"/>
    <w:rsid w:val="007C1E70"/>
    <w:rsid w:val="007C23D7"/>
    <w:rsid w:val="007C6282"/>
    <w:rsid w:val="007D0BD3"/>
    <w:rsid w:val="007D10F0"/>
    <w:rsid w:val="007D5238"/>
    <w:rsid w:val="007D77D5"/>
    <w:rsid w:val="007E4239"/>
    <w:rsid w:val="007F5362"/>
    <w:rsid w:val="007F559E"/>
    <w:rsid w:val="007F772C"/>
    <w:rsid w:val="008012E3"/>
    <w:rsid w:val="00803BAA"/>
    <w:rsid w:val="0080430F"/>
    <w:rsid w:val="0080672E"/>
    <w:rsid w:val="008139C7"/>
    <w:rsid w:val="008144BF"/>
    <w:rsid w:val="00815B69"/>
    <w:rsid w:val="008160AD"/>
    <w:rsid w:val="00823F18"/>
    <w:rsid w:val="00824727"/>
    <w:rsid w:val="00825074"/>
    <w:rsid w:val="00830EA0"/>
    <w:rsid w:val="00834629"/>
    <w:rsid w:val="0083467C"/>
    <w:rsid w:val="0083545B"/>
    <w:rsid w:val="0083640F"/>
    <w:rsid w:val="00840DE7"/>
    <w:rsid w:val="008512EB"/>
    <w:rsid w:val="00854552"/>
    <w:rsid w:val="00855288"/>
    <w:rsid w:val="008552FB"/>
    <w:rsid w:val="00855809"/>
    <w:rsid w:val="008558EE"/>
    <w:rsid w:val="00862454"/>
    <w:rsid w:val="0086399D"/>
    <w:rsid w:val="00865B4B"/>
    <w:rsid w:val="008704D0"/>
    <w:rsid w:val="00870A33"/>
    <w:rsid w:val="008720F5"/>
    <w:rsid w:val="00874286"/>
    <w:rsid w:val="00876EEB"/>
    <w:rsid w:val="00877DFB"/>
    <w:rsid w:val="00880130"/>
    <w:rsid w:val="00880FF8"/>
    <w:rsid w:val="00884CA9"/>
    <w:rsid w:val="008853C1"/>
    <w:rsid w:val="00887009"/>
    <w:rsid w:val="00893DFA"/>
    <w:rsid w:val="0089530B"/>
    <w:rsid w:val="00895C51"/>
    <w:rsid w:val="0089664F"/>
    <w:rsid w:val="008A1152"/>
    <w:rsid w:val="008A3E79"/>
    <w:rsid w:val="008A47ED"/>
    <w:rsid w:val="008A59FC"/>
    <w:rsid w:val="008A7F3A"/>
    <w:rsid w:val="008B340F"/>
    <w:rsid w:val="008B5946"/>
    <w:rsid w:val="008B66F7"/>
    <w:rsid w:val="008C0B2B"/>
    <w:rsid w:val="008C5C55"/>
    <w:rsid w:val="008C66EC"/>
    <w:rsid w:val="008C71E4"/>
    <w:rsid w:val="008D355C"/>
    <w:rsid w:val="008D67A0"/>
    <w:rsid w:val="008D78E5"/>
    <w:rsid w:val="008E2882"/>
    <w:rsid w:val="008E2C00"/>
    <w:rsid w:val="008E76B0"/>
    <w:rsid w:val="008F1ECD"/>
    <w:rsid w:val="008F2B4E"/>
    <w:rsid w:val="008F2B96"/>
    <w:rsid w:val="009024B6"/>
    <w:rsid w:val="00902EE4"/>
    <w:rsid w:val="00906374"/>
    <w:rsid w:val="0091274A"/>
    <w:rsid w:val="009157D9"/>
    <w:rsid w:val="009211CA"/>
    <w:rsid w:val="00927FF8"/>
    <w:rsid w:val="009429E3"/>
    <w:rsid w:val="00947317"/>
    <w:rsid w:val="009530C1"/>
    <w:rsid w:val="00953D24"/>
    <w:rsid w:val="00953E54"/>
    <w:rsid w:val="00955BED"/>
    <w:rsid w:val="00961F1C"/>
    <w:rsid w:val="00965A98"/>
    <w:rsid w:val="00974F0D"/>
    <w:rsid w:val="00980033"/>
    <w:rsid w:val="0098277C"/>
    <w:rsid w:val="009A48BB"/>
    <w:rsid w:val="009A7274"/>
    <w:rsid w:val="009A7D87"/>
    <w:rsid w:val="009B4D58"/>
    <w:rsid w:val="009B7200"/>
    <w:rsid w:val="009C5C1B"/>
    <w:rsid w:val="009C621C"/>
    <w:rsid w:val="009D347E"/>
    <w:rsid w:val="009D416A"/>
    <w:rsid w:val="009D579A"/>
    <w:rsid w:val="009D6297"/>
    <w:rsid w:val="009E14F0"/>
    <w:rsid w:val="009E7B9F"/>
    <w:rsid w:val="009F2E92"/>
    <w:rsid w:val="009F543B"/>
    <w:rsid w:val="00A06D50"/>
    <w:rsid w:val="00A15219"/>
    <w:rsid w:val="00A15E72"/>
    <w:rsid w:val="00A3064F"/>
    <w:rsid w:val="00A367CB"/>
    <w:rsid w:val="00A37539"/>
    <w:rsid w:val="00A4298E"/>
    <w:rsid w:val="00A47D2B"/>
    <w:rsid w:val="00A54128"/>
    <w:rsid w:val="00A5415C"/>
    <w:rsid w:val="00A56777"/>
    <w:rsid w:val="00A63A5A"/>
    <w:rsid w:val="00A73090"/>
    <w:rsid w:val="00A84647"/>
    <w:rsid w:val="00A94AA6"/>
    <w:rsid w:val="00A95264"/>
    <w:rsid w:val="00A97235"/>
    <w:rsid w:val="00AA1301"/>
    <w:rsid w:val="00AA19DD"/>
    <w:rsid w:val="00AA2FF2"/>
    <w:rsid w:val="00AA37E1"/>
    <w:rsid w:val="00AA4B2A"/>
    <w:rsid w:val="00AA5B73"/>
    <w:rsid w:val="00AA6904"/>
    <w:rsid w:val="00AA6B10"/>
    <w:rsid w:val="00AA6E8B"/>
    <w:rsid w:val="00AB5D24"/>
    <w:rsid w:val="00AC62ED"/>
    <w:rsid w:val="00AD0F82"/>
    <w:rsid w:val="00AD1101"/>
    <w:rsid w:val="00AD252B"/>
    <w:rsid w:val="00AE53F5"/>
    <w:rsid w:val="00AF0239"/>
    <w:rsid w:val="00AF0317"/>
    <w:rsid w:val="00AF424F"/>
    <w:rsid w:val="00AF7003"/>
    <w:rsid w:val="00B1063C"/>
    <w:rsid w:val="00B1104B"/>
    <w:rsid w:val="00B11675"/>
    <w:rsid w:val="00B151BF"/>
    <w:rsid w:val="00B17D22"/>
    <w:rsid w:val="00B225A6"/>
    <w:rsid w:val="00B2582E"/>
    <w:rsid w:val="00B36B9B"/>
    <w:rsid w:val="00B40D2F"/>
    <w:rsid w:val="00B574EB"/>
    <w:rsid w:val="00B608DB"/>
    <w:rsid w:val="00B611A6"/>
    <w:rsid w:val="00B61563"/>
    <w:rsid w:val="00B625C5"/>
    <w:rsid w:val="00B73C94"/>
    <w:rsid w:val="00B83F8E"/>
    <w:rsid w:val="00B86CEE"/>
    <w:rsid w:val="00B95E98"/>
    <w:rsid w:val="00BA0A16"/>
    <w:rsid w:val="00BA57D9"/>
    <w:rsid w:val="00BA5B3C"/>
    <w:rsid w:val="00BB7B10"/>
    <w:rsid w:val="00BC2F90"/>
    <w:rsid w:val="00BD373E"/>
    <w:rsid w:val="00BD3811"/>
    <w:rsid w:val="00BD4515"/>
    <w:rsid w:val="00BD47E1"/>
    <w:rsid w:val="00BD6525"/>
    <w:rsid w:val="00BD6EE9"/>
    <w:rsid w:val="00BE4B75"/>
    <w:rsid w:val="00BF19E3"/>
    <w:rsid w:val="00C0111F"/>
    <w:rsid w:val="00C01AEE"/>
    <w:rsid w:val="00C01DA4"/>
    <w:rsid w:val="00C034B1"/>
    <w:rsid w:val="00C07322"/>
    <w:rsid w:val="00C10F2C"/>
    <w:rsid w:val="00C1432D"/>
    <w:rsid w:val="00C2161A"/>
    <w:rsid w:val="00C2221E"/>
    <w:rsid w:val="00C223CE"/>
    <w:rsid w:val="00C22C41"/>
    <w:rsid w:val="00C23037"/>
    <w:rsid w:val="00C4028A"/>
    <w:rsid w:val="00C5118F"/>
    <w:rsid w:val="00C51A0D"/>
    <w:rsid w:val="00C53D45"/>
    <w:rsid w:val="00C64A43"/>
    <w:rsid w:val="00C65848"/>
    <w:rsid w:val="00C665A4"/>
    <w:rsid w:val="00C805EE"/>
    <w:rsid w:val="00C81402"/>
    <w:rsid w:val="00C87AC5"/>
    <w:rsid w:val="00C91EE2"/>
    <w:rsid w:val="00CA1002"/>
    <w:rsid w:val="00CA1216"/>
    <w:rsid w:val="00CA5915"/>
    <w:rsid w:val="00CB0EA9"/>
    <w:rsid w:val="00CC1C74"/>
    <w:rsid w:val="00CC41F0"/>
    <w:rsid w:val="00CC79C2"/>
    <w:rsid w:val="00CD2668"/>
    <w:rsid w:val="00CD6615"/>
    <w:rsid w:val="00CE00A2"/>
    <w:rsid w:val="00CE0155"/>
    <w:rsid w:val="00CE1300"/>
    <w:rsid w:val="00CE4B72"/>
    <w:rsid w:val="00CE544E"/>
    <w:rsid w:val="00CF0A9E"/>
    <w:rsid w:val="00CF1BDC"/>
    <w:rsid w:val="00CF2A19"/>
    <w:rsid w:val="00D004F5"/>
    <w:rsid w:val="00D02B80"/>
    <w:rsid w:val="00D04FD5"/>
    <w:rsid w:val="00D12CBF"/>
    <w:rsid w:val="00D14CAE"/>
    <w:rsid w:val="00D16E2F"/>
    <w:rsid w:val="00D17442"/>
    <w:rsid w:val="00D24850"/>
    <w:rsid w:val="00D249C0"/>
    <w:rsid w:val="00D25101"/>
    <w:rsid w:val="00D268BF"/>
    <w:rsid w:val="00D26A2A"/>
    <w:rsid w:val="00D27A72"/>
    <w:rsid w:val="00D30C9A"/>
    <w:rsid w:val="00D36F9D"/>
    <w:rsid w:val="00D3780B"/>
    <w:rsid w:val="00D609C9"/>
    <w:rsid w:val="00D611FF"/>
    <w:rsid w:val="00D62D08"/>
    <w:rsid w:val="00D65FE9"/>
    <w:rsid w:val="00D66358"/>
    <w:rsid w:val="00D71C0E"/>
    <w:rsid w:val="00D73C8A"/>
    <w:rsid w:val="00D754AE"/>
    <w:rsid w:val="00D759E2"/>
    <w:rsid w:val="00D812A8"/>
    <w:rsid w:val="00D8673C"/>
    <w:rsid w:val="00D92322"/>
    <w:rsid w:val="00DA5A22"/>
    <w:rsid w:val="00DB0725"/>
    <w:rsid w:val="00DB0B55"/>
    <w:rsid w:val="00DB7DF5"/>
    <w:rsid w:val="00DC35C9"/>
    <w:rsid w:val="00DD54DB"/>
    <w:rsid w:val="00DD55AB"/>
    <w:rsid w:val="00DE0385"/>
    <w:rsid w:val="00DE4059"/>
    <w:rsid w:val="00DF3498"/>
    <w:rsid w:val="00DF75C5"/>
    <w:rsid w:val="00E03810"/>
    <w:rsid w:val="00E0430B"/>
    <w:rsid w:val="00E15C29"/>
    <w:rsid w:val="00E2032A"/>
    <w:rsid w:val="00E20E8D"/>
    <w:rsid w:val="00E23D19"/>
    <w:rsid w:val="00E30870"/>
    <w:rsid w:val="00E421B3"/>
    <w:rsid w:val="00E43913"/>
    <w:rsid w:val="00E44ECC"/>
    <w:rsid w:val="00E459DF"/>
    <w:rsid w:val="00E46A9A"/>
    <w:rsid w:val="00E4742E"/>
    <w:rsid w:val="00E511E1"/>
    <w:rsid w:val="00E54265"/>
    <w:rsid w:val="00E608CA"/>
    <w:rsid w:val="00E6117A"/>
    <w:rsid w:val="00E66D29"/>
    <w:rsid w:val="00E70C15"/>
    <w:rsid w:val="00E719CA"/>
    <w:rsid w:val="00E7626B"/>
    <w:rsid w:val="00E769BF"/>
    <w:rsid w:val="00E80105"/>
    <w:rsid w:val="00E82AF8"/>
    <w:rsid w:val="00E85C7A"/>
    <w:rsid w:val="00E917E5"/>
    <w:rsid w:val="00E92757"/>
    <w:rsid w:val="00E93C04"/>
    <w:rsid w:val="00E94983"/>
    <w:rsid w:val="00E97FCE"/>
    <w:rsid w:val="00EB5FFB"/>
    <w:rsid w:val="00EC0BAE"/>
    <w:rsid w:val="00EC16CC"/>
    <w:rsid w:val="00EC6258"/>
    <w:rsid w:val="00EC658E"/>
    <w:rsid w:val="00ED17B2"/>
    <w:rsid w:val="00ED17F2"/>
    <w:rsid w:val="00ED49FB"/>
    <w:rsid w:val="00ED59A8"/>
    <w:rsid w:val="00EE5A82"/>
    <w:rsid w:val="00EE7270"/>
    <w:rsid w:val="00EE7284"/>
    <w:rsid w:val="00EF165F"/>
    <w:rsid w:val="00EF394D"/>
    <w:rsid w:val="00F0497A"/>
    <w:rsid w:val="00F0590A"/>
    <w:rsid w:val="00F0761A"/>
    <w:rsid w:val="00F10481"/>
    <w:rsid w:val="00F12B82"/>
    <w:rsid w:val="00F1330B"/>
    <w:rsid w:val="00F1732A"/>
    <w:rsid w:val="00F26898"/>
    <w:rsid w:val="00F27609"/>
    <w:rsid w:val="00F27CA9"/>
    <w:rsid w:val="00F30213"/>
    <w:rsid w:val="00F36C29"/>
    <w:rsid w:val="00F40CFB"/>
    <w:rsid w:val="00F41F3E"/>
    <w:rsid w:val="00F42B9D"/>
    <w:rsid w:val="00F61921"/>
    <w:rsid w:val="00F642F2"/>
    <w:rsid w:val="00F72CDF"/>
    <w:rsid w:val="00F7360A"/>
    <w:rsid w:val="00F7494F"/>
    <w:rsid w:val="00F75111"/>
    <w:rsid w:val="00F85901"/>
    <w:rsid w:val="00F867FB"/>
    <w:rsid w:val="00F911B4"/>
    <w:rsid w:val="00F93761"/>
    <w:rsid w:val="00FA0662"/>
    <w:rsid w:val="00FB2C44"/>
    <w:rsid w:val="00FD062E"/>
    <w:rsid w:val="00FD082D"/>
    <w:rsid w:val="00FD64C9"/>
    <w:rsid w:val="00FE35D6"/>
    <w:rsid w:val="00FE52B0"/>
    <w:rsid w:val="00FE790F"/>
    <w:rsid w:val="00FF5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B0F1"/>
  <w15:docId w15:val="{1234DD99-1BC4-4631-9C35-E13ACE4F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2">
    <w:name w:val="heading 2"/>
    <w:basedOn w:val="Normal"/>
    <w:link w:val="Heading2Char"/>
    <w:uiPriority w:val="9"/>
    <w:qFormat/>
    <w:rsid w:val="001866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66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455317"/>
    <w:pPr>
      <w:spacing w:after="0" w:line="240" w:lineRule="auto"/>
    </w:pPr>
    <w:rPr>
      <w:sz w:val="20"/>
      <w:szCs w:val="20"/>
    </w:rPr>
  </w:style>
  <w:style w:type="character" w:customStyle="1" w:styleId="FootnoteTextChar">
    <w:name w:val="Footnote Text Char"/>
    <w:basedOn w:val="DefaultParagraphFont"/>
    <w:link w:val="FootnoteText"/>
    <w:qFormat/>
    <w:rsid w:val="00455317"/>
    <w:rPr>
      <w:sz w:val="20"/>
      <w:szCs w:val="20"/>
      <w:lang w:val="id-ID"/>
    </w:rPr>
  </w:style>
  <w:style w:type="character" w:styleId="FootnoteReference">
    <w:name w:val="footnote reference"/>
    <w:basedOn w:val="DefaultParagraphFont"/>
    <w:unhideWhenUsed/>
    <w:qFormat/>
    <w:rsid w:val="00455317"/>
    <w:rPr>
      <w:vertAlign w:val="superscript"/>
    </w:rPr>
  </w:style>
  <w:style w:type="table" w:styleId="TableGrid">
    <w:name w:val="Table Grid"/>
    <w:basedOn w:val="TableNormal"/>
    <w:uiPriority w:val="59"/>
    <w:qFormat/>
    <w:rsid w:val="004553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1866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6612"/>
    <w:rPr>
      <w:rFonts w:ascii="Times New Roman" w:eastAsia="Times New Roman" w:hAnsi="Times New Roman" w:cs="Times New Roman"/>
      <w:b/>
      <w:bCs/>
      <w:sz w:val="27"/>
      <w:szCs w:val="27"/>
    </w:rPr>
  </w:style>
  <w:style w:type="paragraph" w:styleId="ListParagraph">
    <w:name w:val="List Paragraph"/>
    <w:basedOn w:val="Normal"/>
    <w:uiPriority w:val="99"/>
    <w:qFormat/>
    <w:rsid w:val="00186612"/>
    <w:pPr>
      <w:ind w:left="720"/>
      <w:contextualSpacing/>
    </w:pPr>
    <w:rPr>
      <w:rFonts w:eastAsiaTheme="minorHAnsi"/>
    </w:rPr>
  </w:style>
  <w:style w:type="paragraph" w:styleId="NormalWeb">
    <w:name w:val="Normal (Web)"/>
    <w:basedOn w:val="Normal"/>
    <w:uiPriority w:val="99"/>
    <w:unhideWhenUsed/>
    <w:qFormat/>
    <w:rsid w:val="00186612"/>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186612"/>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6612"/>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186612"/>
    <w:rPr>
      <w:color w:val="0000FF"/>
      <w:u w:val="single"/>
    </w:rPr>
  </w:style>
  <w:style w:type="character" w:styleId="Emphasis">
    <w:name w:val="Emphasis"/>
    <w:basedOn w:val="DefaultParagraphFont"/>
    <w:uiPriority w:val="20"/>
    <w:qFormat/>
    <w:rsid w:val="00186612"/>
    <w:rPr>
      <w:i/>
      <w:iCs/>
    </w:rPr>
  </w:style>
  <w:style w:type="character" w:styleId="Strong">
    <w:name w:val="Strong"/>
    <w:basedOn w:val="DefaultParagraphFont"/>
    <w:uiPriority w:val="22"/>
    <w:qFormat/>
    <w:rsid w:val="00186612"/>
    <w:rPr>
      <w:b/>
      <w:bCs/>
    </w:rPr>
  </w:style>
  <w:style w:type="character" w:customStyle="1" w:styleId="google-src-text">
    <w:name w:val="google-src-text"/>
    <w:basedOn w:val="DefaultParagraphFont"/>
    <w:rsid w:val="00186612"/>
  </w:style>
  <w:style w:type="paragraph" w:styleId="Header">
    <w:name w:val="header"/>
    <w:basedOn w:val="Normal"/>
    <w:link w:val="HeaderChar"/>
    <w:uiPriority w:val="99"/>
    <w:unhideWhenUsed/>
    <w:qFormat/>
    <w:rsid w:val="0018661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186612"/>
    <w:rPr>
      <w:rFonts w:eastAsiaTheme="minorHAnsi"/>
    </w:rPr>
  </w:style>
  <w:style w:type="paragraph" w:styleId="Footer">
    <w:name w:val="footer"/>
    <w:basedOn w:val="Normal"/>
    <w:link w:val="FooterChar"/>
    <w:uiPriority w:val="99"/>
    <w:unhideWhenUsed/>
    <w:qFormat/>
    <w:rsid w:val="0018661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186612"/>
    <w:rPr>
      <w:rFonts w:eastAsiaTheme="minorHAnsi"/>
    </w:rPr>
  </w:style>
  <w:style w:type="character" w:customStyle="1" w:styleId="fullpost">
    <w:name w:val="fullpost"/>
    <w:basedOn w:val="DefaultParagraphFont"/>
    <w:qFormat/>
    <w:rsid w:val="00AA6904"/>
  </w:style>
  <w:style w:type="paragraph" w:styleId="BalloonText">
    <w:name w:val="Balloon Text"/>
    <w:basedOn w:val="Normal"/>
    <w:link w:val="BalloonTextChar"/>
    <w:uiPriority w:val="99"/>
    <w:semiHidden/>
    <w:unhideWhenUsed/>
    <w:rsid w:val="002D3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FA8"/>
    <w:rPr>
      <w:rFonts w:ascii="Tahoma" w:hAnsi="Tahoma" w:cs="Tahoma"/>
      <w:sz w:val="16"/>
      <w:szCs w:val="16"/>
    </w:rPr>
  </w:style>
  <w:style w:type="paragraph" w:customStyle="1" w:styleId="Style4">
    <w:name w:val="Style 4"/>
    <w:rsid w:val="00FE790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haracterStyle8">
    <w:name w:val="Character Style 8"/>
    <w:rsid w:val="00FE790F"/>
    <w:rPr>
      <w:color w:val="000000"/>
      <w:sz w:val="24"/>
      <w:szCs w:val="24"/>
    </w:rPr>
  </w:style>
  <w:style w:type="paragraph" w:styleId="HTMLPreformatted">
    <w:name w:val="HTML Preformatted"/>
    <w:basedOn w:val="Normal"/>
    <w:link w:val="HTMLPreformattedChar"/>
    <w:uiPriority w:val="99"/>
    <w:unhideWhenUsed/>
    <w:rsid w:val="0017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725AC"/>
    <w:rPr>
      <w:rFonts w:ascii="Courier New" w:eastAsia="Times New Roman" w:hAnsi="Courier New" w:cs="Courier New"/>
      <w:sz w:val="20"/>
      <w:szCs w:val="20"/>
      <w:lang w:val="id-ID" w:eastAsia="id-ID"/>
    </w:rPr>
  </w:style>
  <w:style w:type="paragraph" w:styleId="EndnoteText">
    <w:name w:val="endnote text"/>
    <w:basedOn w:val="Normal"/>
    <w:link w:val="EndnoteTextChar"/>
    <w:uiPriority w:val="99"/>
    <w:semiHidden/>
    <w:unhideWhenUsed/>
    <w:rsid w:val="00B95E98"/>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B95E98"/>
    <w:rPr>
      <w:sz w:val="20"/>
      <w:szCs w:val="20"/>
    </w:rPr>
  </w:style>
  <w:style w:type="character" w:styleId="EndnoteReference">
    <w:name w:val="endnote reference"/>
    <w:basedOn w:val="DefaultParagraphFont"/>
    <w:uiPriority w:val="99"/>
    <w:semiHidden/>
    <w:unhideWhenUsed/>
    <w:rsid w:val="00B95E98"/>
    <w:rPr>
      <w:vertAlign w:val="superscript"/>
    </w:rPr>
  </w:style>
  <w:style w:type="paragraph" w:customStyle="1" w:styleId="Default">
    <w:name w:val="Default"/>
    <w:qFormat/>
    <w:rsid w:val="00B95E98"/>
    <w:pPr>
      <w:autoSpaceDE w:val="0"/>
      <w:autoSpaceDN w:val="0"/>
      <w:adjustRightInd w:val="0"/>
      <w:spacing w:after="0" w:line="240" w:lineRule="auto"/>
    </w:pPr>
    <w:rPr>
      <w:rFonts w:ascii="Bookman Old Style" w:eastAsiaTheme="minorHAnsi"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3370">
      <w:bodyDiv w:val="1"/>
      <w:marLeft w:val="0"/>
      <w:marRight w:val="0"/>
      <w:marTop w:val="0"/>
      <w:marBottom w:val="0"/>
      <w:divBdr>
        <w:top w:val="none" w:sz="0" w:space="0" w:color="auto"/>
        <w:left w:val="none" w:sz="0" w:space="0" w:color="auto"/>
        <w:bottom w:val="none" w:sz="0" w:space="0" w:color="auto"/>
        <w:right w:val="none" w:sz="0" w:space="0" w:color="auto"/>
      </w:divBdr>
    </w:div>
    <w:div w:id="161630540">
      <w:bodyDiv w:val="1"/>
      <w:marLeft w:val="0"/>
      <w:marRight w:val="0"/>
      <w:marTop w:val="0"/>
      <w:marBottom w:val="0"/>
      <w:divBdr>
        <w:top w:val="none" w:sz="0" w:space="0" w:color="auto"/>
        <w:left w:val="none" w:sz="0" w:space="0" w:color="auto"/>
        <w:bottom w:val="none" w:sz="0" w:space="0" w:color="auto"/>
        <w:right w:val="none" w:sz="0" w:space="0" w:color="auto"/>
      </w:divBdr>
    </w:div>
    <w:div w:id="377627486">
      <w:bodyDiv w:val="1"/>
      <w:marLeft w:val="0"/>
      <w:marRight w:val="0"/>
      <w:marTop w:val="0"/>
      <w:marBottom w:val="0"/>
      <w:divBdr>
        <w:top w:val="none" w:sz="0" w:space="0" w:color="auto"/>
        <w:left w:val="none" w:sz="0" w:space="0" w:color="auto"/>
        <w:bottom w:val="none" w:sz="0" w:space="0" w:color="auto"/>
        <w:right w:val="none" w:sz="0" w:space="0" w:color="auto"/>
      </w:divBdr>
    </w:div>
    <w:div w:id="672759371">
      <w:bodyDiv w:val="1"/>
      <w:marLeft w:val="0"/>
      <w:marRight w:val="0"/>
      <w:marTop w:val="0"/>
      <w:marBottom w:val="0"/>
      <w:divBdr>
        <w:top w:val="none" w:sz="0" w:space="0" w:color="auto"/>
        <w:left w:val="none" w:sz="0" w:space="0" w:color="auto"/>
        <w:bottom w:val="none" w:sz="0" w:space="0" w:color="auto"/>
        <w:right w:val="none" w:sz="0" w:space="0" w:color="auto"/>
      </w:divBdr>
    </w:div>
    <w:div w:id="926615993">
      <w:bodyDiv w:val="1"/>
      <w:marLeft w:val="0"/>
      <w:marRight w:val="0"/>
      <w:marTop w:val="0"/>
      <w:marBottom w:val="0"/>
      <w:divBdr>
        <w:top w:val="none" w:sz="0" w:space="0" w:color="auto"/>
        <w:left w:val="none" w:sz="0" w:space="0" w:color="auto"/>
        <w:bottom w:val="none" w:sz="0" w:space="0" w:color="auto"/>
        <w:right w:val="none" w:sz="0" w:space="0" w:color="auto"/>
      </w:divBdr>
    </w:div>
    <w:div w:id="1048802800">
      <w:bodyDiv w:val="1"/>
      <w:marLeft w:val="0"/>
      <w:marRight w:val="0"/>
      <w:marTop w:val="0"/>
      <w:marBottom w:val="0"/>
      <w:divBdr>
        <w:top w:val="none" w:sz="0" w:space="0" w:color="auto"/>
        <w:left w:val="none" w:sz="0" w:space="0" w:color="auto"/>
        <w:bottom w:val="none" w:sz="0" w:space="0" w:color="auto"/>
        <w:right w:val="none" w:sz="0" w:space="0" w:color="auto"/>
      </w:divBdr>
    </w:div>
    <w:div w:id="1084841509">
      <w:bodyDiv w:val="1"/>
      <w:marLeft w:val="0"/>
      <w:marRight w:val="0"/>
      <w:marTop w:val="0"/>
      <w:marBottom w:val="0"/>
      <w:divBdr>
        <w:top w:val="none" w:sz="0" w:space="0" w:color="auto"/>
        <w:left w:val="none" w:sz="0" w:space="0" w:color="auto"/>
        <w:bottom w:val="none" w:sz="0" w:space="0" w:color="auto"/>
        <w:right w:val="none" w:sz="0" w:space="0" w:color="auto"/>
      </w:divBdr>
    </w:div>
    <w:div w:id="1191141157">
      <w:bodyDiv w:val="1"/>
      <w:marLeft w:val="0"/>
      <w:marRight w:val="0"/>
      <w:marTop w:val="0"/>
      <w:marBottom w:val="0"/>
      <w:divBdr>
        <w:top w:val="none" w:sz="0" w:space="0" w:color="auto"/>
        <w:left w:val="none" w:sz="0" w:space="0" w:color="auto"/>
        <w:bottom w:val="none" w:sz="0" w:space="0" w:color="auto"/>
        <w:right w:val="none" w:sz="0" w:space="0" w:color="auto"/>
      </w:divBdr>
    </w:div>
    <w:div w:id="12160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5C41-84E4-43AB-9EB1-594A4E90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48</Pages>
  <Words>11994</Words>
  <Characters>68371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Patoni</cp:lastModifiedBy>
  <cp:revision>14</cp:revision>
  <cp:lastPrinted>2020-12-27T00:34:00Z</cp:lastPrinted>
  <dcterms:created xsi:type="dcterms:W3CDTF">2020-12-31T23:34:00Z</dcterms:created>
  <dcterms:modified xsi:type="dcterms:W3CDTF">2021-01-01T02:03:00Z</dcterms:modified>
</cp:coreProperties>
</file>